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06EC6">
      <w:pPr>
        <w:spacing w:line="360" w:lineRule="auto"/>
        <w:rPr>
          <w:rFonts w:hint="eastAsia" w:ascii="宋体" w:hAnsi="宋体" w:eastAsia="宋体" w:cstheme="minorBidi"/>
          <w:b/>
          <w:bCs/>
          <w:color w:val="000000" w:themeColor="text1"/>
          <w:sz w:val="21"/>
          <w:highlight w:val="cyan"/>
          <w:lang w:bidi="ar"/>
          <w14:textFill>
            <w14:solidFill>
              <w14:schemeClr w14:val="tx1"/>
            </w14:solidFill>
          </w14:textFill>
        </w:rPr>
      </w:pPr>
      <w:r>
        <w:rPr>
          <w:rFonts w:hint="eastAsia" w:ascii="宋体" w:hAnsi="宋体" w:eastAsia="宋体" w:cstheme="minorBidi"/>
          <w:b/>
          <w:bCs/>
          <w:color w:val="000000" w:themeColor="text1"/>
          <w:sz w:val="21"/>
          <w:highlight w:val="cyan"/>
          <w:lang w:bidi="ar"/>
          <w14:textFill>
            <w14:solidFill>
              <w14:schemeClr w14:val="tx1"/>
            </w14:solidFill>
          </w14:textFill>
        </w:rPr>
        <w:t xml:space="preserve">1. 权威学术版 </w:t>
      </w:r>
    </w:p>
    <w:p w14:paraId="4170188B">
      <w:pPr>
        <w:spacing w:line="360" w:lineRule="auto"/>
        <w:rPr>
          <w:rFonts w:hint="eastAsia" w:ascii="宋体" w:hAnsi="宋体" w:eastAsia="宋体" w:cstheme="minorBidi"/>
          <w:b/>
          <w:bCs/>
          <w:color w:val="000000" w:themeColor="text1"/>
          <w:sz w:val="21"/>
          <w:lang w:bidi="ar"/>
          <w14:textFill>
            <w14:solidFill>
              <w14:schemeClr w14:val="tx1"/>
            </w14:solidFill>
          </w14:textFill>
        </w:rPr>
      </w:pPr>
      <w:r>
        <w:rPr>
          <w:rFonts w:hint="eastAsia" w:ascii="宋体" w:hAnsi="宋体" w:eastAsia="宋体" w:cstheme="minorBidi"/>
          <w:b/>
          <w:bCs/>
          <w:color w:val="000000" w:themeColor="text1"/>
          <w:sz w:val="21"/>
          <w:highlight w:val="cyan"/>
          <w:lang w:bidi="ar"/>
          <w14:textFill>
            <w14:solidFill>
              <w14:schemeClr w14:val="tx1"/>
            </w14:solidFill>
          </w14:textFill>
        </w:rPr>
        <w:t>此版本采用“奠基人”、“开创性构建”等学术性措辞，逻辑层层递进，着重突出其在理论构建上的权威性与开创性。</w:t>
      </w:r>
    </w:p>
    <w:p w14:paraId="65766951">
      <w:pPr>
        <w:spacing w:line="360" w:lineRule="auto"/>
        <w:ind w:firstLine="316" w:firstLineChars="150"/>
        <w:rPr>
          <w:rFonts w:hint="eastAsia" w:ascii="宋体" w:hAnsi="宋体" w:eastAsia="宋体" w:cstheme="minorBidi"/>
          <w:b/>
          <w:bCs/>
          <w:color w:val="000000" w:themeColor="text1"/>
          <w:sz w:val="21"/>
          <w:lang w:bidi="ar"/>
          <w14:textFill>
            <w14:solidFill>
              <w14:schemeClr w14:val="tx1"/>
            </w14:solidFill>
          </w14:textFill>
        </w:rPr>
      </w:pPr>
      <w:r>
        <w:rPr>
          <w:rFonts w:hint="eastAsia" w:ascii="宋体" w:hAnsi="宋体" w:eastAsia="宋体" w:cstheme="minorBidi"/>
          <w:b/>
          <w:bCs/>
          <w:color w:val="000000" w:themeColor="text1"/>
          <w:sz w:val="21"/>
          <w:lang w:bidi="ar"/>
          <w14:textFill>
            <w14:solidFill>
              <w14:schemeClr w14:val="tx1"/>
            </w14:solidFill>
          </w14:textFill>
        </w:rPr>
        <w:t>许铭记，1961年生于四川渠县，数权三权理论奠基人，数创经济实践先锋。自2013年投身网络经济研究以来，他深度参与了多家大型平台的模式策划，是“数创生态139战略”等多项重大理论框架的核心构建者。他开创的数创理论体系，重塑了数字经济研究范式，其提出的“数字数据价值与成本脱钩”观点，揭示了数字价值源于内生预期与行为货币化的核心规律。更为重要的是，他开创性构建了以“数权理论、数创驱动、数智赋能、数商模型、数贸服务”为核心的“五位一体”数创引擎，并在此基础上确立了“行为产生数据-数据界定贡献-贡献分配财富”的财富分配逻辑，从根本上捍卫了数据贡献者的价值权益。</w:t>
      </w:r>
    </w:p>
    <w:p w14:paraId="3928AB07">
      <w:pPr>
        <w:spacing w:line="360" w:lineRule="auto"/>
        <w:rPr>
          <w:rFonts w:hint="eastAsia" w:ascii="宋体" w:hAnsi="宋体" w:eastAsia="宋体" w:cstheme="minorBidi"/>
          <w:b/>
          <w:bCs/>
          <w:color w:val="000000" w:themeColor="text1"/>
          <w:sz w:val="21"/>
          <w:highlight w:val="cyan"/>
          <w:lang w:bidi="ar"/>
          <w14:textFill>
            <w14:solidFill>
              <w14:schemeClr w14:val="tx1"/>
            </w14:solidFill>
          </w14:textFill>
        </w:rPr>
      </w:pPr>
      <w:r>
        <w:rPr>
          <w:rFonts w:hint="eastAsia" w:ascii="宋体" w:hAnsi="宋体" w:eastAsia="宋体" w:cstheme="minorBidi"/>
          <w:b/>
          <w:bCs/>
          <w:color w:val="000000" w:themeColor="text1"/>
          <w:sz w:val="21"/>
          <w:highlight w:val="cyan"/>
          <w:lang w:bidi="ar"/>
          <w14:textFill>
            <w14:solidFill>
              <w14:schemeClr w14:val="tx1"/>
            </w14:solidFill>
          </w14:textFill>
        </w:rPr>
        <w:t>2. 战略影响版</w:t>
      </w:r>
    </w:p>
    <w:p w14:paraId="6FAA50A1">
      <w:pPr>
        <w:spacing w:line="360" w:lineRule="auto"/>
        <w:rPr>
          <w:rFonts w:hint="eastAsia" w:ascii="宋体" w:hAnsi="宋体" w:eastAsia="宋体" w:cstheme="minorBidi"/>
          <w:b/>
          <w:bCs/>
          <w:color w:val="000000" w:themeColor="text1"/>
          <w:sz w:val="21"/>
          <w:lang w:bidi="ar"/>
          <w14:textFill>
            <w14:solidFill>
              <w14:schemeClr w14:val="tx1"/>
            </w14:solidFill>
          </w14:textFill>
        </w:rPr>
      </w:pPr>
      <w:r>
        <w:rPr>
          <w:rFonts w:hint="eastAsia" w:ascii="宋体" w:hAnsi="宋体" w:eastAsia="宋体" w:cstheme="minorBidi"/>
          <w:b/>
          <w:bCs/>
          <w:color w:val="000000" w:themeColor="text1"/>
          <w:sz w:val="21"/>
          <w:highlight w:val="cyan"/>
          <w:lang w:bidi="ar"/>
          <w14:textFill>
            <w14:solidFill>
              <w14:schemeClr w14:val="tx1"/>
            </w14:solidFill>
          </w14:textFill>
        </w:rPr>
        <w:t>此版本使用“重构范式”、“重塑规则”等有力词汇，将理论体系比喻为“核心引擎”，语调果断，突出其思想的战略高度与行业影响力。</w:t>
      </w:r>
    </w:p>
    <w:p w14:paraId="0AB43383">
      <w:pPr>
        <w:spacing w:line="360" w:lineRule="auto"/>
        <w:ind w:firstLine="211" w:firstLineChars="100"/>
        <w:rPr>
          <w:rFonts w:hint="eastAsia" w:ascii="宋体" w:hAnsi="宋体" w:eastAsia="宋体" w:cstheme="minorBidi"/>
          <w:b/>
          <w:bCs/>
          <w:color w:val="000000" w:themeColor="text1"/>
          <w:sz w:val="21"/>
          <w:lang w:bidi="ar"/>
          <w14:textFill>
            <w14:solidFill>
              <w14:schemeClr w14:val="tx1"/>
            </w14:solidFill>
          </w14:textFill>
        </w:rPr>
      </w:pPr>
      <w:r>
        <w:rPr>
          <w:rFonts w:hint="eastAsia" w:ascii="宋体" w:hAnsi="宋体" w:eastAsia="宋体" w:cstheme="minorBidi"/>
          <w:b/>
          <w:bCs/>
          <w:color w:val="000000" w:themeColor="text1"/>
          <w:sz w:val="21"/>
          <w:lang w:bidi="ar"/>
          <w14:textFill>
            <w14:solidFill>
              <w14:schemeClr w14:val="tx1"/>
            </w14:solidFill>
          </w14:textFill>
        </w:rPr>
        <w:t>作为数权三权理论奠基人与数创经济实践先锋，许铭记先生自2013年起便引领网络经济研究。他不仅深度参与多家大型平台策划，贡献了“数创生态139战略”等关键理论，更构建了一套完整的数创理论体系。该体系的核心论点是：数字价值与成本无关，而是内生预期与行为货币化的结果。基于此，他打造出“数权理论、数创驱动、数智赋能、数商模型、数贸服务”五位一体的数创引擎，以此重构数字经济运行范式，并通过“行为产生数据-数据界定贡献-贡献分配财富”的逻辑，重塑了数据财富的分配规则，确保价值回归贡献者。</w:t>
      </w:r>
    </w:p>
    <w:p w14:paraId="4E9467B3">
      <w:pPr>
        <w:spacing w:line="360" w:lineRule="auto"/>
        <w:rPr>
          <w:rFonts w:hint="eastAsia" w:ascii="宋体" w:hAnsi="宋体" w:eastAsia="宋体" w:cstheme="minorBidi"/>
          <w:b/>
          <w:bCs/>
          <w:color w:val="000000" w:themeColor="text1"/>
          <w:sz w:val="21"/>
          <w:highlight w:val="cyan"/>
          <w:lang w:bidi="ar"/>
          <w14:textFill>
            <w14:solidFill>
              <w14:schemeClr w14:val="tx1"/>
            </w14:solidFill>
          </w14:textFill>
        </w:rPr>
      </w:pPr>
      <w:r>
        <w:rPr>
          <w:rFonts w:hint="eastAsia" w:ascii="宋体" w:hAnsi="宋体" w:eastAsia="宋体" w:cstheme="minorBidi"/>
          <w:b/>
          <w:bCs/>
          <w:color w:val="000000" w:themeColor="text1"/>
          <w:sz w:val="21"/>
          <w:highlight w:val="cyan"/>
          <w:lang w:bidi="ar"/>
          <w14:textFill>
            <w14:solidFill>
              <w14:schemeClr w14:val="tx1"/>
            </w14:solidFill>
          </w14:textFill>
        </w:rPr>
        <w:t>3. 精炼概述版</w:t>
      </w:r>
    </w:p>
    <w:p w14:paraId="604B3EFC">
      <w:pPr>
        <w:spacing w:line="360" w:lineRule="auto"/>
        <w:rPr>
          <w:rFonts w:hint="eastAsia" w:ascii="宋体" w:hAnsi="宋体" w:eastAsia="宋体" w:cstheme="minorBidi"/>
          <w:b/>
          <w:bCs/>
          <w:color w:val="000000" w:themeColor="text1"/>
          <w:sz w:val="21"/>
          <w:lang w:bidi="ar"/>
          <w14:textFill>
            <w14:solidFill>
              <w14:schemeClr w14:val="tx1"/>
            </w14:solidFill>
          </w14:textFill>
        </w:rPr>
      </w:pPr>
      <w:r>
        <w:rPr>
          <w:rFonts w:hint="eastAsia" w:ascii="宋体" w:hAnsi="宋体" w:eastAsia="宋体" w:cstheme="minorBidi"/>
          <w:b/>
          <w:bCs/>
          <w:color w:val="000000" w:themeColor="text1"/>
          <w:sz w:val="21"/>
          <w:highlight w:val="cyan"/>
          <w:lang w:bidi="ar"/>
          <w14:textFill>
            <w14:solidFill>
              <w14:schemeClr w14:val="tx1"/>
            </w14:solidFill>
          </w14:textFill>
        </w:rPr>
        <w:t>此版本高度凝练，将核心理论、引擎与分配逻辑无缝衔接为一个整体，言简意赅，适合用于摘要或简介。</w:t>
      </w:r>
    </w:p>
    <w:p w14:paraId="0E066F7D">
      <w:pPr>
        <w:spacing w:line="360" w:lineRule="auto"/>
        <w:ind w:firstLine="211" w:firstLineChars="100"/>
        <w:rPr>
          <w:rFonts w:hint="eastAsia" w:ascii="宋体" w:hAnsi="宋体" w:eastAsia="宋体" w:cstheme="minorBidi"/>
          <w:sz w:val="21"/>
          <w:lang w:bidi="ar"/>
        </w:rPr>
      </w:pPr>
      <w:r>
        <w:rPr>
          <w:rFonts w:hint="eastAsia" w:ascii="宋体" w:hAnsi="宋体" w:eastAsia="宋体" w:cstheme="minorBidi"/>
          <w:b/>
          <w:bCs/>
          <w:color w:val="000000" w:themeColor="text1"/>
          <w:sz w:val="21"/>
          <w:lang w:bidi="ar"/>
          <w14:textFill>
            <w14:solidFill>
              <w14:schemeClr w14:val="tx1"/>
            </w14:solidFill>
          </w14:textFill>
        </w:rPr>
        <w:t>许铭记（1961-），四川渠县人，数权三权理论奠基人。他开创的数创理论体系，提出了数字价值源于内生预期与行为货币化的颠覆性观点，并构建了“数权理论、数创驱动、数智赋能、数商模型、数贸服务”五位一体的数创引擎。该体系的核心在于确立了“行为产生数据-数据界定贡献-贡献分配</w:t>
      </w:r>
      <w:r>
        <w:rPr>
          <w:rFonts w:hint="eastAsia" w:ascii="宋体" w:hAnsi="宋体" w:eastAsia="宋体" w:cstheme="minorBidi"/>
          <w:sz w:val="21"/>
          <w:lang w:bidi="ar"/>
        </w:rPr>
        <w:drawing>
          <wp:inline distT="0" distB="0" distL="114300" distR="114300">
            <wp:extent cx="5260340" cy="3600450"/>
            <wp:effectExtent l="0" t="0" r="10160" b="6350"/>
            <wp:docPr id="4" name="图片 4" descr="3225f6727088c9b4b90b93cbc989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225f6727088c9b4b90b93cbc989841"/>
                    <pic:cNvPicPr>
                      <a:picLocks noChangeAspect="1"/>
                    </pic:cNvPicPr>
                  </pic:nvPicPr>
                  <pic:blipFill>
                    <a:blip r:embed="rId5"/>
                    <a:stretch>
                      <a:fillRect/>
                    </a:stretch>
                  </pic:blipFill>
                  <pic:spPr>
                    <a:xfrm>
                      <a:off x="0" y="0"/>
                      <a:ext cx="5260340" cy="3600450"/>
                    </a:xfrm>
                    <a:prstGeom prst="rect">
                      <a:avLst/>
                    </a:prstGeom>
                  </pic:spPr>
                </pic:pic>
              </a:graphicData>
            </a:graphic>
          </wp:inline>
        </w:drawing>
      </w:r>
    </w:p>
    <w:p w14:paraId="4894DA60">
      <w:pPr>
        <w:spacing w:line="360" w:lineRule="auto"/>
        <w:jc w:val="both"/>
        <w:rPr>
          <w:rFonts w:hint="eastAsia" w:ascii="宋体" w:hAnsi="宋体" w:eastAsia="宋体" w:cstheme="minorBidi"/>
          <w:sz w:val="21"/>
          <w:lang w:bidi="ar"/>
        </w:rPr>
      </w:pPr>
      <w:bookmarkStart w:id="994" w:name="_GoBack"/>
      <w:bookmarkEnd w:id="994"/>
    </w:p>
    <w:sdt>
      <w:sdtPr>
        <w:rPr>
          <w:rFonts w:ascii="宋体" w:hAnsi="宋体" w:eastAsia="宋体" w:cstheme="minorBidi"/>
          <w:sz w:val="21"/>
          <w:lang w:bidi="ar"/>
        </w:rPr>
        <w:id w:val="147470799"/>
        <w15:color w:val="DBDBDB"/>
        <w:docPartObj>
          <w:docPartGallery w:val="Table of Contents"/>
          <w:docPartUnique/>
        </w:docPartObj>
      </w:sdtPr>
      <w:sdtEndPr>
        <w:rPr>
          <w:rFonts w:ascii="宋体" w:hAnsi="宋体" w:eastAsia="宋体" w:cstheme="minorBidi"/>
          <w:sz w:val="21"/>
          <w:lang w:bidi="ar"/>
        </w:rPr>
      </w:sdtEndPr>
      <w:sdtContent>
        <w:p w14:paraId="6D5258B5">
          <w:pPr>
            <w:spacing w:line="360" w:lineRule="auto"/>
            <w:jc w:val="center"/>
          </w:pPr>
          <w:r>
            <w:rPr>
              <w:rFonts w:ascii="宋体" w:hAnsi="宋体" w:eastAsia="宋体"/>
              <w:sz w:val="21"/>
            </w:rPr>
            <w:t>目录</w:t>
          </w:r>
        </w:p>
        <w:p w14:paraId="70476B5F">
          <w:pPr>
            <w:pStyle w:val="8"/>
            <w:tabs>
              <w:tab w:val="right" w:leader="dot" w:pos="8300"/>
            </w:tabs>
            <w:rPr>
              <w:sz w:val="21"/>
              <w:szCs w:val="21"/>
            </w:rPr>
          </w:pPr>
          <w:r>
            <w:fldChar w:fldCharType="begin"/>
          </w:r>
          <w:r>
            <w:instrText xml:space="preserve">TOC \o "1-4" \h \u </w:instrText>
          </w:r>
          <w:r>
            <w:fldChar w:fldCharType="separate"/>
          </w:r>
          <w:r>
            <w:fldChar w:fldCharType="begin"/>
          </w:r>
          <w:r>
            <w:instrText xml:space="preserve"> HYPERLINK \l "_Toc28612" </w:instrText>
          </w:r>
          <w:r>
            <w:fldChar w:fldCharType="separate"/>
          </w:r>
          <w:r>
            <w:rPr>
              <w:rFonts w:hint="eastAsia" w:asciiTheme="minorEastAsia" w:hAnsiTheme="minorEastAsia" w:cstheme="minorEastAsia"/>
              <w:bCs/>
              <w:sz w:val="21"/>
              <w:szCs w:val="18"/>
            </w:rPr>
            <w:t>序 言</w:t>
          </w:r>
          <w:r>
            <w:rPr>
              <w:sz w:val="21"/>
              <w:szCs w:val="21"/>
            </w:rPr>
            <w:tab/>
          </w:r>
          <w:r>
            <w:rPr>
              <w:sz w:val="21"/>
              <w:szCs w:val="21"/>
            </w:rPr>
            <w:fldChar w:fldCharType="begin"/>
          </w:r>
          <w:r>
            <w:rPr>
              <w:sz w:val="21"/>
              <w:szCs w:val="21"/>
            </w:rPr>
            <w:instrText xml:space="preserve"> PAGEREF _Toc28612 \h </w:instrText>
          </w:r>
          <w:r>
            <w:rPr>
              <w:sz w:val="21"/>
              <w:szCs w:val="21"/>
            </w:rPr>
            <w:fldChar w:fldCharType="separate"/>
          </w:r>
          <w:r>
            <w:rPr>
              <w:sz w:val="21"/>
              <w:szCs w:val="21"/>
            </w:rPr>
            <w:t>6</w:t>
          </w:r>
          <w:r>
            <w:rPr>
              <w:sz w:val="21"/>
              <w:szCs w:val="21"/>
            </w:rPr>
            <w:fldChar w:fldCharType="end"/>
          </w:r>
          <w:r>
            <w:rPr>
              <w:sz w:val="21"/>
              <w:szCs w:val="21"/>
            </w:rPr>
            <w:fldChar w:fldCharType="end"/>
          </w:r>
        </w:p>
        <w:p w14:paraId="6A37C196">
          <w:pPr>
            <w:pStyle w:val="8"/>
            <w:tabs>
              <w:tab w:val="right" w:leader="dot" w:pos="8300"/>
            </w:tabs>
            <w:rPr>
              <w:sz w:val="21"/>
              <w:szCs w:val="21"/>
            </w:rPr>
          </w:pPr>
          <w:r>
            <w:fldChar w:fldCharType="begin"/>
          </w:r>
          <w:r>
            <w:instrText xml:space="preserve"> HYPERLINK \l "_Toc23408" </w:instrText>
          </w:r>
          <w:r>
            <w:fldChar w:fldCharType="separate"/>
          </w:r>
          <w:r>
            <w:rPr>
              <w:rFonts w:hint="eastAsia" w:asciiTheme="minorEastAsia" w:hAnsiTheme="minorEastAsia" w:cstheme="minorEastAsia"/>
              <w:bCs/>
              <w:sz w:val="21"/>
              <w:szCs w:val="21"/>
            </w:rPr>
            <w:t>第一部分 数字驱使文明</w:t>
          </w:r>
          <w:r>
            <w:rPr>
              <w:sz w:val="21"/>
              <w:szCs w:val="21"/>
            </w:rPr>
            <w:tab/>
          </w:r>
          <w:r>
            <w:rPr>
              <w:sz w:val="21"/>
              <w:szCs w:val="21"/>
            </w:rPr>
            <w:fldChar w:fldCharType="begin"/>
          </w:r>
          <w:r>
            <w:rPr>
              <w:sz w:val="21"/>
              <w:szCs w:val="21"/>
            </w:rPr>
            <w:instrText xml:space="preserve"> PAGEREF _Toc23408 \h </w:instrText>
          </w:r>
          <w:r>
            <w:rPr>
              <w:sz w:val="21"/>
              <w:szCs w:val="21"/>
            </w:rPr>
            <w:fldChar w:fldCharType="separate"/>
          </w:r>
          <w:r>
            <w:rPr>
              <w:sz w:val="21"/>
              <w:szCs w:val="21"/>
            </w:rPr>
            <w:t>10</w:t>
          </w:r>
          <w:r>
            <w:rPr>
              <w:sz w:val="21"/>
              <w:szCs w:val="21"/>
            </w:rPr>
            <w:fldChar w:fldCharType="end"/>
          </w:r>
          <w:r>
            <w:rPr>
              <w:sz w:val="21"/>
              <w:szCs w:val="21"/>
            </w:rPr>
            <w:fldChar w:fldCharType="end"/>
          </w:r>
        </w:p>
        <w:p w14:paraId="704F17DA">
          <w:pPr>
            <w:pStyle w:val="10"/>
            <w:tabs>
              <w:tab w:val="right" w:leader="dot" w:pos="8300"/>
            </w:tabs>
            <w:ind w:left="480"/>
            <w:rPr>
              <w:sz w:val="21"/>
              <w:szCs w:val="21"/>
            </w:rPr>
          </w:pPr>
          <w:r>
            <w:fldChar w:fldCharType="begin"/>
          </w:r>
          <w:r>
            <w:instrText xml:space="preserve"> HYPERLINK \l "_Toc3711" </w:instrText>
          </w:r>
          <w:r>
            <w:fldChar w:fldCharType="separate"/>
          </w:r>
          <w:r>
            <w:rPr>
              <w:rFonts w:hint="eastAsia" w:asciiTheme="minorEastAsia" w:hAnsiTheme="minorEastAsia" w:cstheme="minorEastAsia"/>
              <w:bCs/>
              <w:sz w:val="21"/>
              <w:szCs w:val="18"/>
            </w:rPr>
            <w:t>第一章、数字催生文明</w:t>
          </w:r>
          <w:r>
            <w:rPr>
              <w:sz w:val="21"/>
              <w:szCs w:val="21"/>
            </w:rPr>
            <w:tab/>
          </w:r>
          <w:r>
            <w:rPr>
              <w:sz w:val="21"/>
              <w:szCs w:val="21"/>
            </w:rPr>
            <w:fldChar w:fldCharType="begin"/>
          </w:r>
          <w:r>
            <w:rPr>
              <w:sz w:val="21"/>
              <w:szCs w:val="21"/>
            </w:rPr>
            <w:instrText xml:space="preserve"> PAGEREF _Toc3711 \h </w:instrText>
          </w:r>
          <w:r>
            <w:rPr>
              <w:sz w:val="21"/>
              <w:szCs w:val="21"/>
            </w:rPr>
            <w:fldChar w:fldCharType="separate"/>
          </w:r>
          <w:r>
            <w:rPr>
              <w:sz w:val="21"/>
              <w:szCs w:val="21"/>
            </w:rPr>
            <w:t>11</w:t>
          </w:r>
          <w:r>
            <w:rPr>
              <w:sz w:val="21"/>
              <w:szCs w:val="21"/>
            </w:rPr>
            <w:fldChar w:fldCharType="end"/>
          </w:r>
          <w:r>
            <w:rPr>
              <w:sz w:val="21"/>
              <w:szCs w:val="21"/>
            </w:rPr>
            <w:fldChar w:fldCharType="end"/>
          </w:r>
        </w:p>
        <w:p w14:paraId="3A23C4E7">
          <w:pPr>
            <w:pStyle w:val="5"/>
            <w:tabs>
              <w:tab w:val="right" w:leader="dot" w:pos="8300"/>
            </w:tabs>
            <w:ind w:left="960"/>
            <w:rPr>
              <w:sz w:val="21"/>
              <w:szCs w:val="21"/>
            </w:rPr>
          </w:pPr>
          <w:r>
            <w:fldChar w:fldCharType="begin"/>
          </w:r>
          <w:r>
            <w:instrText xml:space="preserve"> HYPERLINK \l "_Toc30026" </w:instrText>
          </w:r>
          <w:r>
            <w:fldChar w:fldCharType="separate"/>
          </w:r>
          <w:r>
            <w:rPr>
              <w:rFonts w:hint="eastAsia" w:asciiTheme="minorEastAsia" w:hAnsiTheme="minorEastAsia" w:cstheme="minorEastAsia"/>
              <w:bCs/>
              <w:sz w:val="21"/>
              <w:szCs w:val="18"/>
            </w:rPr>
            <w:t>第一节、数字推动人类文明</w:t>
          </w:r>
          <w:r>
            <w:rPr>
              <w:sz w:val="21"/>
              <w:szCs w:val="21"/>
            </w:rPr>
            <w:tab/>
          </w:r>
          <w:r>
            <w:rPr>
              <w:sz w:val="21"/>
              <w:szCs w:val="21"/>
            </w:rPr>
            <w:fldChar w:fldCharType="begin"/>
          </w:r>
          <w:r>
            <w:rPr>
              <w:sz w:val="21"/>
              <w:szCs w:val="21"/>
            </w:rPr>
            <w:instrText xml:space="preserve"> PAGEREF _Toc30026 \h </w:instrText>
          </w:r>
          <w:r>
            <w:rPr>
              <w:sz w:val="21"/>
              <w:szCs w:val="21"/>
            </w:rPr>
            <w:fldChar w:fldCharType="separate"/>
          </w:r>
          <w:r>
            <w:rPr>
              <w:sz w:val="21"/>
              <w:szCs w:val="21"/>
            </w:rPr>
            <w:t>11</w:t>
          </w:r>
          <w:r>
            <w:rPr>
              <w:sz w:val="21"/>
              <w:szCs w:val="21"/>
            </w:rPr>
            <w:fldChar w:fldCharType="end"/>
          </w:r>
          <w:r>
            <w:rPr>
              <w:sz w:val="21"/>
              <w:szCs w:val="21"/>
            </w:rPr>
            <w:fldChar w:fldCharType="end"/>
          </w:r>
        </w:p>
        <w:p w14:paraId="2277EB19">
          <w:pPr>
            <w:pStyle w:val="9"/>
            <w:tabs>
              <w:tab w:val="right" w:leader="dot" w:pos="8300"/>
            </w:tabs>
            <w:ind w:left="1440"/>
            <w:rPr>
              <w:sz w:val="21"/>
              <w:szCs w:val="21"/>
            </w:rPr>
          </w:pPr>
          <w:r>
            <w:fldChar w:fldCharType="begin"/>
          </w:r>
          <w:r>
            <w:instrText xml:space="preserve"> HYPERLINK \l "_Toc23155" </w:instrText>
          </w:r>
          <w:r>
            <w:fldChar w:fldCharType="separate"/>
          </w:r>
          <w:r>
            <w:rPr>
              <w:rFonts w:hint="eastAsia" w:asciiTheme="minorEastAsia" w:hAnsiTheme="minorEastAsia" w:cstheme="minorEastAsia"/>
              <w:bCs/>
              <w:sz w:val="21"/>
              <w:szCs w:val="18"/>
            </w:rPr>
            <w:t>一、农业文明</w:t>
          </w:r>
          <w:r>
            <w:rPr>
              <w:sz w:val="21"/>
              <w:szCs w:val="21"/>
            </w:rPr>
            <w:tab/>
          </w:r>
          <w:r>
            <w:rPr>
              <w:sz w:val="21"/>
              <w:szCs w:val="21"/>
            </w:rPr>
            <w:fldChar w:fldCharType="begin"/>
          </w:r>
          <w:r>
            <w:rPr>
              <w:sz w:val="21"/>
              <w:szCs w:val="21"/>
            </w:rPr>
            <w:instrText xml:space="preserve"> PAGEREF _Toc23155 \h </w:instrText>
          </w:r>
          <w:r>
            <w:rPr>
              <w:sz w:val="21"/>
              <w:szCs w:val="21"/>
            </w:rPr>
            <w:fldChar w:fldCharType="separate"/>
          </w:r>
          <w:r>
            <w:rPr>
              <w:sz w:val="21"/>
              <w:szCs w:val="21"/>
            </w:rPr>
            <w:t>12</w:t>
          </w:r>
          <w:r>
            <w:rPr>
              <w:sz w:val="21"/>
              <w:szCs w:val="21"/>
            </w:rPr>
            <w:fldChar w:fldCharType="end"/>
          </w:r>
          <w:r>
            <w:rPr>
              <w:sz w:val="21"/>
              <w:szCs w:val="21"/>
            </w:rPr>
            <w:fldChar w:fldCharType="end"/>
          </w:r>
        </w:p>
        <w:p w14:paraId="311BCC07">
          <w:pPr>
            <w:pStyle w:val="9"/>
            <w:tabs>
              <w:tab w:val="right" w:leader="dot" w:pos="8300"/>
            </w:tabs>
            <w:ind w:left="1440"/>
            <w:rPr>
              <w:sz w:val="21"/>
              <w:szCs w:val="21"/>
            </w:rPr>
          </w:pPr>
          <w:r>
            <w:fldChar w:fldCharType="begin"/>
          </w:r>
          <w:r>
            <w:instrText xml:space="preserve"> HYPERLINK \l "_Toc21004" </w:instrText>
          </w:r>
          <w:r>
            <w:fldChar w:fldCharType="separate"/>
          </w:r>
          <w:r>
            <w:rPr>
              <w:rFonts w:hint="eastAsia" w:asciiTheme="minorEastAsia" w:hAnsiTheme="minorEastAsia" w:cstheme="minorEastAsia"/>
              <w:bCs/>
              <w:sz w:val="21"/>
              <w:szCs w:val="18"/>
            </w:rPr>
            <w:t>二、工业文明</w:t>
          </w:r>
          <w:r>
            <w:rPr>
              <w:sz w:val="21"/>
              <w:szCs w:val="21"/>
            </w:rPr>
            <w:tab/>
          </w:r>
          <w:r>
            <w:rPr>
              <w:sz w:val="21"/>
              <w:szCs w:val="21"/>
            </w:rPr>
            <w:fldChar w:fldCharType="begin"/>
          </w:r>
          <w:r>
            <w:rPr>
              <w:sz w:val="21"/>
              <w:szCs w:val="21"/>
            </w:rPr>
            <w:instrText xml:space="preserve"> PAGEREF _Toc21004 \h </w:instrText>
          </w:r>
          <w:r>
            <w:rPr>
              <w:sz w:val="21"/>
              <w:szCs w:val="21"/>
            </w:rPr>
            <w:fldChar w:fldCharType="separate"/>
          </w:r>
          <w:r>
            <w:rPr>
              <w:sz w:val="21"/>
              <w:szCs w:val="21"/>
            </w:rPr>
            <w:t>14</w:t>
          </w:r>
          <w:r>
            <w:rPr>
              <w:sz w:val="21"/>
              <w:szCs w:val="21"/>
            </w:rPr>
            <w:fldChar w:fldCharType="end"/>
          </w:r>
          <w:r>
            <w:rPr>
              <w:sz w:val="21"/>
              <w:szCs w:val="21"/>
            </w:rPr>
            <w:fldChar w:fldCharType="end"/>
          </w:r>
        </w:p>
        <w:p w14:paraId="7BB7D2F1">
          <w:pPr>
            <w:pStyle w:val="9"/>
            <w:tabs>
              <w:tab w:val="right" w:leader="dot" w:pos="8300"/>
            </w:tabs>
            <w:ind w:left="1440"/>
            <w:rPr>
              <w:sz w:val="21"/>
              <w:szCs w:val="21"/>
            </w:rPr>
          </w:pPr>
          <w:r>
            <w:fldChar w:fldCharType="begin"/>
          </w:r>
          <w:r>
            <w:instrText xml:space="preserve"> HYPERLINK \l "_Toc23285" </w:instrText>
          </w:r>
          <w:r>
            <w:fldChar w:fldCharType="separate"/>
          </w:r>
          <w:r>
            <w:rPr>
              <w:rFonts w:hint="eastAsia" w:asciiTheme="minorEastAsia" w:hAnsiTheme="minorEastAsia" w:cstheme="minorEastAsia"/>
              <w:bCs/>
              <w:sz w:val="21"/>
              <w:szCs w:val="18"/>
            </w:rPr>
            <w:t>三、数字文明</w:t>
          </w:r>
          <w:r>
            <w:rPr>
              <w:sz w:val="21"/>
              <w:szCs w:val="21"/>
            </w:rPr>
            <w:tab/>
          </w:r>
          <w:r>
            <w:rPr>
              <w:sz w:val="21"/>
              <w:szCs w:val="21"/>
            </w:rPr>
            <w:fldChar w:fldCharType="begin"/>
          </w:r>
          <w:r>
            <w:rPr>
              <w:sz w:val="21"/>
              <w:szCs w:val="21"/>
            </w:rPr>
            <w:instrText xml:space="preserve"> PAGEREF _Toc23285 \h </w:instrText>
          </w:r>
          <w:r>
            <w:rPr>
              <w:sz w:val="21"/>
              <w:szCs w:val="21"/>
            </w:rPr>
            <w:fldChar w:fldCharType="separate"/>
          </w:r>
          <w:r>
            <w:rPr>
              <w:sz w:val="21"/>
              <w:szCs w:val="21"/>
            </w:rPr>
            <w:t>16</w:t>
          </w:r>
          <w:r>
            <w:rPr>
              <w:sz w:val="21"/>
              <w:szCs w:val="21"/>
            </w:rPr>
            <w:fldChar w:fldCharType="end"/>
          </w:r>
          <w:r>
            <w:rPr>
              <w:sz w:val="21"/>
              <w:szCs w:val="21"/>
            </w:rPr>
            <w:fldChar w:fldCharType="end"/>
          </w:r>
        </w:p>
        <w:p w14:paraId="50035187">
          <w:pPr>
            <w:pStyle w:val="5"/>
            <w:tabs>
              <w:tab w:val="right" w:leader="dot" w:pos="8300"/>
            </w:tabs>
            <w:ind w:left="960"/>
            <w:rPr>
              <w:sz w:val="21"/>
              <w:szCs w:val="21"/>
            </w:rPr>
          </w:pPr>
          <w:r>
            <w:fldChar w:fldCharType="begin"/>
          </w:r>
          <w:r>
            <w:instrText xml:space="preserve"> HYPERLINK \l "_Toc593" </w:instrText>
          </w:r>
          <w:r>
            <w:fldChar w:fldCharType="separate"/>
          </w:r>
          <w:r>
            <w:rPr>
              <w:rFonts w:hint="eastAsia" w:asciiTheme="minorEastAsia" w:hAnsiTheme="minorEastAsia" w:cstheme="minorEastAsia"/>
              <w:bCs/>
              <w:sz w:val="21"/>
              <w:szCs w:val="18"/>
            </w:rPr>
            <w:t>第二节、数据驱使社会文明</w:t>
          </w:r>
          <w:r>
            <w:rPr>
              <w:sz w:val="21"/>
              <w:szCs w:val="21"/>
            </w:rPr>
            <w:tab/>
          </w:r>
          <w:r>
            <w:rPr>
              <w:sz w:val="21"/>
              <w:szCs w:val="21"/>
            </w:rPr>
            <w:fldChar w:fldCharType="begin"/>
          </w:r>
          <w:r>
            <w:rPr>
              <w:sz w:val="21"/>
              <w:szCs w:val="21"/>
            </w:rPr>
            <w:instrText xml:space="preserve"> PAGEREF _Toc593 \h </w:instrText>
          </w:r>
          <w:r>
            <w:rPr>
              <w:sz w:val="21"/>
              <w:szCs w:val="21"/>
            </w:rPr>
            <w:fldChar w:fldCharType="separate"/>
          </w:r>
          <w:r>
            <w:rPr>
              <w:sz w:val="21"/>
              <w:szCs w:val="21"/>
            </w:rPr>
            <w:t>20</w:t>
          </w:r>
          <w:r>
            <w:rPr>
              <w:sz w:val="21"/>
              <w:szCs w:val="21"/>
            </w:rPr>
            <w:fldChar w:fldCharType="end"/>
          </w:r>
          <w:r>
            <w:rPr>
              <w:sz w:val="21"/>
              <w:szCs w:val="21"/>
            </w:rPr>
            <w:fldChar w:fldCharType="end"/>
          </w:r>
        </w:p>
        <w:p w14:paraId="245D7D83">
          <w:pPr>
            <w:pStyle w:val="9"/>
            <w:tabs>
              <w:tab w:val="right" w:leader="dot" w:pos="8300"/>
            </w:tabs>
            <w:ind w:left="1440"/>
            <w:rPr>
              <w:sz w:val="21"/>
              <w:szCs w:val="21"/>
            </w:rPr>
          </w:pPr>
          <w:r>
            <w:fldChar w:fldCharType="begin"/>
          </w:r>
          <w:r>
            <w:instrText xml:space="preserve"> HYPERLINK \l "_Toc21093" </w:instrText>
          </w:r>
          <w:r>
            <w:fldChar w:fldCharType="separate"/>
          </w:r>
          <w:r>
            <w:rPr>
              <w:rFonts w:hint="eastAsia" w:asciiTheme="minorEastAsia" w:hAnsiTheme="minorEastAsia" w:cstheme="minorEastAsia"/>
              <w:bCs/>
              <w:sz w:val="21"/>
              <w:szCs w:val="18"/>
            </w:rPr>
            <w:t>一、人类的自觉</w:t>
          </w:r>
          <w:r>
            <w:rPr>
              <w:sz w:val="21"/>
              <w:szCs w:val="21"/>
            </w:rPr>
            <w:tab/>
          </w:r>
          <w:r>
            <w:rPr>
              <w:sz w:val="21"/>
              <w:szCs w:val="21"/>
            </w:rPr>
            <w:fldChar w:fldCharType="begin"/>
          </w:r>
          <w:r>
            <w:rPr>
              <w:sz w:val="21"/>
              <w:szCs w:val="21"/>
            </w:rPr>
            <w:instrText xml:space="preserve"> PAGEREF _Toc21093 \h </w:instrText>
          </w:r>
          <w:r>
            <w:rPr>
              <w:sz w:val="21"/>
              <w:szCs w:val="21"/>
            </w:rPr>
            <w:fldChar w:fldCharType="separate"/>
          </w:r>
          <w:r>
            <w:rPr>
              <w:sz w:val="21"/>
              <w:szCs w:val="21"/>
            </w:rPr>
            <w:t>21</w:t>
          </w:r>
          <w:r>
            <w:rPr>
              <w:sz w:val="21"/>
              <w:szCs w:val="21"/>
            </w:rPr>
            <w:fldChar w:fldCharType="end"/>
          </w:r>
          <w:r>
            <w:rPr>
              <w:sz w:val="21"/>
              <w:szCs w:val="21"/>
            </w:rPr>
            <w:fldChar w:fldCharType="end"/>
          </w:r>
        </w:p>
        <w:p w14:paraId="3C76D884">
          <w:pPr>
            <w:pStyle w:val="9"/>
            <w:tabs>
              <w:tab w:val="right" w:leader="dot" w:pos="8300"/>
            </w:tabs>
            <w:ind w:left="1440"/>
            <w:rPr>
              <w:sz w:val="21"/>
              <w:szCs w:val="21"/>
            </w:rPr>
          </w:pPr>
          <w:r>
            <w:fldChar w:fldCharType="begin"/>
          </w:r>
          <w:r>
            <w:instrText xml:space="preserve"> HYPERLINK \l "_Toc10852" </w:instrText>
          </w:r>
          <w:r>
            <w:fldChar w:fldCharType="separate"/>
          </w:r>
          <w:r>
            <w:rPr>
              <w:rFonts w:hint="eastAsia" w:asciiTheme="minorEastAsia" w:hAnsiTheme="minorEastAsia" w:cstheme="minorEastAsia"/>
              <w:bCs/>
              <w:sz w:val="21"/>
              <w:szCs w:val="18"/>
            </w:rPr>
            <w:t>二、自然的自觉</w:t>
          </w:r>
          <w:r>
            <w:rPr>
              <w:sz w:val="21"/>
              <w:szCs w:val="21"/>
            </w:rPr>
            <w:tab/>
          </w:r>
          <w:r>
            <w:rPr>
              <w:sz w:val="21"/>
              <w:szCs w:val="21"/>
            </w:rPr>
            <w:fldChar w:fldCharType="begin"/>
          </w:r>
          <w:r>
            <w:rPr>
              <w:sz w:val="21"/>
              <w:szCs w:val="21"/>
            </w:rPr>
            <w:instrText xml:space="preserve"> PAGEREF _Toc10852 \h </w:instrText>
          </w:r>
          <w:r>
            <w:rPr>
              <w:sz w:val="21"/>
              <w:szCs w:val="21"/>
            </w:rPr>
            <w:fldChar w:fldCharType="separate"/>
          </w:r>
          <w:r>
            <w:rPr>
              <w:sz w:val="21"/>
              <w:szCs w:val="21"/>
            </w:rPr>
            <w:t>24</w:t>
          </w:r>
          <w:r>
            <w:rPr>
              <w:sz w:val="21"/>
              <w:szCs w:val="21"/>
            </w:rPr>
            <w:fldChar w:fldCharType="end"/>
          </w:r>
          <w:r>
            <w:rPr>
              <w:sz w:val="21"/>
              <w:szCs w:val="21"/>
            </w:rPr>
            <w:fldChar w:fldCharType="end"/>
          </w:r>
        </w:p>
        <w:p w14:paraId="46B5A4FE">
          <w:pPr>
            <w:pStyle w:val="9"/>
            <w:tabs>
              <w:tab w:val="right" w:leader="dot" w:pos="8300"/>
            </w:tabs>
            <w:ind w:left="1440"/>
            <w:rPr>
              <w:sz w:val="21"/>
              <w:szCs w:val="21"/>
            </w:rPr>
          </w:pPr>
          <w:r>
            <w:fldChar w:fldCharType="begin"/>
          </w:r>
          <w:r>
            <w:instrText xml:space="preserve"> HYPERLINK \l "_Toc14757" </w:instrText>
          </w:r>
          <w:r>
            <w:fldChar w:fldCharType="separate"/>
          </w:r>
          <w:r>
            <w:rPr>
              <w:rFonts w:hint="eastAsia" w:asciiTheme="minorEastAsia" w:hAnsiTheme="minorEastAsia" w:cstheme="minorEastAsia"/>
              <w:bCs/>
              <w:sz w:val="21"/>
              <w:szCs w:val="18"/>
            </w:rPr>
            <w:t>三、社会的觉醒</w:t>
          </w:r>
          <w:r>
            <w:rPr>
              <w:sz w:val="21"/>
              <w:szCs w:val="21"/>
            </w:rPr>
            <w:tab/>
          </w:r>
          <w:r>
            <w:rPr>
              <w:sz w:val="21"/>
              <w:szCs w:val="21"/>
            </w:rPr>
            <w:fldChar w:fldCharType="begin"/>
          </w:r>
          <w:r>
            <w:rPr>
              <w:sz w:val="21"/>
              <w:szCs w:val="21"/>
            </w:rPr>
            <w:instrText xml:space="preserve"> PAGEREF _Toc14757 \h </w:instrText>
          </w:r>
          <w:r>
            <w:rPr>
              <w:sz w:val="21"/>
              <w:szCs w:val="21"/>
            </w:rPr>
            <w:fldChar w:fldCharType="separate"/>
          </w:r>
          <w:r>
            <w:rPr>
              <w:sz w:val="21"/>
              <w:szCs w:val="21"/>
            </w:rPr>
            <w:t>27</w:t>
          </w:r>
          <w:r>
            <w:rPr>
              <w:sz w:val="21"/>
              <w:szCs w:val="21"/>
            </w:rPr>
            <w:fldChar w:fldCharType="end"/>
          </w:r>
          <w:r>
            <w:rPr>
              <w:sz w:val="21"/>
              <w:szCs w:val="21"/>
            </w:rPr>
            <w:fldChar w:fldCharType="end"/>
          </w:r>
        </w:p>
        <w:p w14:paraId="01A166A7">
          <w:pPr>
            <w:pStyle w:val="5"/>
            <w:tabs>
              <w:tab w:val="right" w:leader="dot" w:pos="8300"/>
            </w:tabs>
            <w:ind w:left="960"/>
            <w:rPr>
              <w:sz w:val="21"/>
              <w:szCs w:val="21"/>
            </w:rPr>
          </w:pPr>
          <w:r>
            <w:fldChar w:fldCharType="begin"/>
          </w:r>
          <w:r>
            <w:instrText xml:space="preserve"> HYPERLINK \l "_Toc13912" </w:instrText>
          </w:r>
          <w:r>
            <w:fldChar w:fldCharType="separate"/>
          </w:r>
          <w:r>
            <w:rPr>
              <w:rFonts w:hint="eastAsia" w:asciiTheme="minorEastAsia" w:hAnsiTheme="minorEastAsia" w:cstheme="minorEastAsia"/>
              <w:bCs/>
              <w:sz w:val="21"/>
              <w:szCs w:val="18"/>
            </w:rPr>
            <w:t>第三节、数智推动科技进步</w:t>
          </w:r>
          <w:r>
            <w:rPr>
              <w:sz w:val="21"/>
              <w:szCs w:val="21"/>
            </w:rPr>
            <w:tab/>
          </w:r>
          <w:r>
            <w:rPr>
              <w:sz w:val="21"/>
              <w:szCs w:val="21"/>
            </w:rPr>
            <w:fldChar w:fldCharType="begin"/>
          </w:r>
          <w:r>
            <w:rPr>
              <w:sz w:val="21"/>
              <w:szCs w:val="21"/>
            </w:rPr>
            <w:instrText xml:space="preserve"> PAGEREF _Toc13912 \h </w:instrText>
          </w:r>
          <w:r>
            <w:rPr>
              <w:sz w:val="21"/>
              <w:szCs w:val="21"/>
            </w:rPr>
            <w:fldChar w:fldCharType="separate"/>
          </w:r>
          <w:r>
            <w:rPr>
              <w:sz w:val="21"/>
              <w:szCs w:val="21"/>
            </w:rPr>
            <w:t>30</w:t>
          </w:r>
          <w:r>
            <w:rPr>
              <w:sz w:val="21"/>
              <w:szCs w:val="21"/>
            </w:rPr>
            <w:fldChar w:fldCharType="end"/>
          </w:r>
          <w:r>
            <w:rPr>
              <w:sz w:val="21"/>
              <w:szCs w:val="21"/>
            </w:rPr>
            <w:fldChar w:fldCharType="end"/>
          </w:r>
        </w:p>
        <w:p w14:paraId="2336611C">
          <w:pPr>
            <w:pStyle w:val="9"/>
            <w:tabs>
              <w:tab w:val="right" w:leader="dot" w:pos="8300"/>
            </w:tabs>
            <w:ind w:left="1440"/>
            <w:rPr>
              <w:sz w:val="21"/>
              <w:szCs w:val="21"/>
            </w:rPr>
          </w:pPr>
          <w:r>
            <w:fldChar w:fldCharType="begin"/>
          </w:r>
          <w:r>
            <w:instrText xml:space="preserve"> HYPERLINK \l "_Toc12366" </w:instrText>
          </w:r>
          <w:r>
            <w:fldChar w:fldCharType="separate"/>
          </w:r>
          <w:r>
            <w:rPr>
              <w:rFonts w:hint="eastAsia" w:asciiTheme="minorEastAsia" w:hAnsiTheme="minorEastAsia" w:cstheme="minorEastAsia"/>
              <w:bCs/>
              <w:sz w:val="21"/>
              <w:szCs w:val="18"/>
            </w:rPr>
            <w:t>一、数字科技</w:t>
          </w:r>
          <w:r>
            <w:rPr>
              <w:sz w:val="21"/>
              <w:szCs w:val="21"/>
            </w:rPr>
            <w:tab/>
          </w:r>
          <w:r>
            <w:rPr>
              <w:sz w:val="21"/>
              <w:szCs w:val="21"/>
            </w:rPr>
            <w:fldChar w:fldCharType="begin"/>
          </w:r>
          <w:r>
            <w:rPr>
              <w:sz w:val="21"/>
              <w:szCs w:val="21"/>
            </w:rPr>
            <w:instrText xml:space="preserve"> PAGEREF _Toc12366 \h </w:instrText>
          </w:r>
          <w:r>
            <w:rPr>
              <w:sz w:val="21"/>
              <w:szCs w:val="21"/>
            </w:rPr>
            <w:fldChar w:fldCharType="separate"/>
          </w:r>
          <w:r>
            <w:rPr>
              <w:sz w:val="21"/>
              <w:szCs w:val="21"/>
            </w:rPr>
            <w:t>31</w:t>
          </w:r>
          <w:r>
            <w:rPr>
              <w:sz w:val="21"/>
              <w:szCs w:val="21"/>
            </w:rPr>
            <w:fldChar w:fldCharType="end"/>
          </w:r>
          <w:r>
            <w:rPr>
              <w:sz w:val="21"/>
              <w:szCs w:val="21"/>
            </w:rPr>
            <w:fldChar w:fldCharType="end"/>
          </w:r>
        </w:p>
        <w:p w14:paraId="5A3D9D64">
          <w:pPr>
            <w:pStyle w:val="9"/>
            <w:tabs>
              <w:tab w:val="right" w:leader="dot" w:pos="8300"/>
            </w:tabs>
            <w:ind w:left="1440"/>
            <w:rPr>
              <w:sz w:val="21"/>
              <w:szCs w:val="21"/>
            </w:rPr>
          </w:pPr>
          <w:r>
            <w:fldChar w:fldCharType="begin"/>
          </w:r>
          <w:r>
            <w:instrText xml:space="preserve"> HYPERLINK \l "_Toc25578" </w:instrText>
          </w:r>
          <w:r>
            <w:fldChar w:fldCharType="separate"/>
          </w:r>
          <w:r>
            <w:rPr>
              <w:rFonts w:hint="eastAsia" w:asciiTheme="minorEastAsia" w:hAnsiTheme="minorEastAsia" w:cstheme="minorEastAsia"/>
              <w:bCs/>
              <w:sz w:val="21"/>
              <w:szCs w:val="18"/>
            </w:rPr>
            <w:t>二、数治社会</w:t>
          </w:r>
          <w:r>
            <w:rPr>
              <w:sz w:val="21"/>
              <w:szCs w:val="21"/>
            </w:rPr>
            <w:tab/>
          </w:r>
          <w:r>
            <w:rPr>
              <w:sz w:val="21"/>
              <w:szCs w:val="21"/>
            </w:rPr>
            <w:fldChar w:fldCharType="begin"/>
          </w:r>
          <w:r>
            <w:rPr>
              <w:sz w:val="21"/>
              <w:szCs w:val="21"/>
            </w:rPr>
            <w:instrText xml:space="preserve"> PAGEREF _Toc25578 \h </w:instrText>
          </w:r>
          <w:r>
            <w:rPr>
              <w:sz w:val="21"/>
              <w:szCs w:val="21"/>
            </w:rPr>
            <w:fldChar w:fldCharType="separate"/>
          </w:r>
          <w:r>
            <w:rPr>
              <w:sz w:val="21"/>
              <w:szCs w:val="21"/>
            </w:rPr>
            <w:t>34</w:t>
          </w:r>
          <w:r>
            <w:rPr>
              <w:sz w:val="21"/>
              <w:szCs w:val="21"/>
            </w:rPr>
            <w:fldChar w:fldCharType="end"/>
          </w:r>
          <w:r>
            <w:rPr>
              <w:sz w:val="21"/>
              <w:szCs w:val="21"/>
            </w:rPr>
            <w:fldChar w:fldCharType="end"/>
          </w:r>
        </w:p>
        <w:p w14:paraId="2BA8B49C">
          <w:pPr>
            <w:pStyle w:val="9"/>
            <w:tabs>
              <w:tab w:val="right" w:leader="dot" w:pos="8300"/>
            </w:tabs>
            <w:ind w:left="1440"/>
            <w:rPr>
              <w:sz w:val="21"/>
              <w:szCs w:val="21"/>
            </w:rPr>
          </w:pPr>
          <w:r>
            <w:fldChar w:fldCharType="begin"/>
          </w:r>
          <w:r>
            <w:instrText xml:space="preserve"> HYPERLINK \l "_Toc20364" </w:instrText>
          </w:r>
          <w:r>
            <w:fldChar w:fldCharType="separate"/>
          </w:r>
          <w:r>
            <w:rPr>
              <w:rFonts w:hint="eastAsia" w:asciiTheme="minorEastAsia" w:hAnsiTheme="minorEastAsia" w:cstheme="minorEastAsia"/>
              <w:bCs/>
              <w:sz w:val="21"/>
              <w:szCs w:val="18"/>
            </w:rPr>
            <w:t>三、数智时代</w:t>
          </w:r>
          <w:r>
            <w:rPr>
              <w:sz w:val="21"/>
              <w:szCs w:val="21"/>
            </w:rPr>
            <w:tab/>
          </w:r>
          <w:r>
            <w:rPr>
              <w:sz w:val="21"/>
              <w:szCs w:val="21"/>
            </w:rPr>
            <w:fldChar w:fldCharType="begin"/>
          </w:r>
          <w:r>
            <w:rPr>
              <w:sz w:val="21"/>
              <w:szCs w:val="21"/>
            </w:rPr>
            <w:instrText xml:space="preserve"> PAGEREF _Toc20364 \h </w:instrText>
          </w:r>
          <w:r>
            <w:rPr>
              <w:sz w:val="21"/>
              <w:szCs w:val="21"/>
            </w:rPr>
            <w:fldChar w:fldCharType="separate"/>
          </w:r>
          <w:r>
            <w:rPr>
              <w:sz w:val="21"/>
              <w:szCs w:val="21"/>
            </w:rPr>
            <w:t>38</w:t>
          </w:r>
          <w:r>
            <w:rPr>
              <w:sz w:val="21"/>
              <w:szCs w:val="21"/>
            </w:rPr>
            <w:fldChar w:fldCharType="end"/>
          </w:r>
          <w:r>
            <w:rPr>
              <w:sz w:val="21"/>
              <w:szCs w:val="21"/>
            </w:rPr>
            <w:fldChar w:fldCharType="end"/>
          </w:r>
        </w:p>
        <w:p w14:paraId="3F120D1F">
          <w:pPr>
            <w:pStyle w:val="10"/>
            <w:tabs>
              <w:tab w:val="right" w:leader="dot" w:pos="8300"/>
            </w:tabs>
            <w:ind w:left="480"/>
            <w:rPr>
              <w:sz w:val="21"/>
              <w:szCs w:val="21"/>
            </w:rPr>
          </w:pPr>
          <w:r>
            <w:fldChar w:fldCharType="begin"/>
          </w:r>
          <w:r>
            <w:instrText xml:space="preserve"> HYPERLINK \l "_Toc31935" </w:instrText>
          </w:r>
          <w:r>
            <w:fldChar w:fldCharType="separate"/>
          </w:r>
          <w:r>
            <w:rPr>
              <w:rFonts w:hint="eastAsia" w:asciiTheme="minorEastAsia" w:hAnsiTheme="minorEastAsia" w:cstheme="minorEastAsia"/>
              <w:bCs/>
              <w:sz w:val="21"/>
              <w:szCs w:val="18"/>
            </w:rPr>
            <w:t>第二章、万物皆有价值</w:t>
          </w:r>
          <w:r>
            <w:rPr>
              <w:sz w:val="21"/>
              <w:szCs w:val="21"/>
            </w:rPr>
            <w:tab/>
          </w:r>
          <w:r>
            <w:rPr>
              <w:sz w:val="21"/>
              <w:szCs w:val="21"/>
            </w:rPr>
            <w:fldChar w:fldCharType="begin"/>
          </w:r>
          <w:r>
            <w:rPr>
              <w:sz w:val="21"/>
              <w:szCs w:val="21"/>
            </w:rPr>
            <w:instrText xml:space="preserve"> PAGEREF _Toc31935 \h </w:instrText>
          </w:r>
          <w:r>
            <w:rPr>
              <w:sz w:val="21"/>
              <w:szCs w:val="21"/>
            </w:rPr>
            <w:fldChar w:fldCharType="separate"/>
          </w:r>
          <w:r>
            <w:rPr>
              <w:sz w:val="21"/>
              <w:szCs w:val="21"/>
            </w:rPr>
            <w:t>39</w:t>
          </w:r>
          <w:r>
            <w:rPr>
              <w:sz w:val="21"/>
              <w:szCs w:val="21"/>
            </w:rPr>
            <w:fldChar w:fldCharType="end"/>
          </w:r>
          <w:r>
            <w:rPr>
              <w:sz w:val="21"/>
              <w:szCs w:val="21"/>
            </w:rPr>
            <w:fldChar w:fldCharType="end"/>
          </w:r>
        </w:p>
        <w:p w14:paraId="3F9612CF">
          <w:pPr>
            <w:pStyle w:val="5"/>
            <w:tabs>
              <w:tab w:val="right" w:leader="dot" w:pos="8300"/>
            </w:tabs>
            <w:ind w:left="960"/>
            <w:rPr>
              <w:sz w:val="21"/>
              <w:szCs w:val="21"/>
            </w:rPr>
          </w:pPr>
          <w:r>
            <w:fldChar w:fldCharType="begin"/>
          </w:r>
          <w:r>
            <w:instrText xml:space="preserve"> HYPERLINK \l "_Toc606" </w:instrText>
          </w:r>
          <w:r>
            <w:fldChar w:fldCharType="separate"/>
          </w:r>
          <w:r>
            <w:rPr>
              <w:rFonts w:hint="eastAsia" w:asciiTheme="minorEastAsia" w:hAnsiTheme="minorEastAsia" w:cstheme="minorEastAsia"/>
              <w:bCs/>
              <w:sz w:val="21"/>
              <w:szCs w:val="18"/>
            </w:rPr>
            <w:t>第一节、 万物皆数</w:t>
          </w:r>
          <w:r>
            <w:rPr>
              <w:sz w:val="21"/>
              <w:szCs w:val="21"/>
            </w:rPr>
            <w:tab/>
          </w:r>
          <w:r>
            <w:rPr>
              <w:sz w:val="21"/>
              <w:szCs w:val="21"/>
            </w:rPr>
            <w:fldChar w:fldCharType="begin"/>
          </w:r>
          <w:r>
            <w:rPr>
              <w:sz w:val="21"/>
              <w:szCs w:val="21"/>
            </w:rPr>
            <w:instrText xml:space="preserve"> PAGEREF _Toc606 \h </w:instrText>
          </w:r>
          <w:r>
            <w:rPr>
              <w:sz w:val="21"/>
              <w:szCs w:val="21"/>
            </w:rPr>
            <w:fldChar w:fldCharType="separate"/>
          </w:r>
          <w:r>
            <w:rPr>
              <w:sz w:val="21"/>
              <w:szCs w:val="21"/>
            </w:rPr>
            <w:t>40</w:t>
          </w:r>
          <w:r>
            <w:rPr>
              <w:sz w:val="21"/>
              <w:szCs w:val="21"/>
            </w:rPr>
            <w:fldChar w:fldCharType="end"/>
          </w:r>
          <w:r>
            <w:rPr>
              <w:sz w:val="21"/>
              <w:szCs w:val="21"/>
            </w:rPr>
            <w:fldChar w:fldCharType="end"/>
          </w:r>
        </w:p>
        <w:p w14:paraId="73481A26">
          <w:pPr>
            <w:pStyle w:val="9"/>
            <w:tabs>
              <w:tab w:val="right" w:leader="dot" w:pos="8300"/>
            </w:tabs>
            <w:ind w:left="1440"/>
            <w:rPr>
              <w:sz w:val="21"/>
              <w:szCs w:val="21"/>
            </w:rPr>
          </w:pPr>
          <w:r>
            <w:fldChar w:fldCharType="begin"/>
          </w:r>
          <w:r>
            <w:instrText xml:space="preserve"> HYPERLINK \l "_Toc21149" </w:instrText>
          </w:r>
          <w:r>
            <w:fldChar w:fldCharType="separate"/>
          </w:r>
          <w:r>
            <w:rPr>
              <w:rFonts w:hint="eastAsia" w:asciiTheme="minorEastAsia" w:hAnsiTheme="minorEastAsia" w:cstheme="minorEastAsia"/>
              <w:bCs/>
              <w:sz w:val="21"/>
              <w:szCs w:val="18"/>
            </w:rPr>
            <w:t>一、数</w:t>
          </w:r>
          <w:r>
            <w:rPr>
              <w:sz w:val="21"/>
              <w:szCs w:val="21"/>
            </w:rPr>
            <w:tab/>
          </w:r>
          <w:r>
            <w:rPr>
              <w:sz w:val="21"/>
              <w:szCs w:val="21"/>
            </w:rPr>
            <w:fldChar w:fldCharType="begin"/>
          </w:r>
          <w:r>
            <w:rPr>
              <w:sz w:val="21"/>
              <w:szCs w:val="21"/>
            </w:rPr>
            <w:instrText xml:space="preserve"> PAGEREF _Toc21149 \h </w:instrText>
          </w:r>
          <w:r>
            <w:rPr>
              <w:sz w:val="21"/>
              <w:szCs w:val="21"/>
            </w:rPr>
            <w:fldChar w:fldCharType="separate"/>
          </w:r>
          <w:r>
            <w:rPr>
              <w:sz w:val="21"/>
              <w:szCs w:val="21"/>
            </w:rPr>
            <w:t>40</w:t>
          </w:r>
          <w:r>
            <w:rPr>
              <w:sz w:val="21"/>
              <w:szCs w:val="21"/>
            </w:rPr>
            <w:fldChar w:fldCharType="end"/>
          </w:r>
          <w:r>
            <w:rPr>
              <w:sz w:val="21"/>
              <w:szCs w:val="21"/>
            </w:rPr>
            <w:fldChar w:fldCharType="end"/>
          </w:r>
        </w:p>
        <w:p w14:paraId="2E16E7AF">
          <w:pPr>
            <w:pStyle w:val="9"/>
            <w:tabs>
              <w:tab w:val="right" w:leader="dot" w:pos="8300"/>
            </w:tabs>
            <w:ind w:left="1440"/>
            <w:rPr>
              <w:sz w:val="21"/>
              <w:szCs w:val="21"/>
            </w:rPr>
          </w:pPr>
          <w:r>
            <w:fldChar w:fldCharType="begin"/>
          </w:r>
          <w:r>
            <w:instrText xml:space="preserve"> HYPERLINK \l "_Toc10409" </w:instrText>
          </w:r>
          <w:r>
            <w:fldChar w:fldCharType="separate"/>
          </w:r>
          <w:r>
            <w:rPr>
              <w:rFonts w:hint="eastAsia" w:asciiTheme="minorEastAsia" w:hAnsiTheme="minorEastAsia" w:cstheme="minorEastAsia"/>
              <w:bCs/>
              <w:sz w:val="21"/>
              <w:szCs w:val="18"/>
            </w:rPr>
            <w:t>二、数与理</w:t>
          </w:r>
          <w:r>
            <w:rPr>
              <w:sz w:val="21"/>
              <w:szCs w:val="21"/>
            </w:rPr>
            <w:tab/>
          </w:r>
          <w:r>
            <w:rPr>
              <w:sz w:val="21"/>
              <w:szCs w:val="21"/>
            </w:rPr>
            <w:fldChar w:fldCharType="begin"/>
          </w:r>
          <w:r>
            <w:rPr>
              <w:sz w:val="21"/>
              <w:szCs w:val="21"/>
            </w:rPr>
            <w:instrText xml:space="preserve"> PAGEREF _Toc10409 \h </w:instrText>
          </w:r>
          <w:r>
            <w:rPr>
              <w:sz w:val="21"/>
              <w:szCs w:val="21"/>
            </w:rPr>
            <w:fldChar w:fldCharType="separate"/>
          </w:r>
          <w:r>
            <w:rPr>
              <w:sz w:val="21"/>
              <w:szCs w:val="21"/>
            </w:rPr>
            <w:t>45</w:t>
          </w:r>
          <w:r>
            <w:rPr>
              <w:sz w:val="21"/>
              <w:szCs w:val="21"/>
            </w:rPr>
            <w:fldChar w:fldCharType="end"/>
          </w:r>
          <w:r>
            <w:rPr>
              <w:sz w:val="21"/>
              <w:szCs w:val="21"/>
            </w:rPr>
            <w:fldChar w:fldCharType="end"/>
          </w:r>
        </w:p>
        <w:p w14:paraId="7401138D">
          <w:pPr>
            <w:pStyle w:val="9"/>
            <w:tabs>
              <w:tab w:val="right" w:leader="dot" w:pos="8300"/>
            </w:tabs>
            <w:ind w:left="1440"/>
            <w:rPr>
              <w:sz w:val="21"/>
              <w:szCs w:val="21"/>
            </w:rPr>
          </w:pPr>
          <w:r>
            <w:fldChar w:fldCharType="begin"/>
          </w:r>
          <w:r>
            <w:instrText xml:space="preserve"> HYPERLINK \l "_Toc477" </w:instrText>
          </w:r>
          <w:r>
            <w:fldChar w:fldCharType="separate"/>
          </w:r>
          <w:r>
            <w:rPr>
              <w:rFonts w:hint="eastAsia" w:asciiTheme="minorEastAsia" w:hAnsiTheme="minorEastAsia" w:cstheme="minorEastAsia"/>
              <w:bCs/>
              <w:sz w:val="21"/>
              <w:szCs w:val="18"/>
            </w:rPr>
            <w:t>三、数化万物</w:t>
          </w:r>
          <w:r>
            <w:rPr>
              <w:sz w:val="21"/>
              <w:szCs w:val="21"/>
            </w:rPr>
            <w:tab/>
          </w:r>
          <w:r>
            <w:rPr>
              <w:sz w:val="21"/>
              <w:szCs w:val="21"/>
            </w:rPr>
            <w:fldChar w:fldCharType="begin"/>
          </w:r>
          <w:r>
            <w:rPr>
              <w:sz w:val="21"/>
              <w:szCs w:val="21"/>
            </w:rPr>
            <w:instrText xml:space="preserve"> PAGEREF _Toc477 \h </w:instrText>
          </w:r>
          <w:r>
            <w:rPr>
              <w:sz w:val="21"/>
              <w:szCs w:val="21"/>
            </w:rPr>
            <w:fldChar w:fldCharType="separate"/>
          </w:r>
          <w:r>
            <w:rPr>
              <w:sz w:val="21"/>
              <w:szCs w:val="21"/>
            </w:rPr>
            <w:t>48</w:t>
          </w:r>
          <w:r>
            <w:rPr>
              <w:sz w:val="21"/>
              <w:szCs w:val="21"/>
            </w:rPr>
            <w:fldChar w:fldCharType="end"/>
          </w:r>
          <w:r>
            <w:rPr>
              <w:sz w:val="21"/>
              <w:szCs w:val="21"/>
            </w:rPr>
            <w:fldChar w:fldCharType="end"/>
          </w:r>
        </w:p>
        <w:p w14:paraId="019392DF">
          <w:pPr>
            <w:pStyle w:val="5"/>
            <w:tabs>
              <w:tab w:val="right" w:leader="dot" w:pos="8300"/>
            </w:tabs>
            <w:ind w:left="960"/>
            <w:rPr>
              <w:sz w:val="21"/>
              <w:szCs w:val="21"/>
            </w:rPr>
          </w:pPr>
          <w:r>
            <w:fldChar w:fldCharType="begin"/>
          </w:r>
          <w:r>
            <w:instrText xml:space="preserve"> HYPERLINK \l "_Toc5417" </w:instrText>
          </w:r>
          <w:r>
            <w:fldChar w:fldCharType="separate"/>
          </w:r>
          <w:r>
            <w:rPr>
              <w:rFonts w:hint="eastAsia" w:asciiTheme="minorEastAsia" w:hAnsiTheme="minorEastAsia" w:cstheme="minorEastAsia"/>
              <w:bCs/>
              <w:sz w:val="21"/>
              <w:szCs w:val="18"/>
            </w:rPr>
            <w:t>第二节、数据</w:t>
          </w:r>
          <w:r>
            <w:rPr>
              <w:sz w:val="21"/>
              <w:szCs w:val="21"/>
            </w:rPr>
            <w:tab/>
          </w:r>
          <w:r>
            <w:rPr>
              <w:sz w:val="21"/>
              <w:szCs w:val="21"/>
            </w:rPr>
            <w:fldChar w:fldCharType="begin"/>
          </w:r>
          <w:r>
            <w:rPr>
              <w:sz w:val="21"/>
              <w:szCs w:val="21"/>
            </w:rPr>
            <w:instrText xml:space="preserve"> PAGEREF _Toc5417 \h </w:instrText>
          </w:r>
          <w:r>
            <w:rPr>
              <w:sz w:val="21"/>
              <w:szCs w:val="21"/>
            </w:rPr>
            <w:fldChar w:fldCharType="separate"/>
          </w:r>
          <w:r>
            <w:rPr>
              <w:sz w:val="21"/>
              <w:szCs w:val="21"/>
            </w:rPr>
            <w:t>52</w:t>
          </w:r>
          <w:r>
            <w:rPr>
              <w:sz w:val="21"/>
              <w:szCs w:val="21"/>
            </w:rPr>
            <w:fldChar w:fldCharType="end"/>
          </w:r>
          <w:r>
            <w:rPr>
              <w:sz w:val="21"/>
              <w:szCs w:val="21"/>
            </w:rPr>
            <w:fldChar w:fldCharType="end"/>
          </w:r>
        </w:p>
        <w:p w14:paraId="788EBFB7">
          <w:pPr>
            <w:pStyle w:val="9"/>
            <w:tabs>
              <w:tab w:val="right" w:leader="dot" w:pos="8300"/>
            </w:tabs>
            <w:ind w:left="1440"/>
            <w:rPr>
              <w:sz w:val="21"/>
              <w:szCs w:val="21"/>
            </w:rPr>
          </w:pPr>
          <w:r>
            <w:fldChar w:fldCharType="begin"/>
          </w:r>
          <w:r>
            <w:instrText xml:space="preserve"> HYPERLINK \l "_Toc11194" </w:instrText>
          </w:r>
          <w:r>
            <w:fldChar w:fldCharType="separate"/>
          </w:r>
          <w:r>
            <w:rPr>
              <w:rFonts w:hint="eastAsia" w:asciiTheme="minorEastAsia" w:hAnsiTheme="minorEastAsia" w:cstheme="minorEastAsia"/>
              <w:bCs/>
              <w:sz w:val="21"/>
              <w:szCs w:val="18"/>
            </w:rPr>
            <w:t>一、数据</w:t>
          </w:r>
          <w:r>
            <w:rPr>
              <w:sz w:val="21"/>
              <w:szCs w:val="21"/>
            </w:rPr>
            <w:tab/>
          </w:r>
          <w:r>
            <w:rPr>
              <w:sz w:val="21"/>
              <w:szCs w:val="21"/>
            </w:rPr>
            <w:fldChar w:fldCharType="begin"/>
          </w:r>
          <w:r>
            <w:rPr>
              <w:sz w:val="21"/>
              <w:szCs w:val="21"/>
            </w:rPr>
            <w:instrText xml:space="preserve"> PAGEREF _Toc11194 \h </w:instrText>
          </w:r>
          <w:r>
            <w:rPr>
              <w:sz w:val="21"/>
              <w:szCs w:val="21"/>
            </w:rPr>
            <w:fldChar w:fldCharType="separate"/>
          </w:r>
          <w:r>
            <w:rPr>
              <w:sz w:val="21"/>
              <w:szCs w:val="21"/>
            </w:rPr>
            <w:t>52</w:t>
          </w:r>
          <w:r>
            <w:rPr>
              <w:sz w:val="21"/>
              <w:szCs w:val="21"/>
            </w:rPr>
            <w:fldChar w:fldCharType="end"/>
          </w:r>
          <w:r>
            <w:rPr>
              <w:sz w:val="21"/>
              <w:szCs w:val="21"/>
            </w:rPr>
            <w:fldChar w:fldCharType="end"/>
          </w:r>
        </w:p>
        <w:p w14:paraId="5A33F021">
          <w:pPr>
            <w:pStyle w:val="9"/>
            <w:tabs>
              <w:tab w:val="right" w:leader="dot" w:pos="8300"/>
            </w:tabs>
            <w:ind w:left="1440"/>
            <w:rPr>
              <w:sz w:val="21"/>
              <w:szCs w:val="21"/>
            </w:rPr>
          </w:pPr>
          <w:r>
            <w:fldChar w:fldCharType="begin"/>
          </w:r>
          <w:r>
            <w:instrText xml:space="preserve"> HYPERLINK \l "_Toc12061" </w:instrText>
          </w:r>
          <w:r>
            <w:fldChar w:fldCharType="separate"/>
          </w:r>
          <w:r>
            <w:rPr>
              <w:rFonts w:hint="eastAsia" w:asciiTheme="minorEastAsia" w:hAnsiTheme="minorEastAsia" w:cstheme="minorEastAsia"/>
              <w:bCs/>
              <w:sz w:val="21"/>
              <w:szCs w:val="18"/>
            </w:rPr>
            <w:t>二、数据要素</w:t>
          </w:r>
          <w:r>
            <w:rPr>
              <w:sz w:val="21"/>
              <w:szCs w:val="21"/>
            </w:rPr>
            <w:tab/>
          </w:r>
          <w:r>
            <w:rPr>
              <w:sz w:val="21"/>
              <w:szCs w:val="21"/>
            </w:rPr>
            <w:fldChar w:fldCharType="begin"/>
          </w:r>
          <w:r>
            <w:rPr>
              <w:sz w:val="21"/>
              <w:szCs w:val="21"/>
            </w:rPr>
            <w:instrText xml:space="preserve"> PAGEREF _Toc12061 \h </w:instrText>
          </w:r>
          <w:r>
            <w:rPr>
              <w:sz w:val="21"/>
              <w:szCs w:val="21"/>
            </w:rPr>
            <w:fldChar w:fldCharType="separate"/>
          </w:r>
          <w:r>
            <w:rPr>
              <w:sz w:val="21"/>
              <w:szCs w:val="21"/>
            </w:rPr>
            <w:t>53</w:t>
          </w:r>
          <w:r>
            <w:rPr>
              <w:sz w:val="21"/>
              <w:szCs w:val="21"/>
            </w:rPr>
            <w:fldChar w:fldCharType="end"/>
          </w:r>
          <w:r>
            <w:rPr>
              <w:sz w:val="21"/>
              <w:szCs w:val="21"/>
            </w:rPr>
            <w:fldChar w:fldCharType="end"/>
          </w:r>
        </w:p>
        <w:p w14:paraId="4477600D">
          <w:pPr>
            <w:pStyle w:val="9"/>
            <w:tabs>
              <w:tab w:val="right" w:leader="dot" w:pos="8300"/>
            </w:tabs>
            <w:ind w:left="1440"/>
            <w:rPr>
              <w:sz w:val="21"/>
              <w:szCs w:val="21"/>
            </w:rPr>
          </w:pPr>
          <w:r>
            <w:fldChar w:fldCharType="begin"/>
          </w:r>
          <w:r>
            <w:instrText xml:space="preserve"> HYPERLINK \l "_Toc26211" </w:instrText>
          </w:r>
          <w:r>
            <w:fldChar w:fldCharType="separate"/>
          </w:r>
          <w:r>
            <w:rPr>
              <w:rFonts w:hint="eastAsia" w:asciiTheme="minorEastAsia" w:hAnsiTheme="minorEastAsia" w:cstheme="minorEastAsia"/>
              <w:sz w:val="21"/>
              <w:szCs w:val="18"/>
            </w:rPr>
            <w:t>三、数据熵</w:t>
          </w:r>
          <w:r>
            <w:rPr>
              <w:sz w:val="21"/>
              <w:szCs w:val="21"/>
            </w:rPr>
            <w:tab/>
          </w:r>
          <w:r>
            <w:rPr>
              <w:sz w:val="21"/>
              <w:szCs w:val="21"/>
            </w:rPr>
            <w:fldChar w:fldCharType="begin"/>
          </w:r>
          <w:r>
            <w:rPr>
              <w:sz w:val="21"/>
              <w:szCs w:val="21"/>
            </w:rPr>
            <w:instrText xml:space="preserve"> PAGEREF _Toc26211 \h </w:instrText>
          </w:r>
          <w:r>
            <w:rPr>
              <w:sz w:val="21"/>
              <w:szCs w:val="21"/>
            </w:rPr>
            <w:fldChar w:fldCharType="separate"/>
          </w:r>
          <w:r>
            <w:rPr>
              <w:sz w:val="21"/>
              <w:szCs w:val="21"/>
            </w:rPr>
            <w:t>56</w:t>
          </w:r>
          <w:r>
            <w:rPr>
              <w:sz w:val="21"/>
              <w:szCs w:val="21"/>
            </w:rPr>
            <w:fldChar w:fldCharType="end"/>
          </w:r>
          <w:r>
            <w:rPr>
              <w:sz w:val="21"/>
              <w:szCs w:val="21"/>
            </w:rPr>
            <w:fldChar w:fldCharType="end"/>
          </w:r>
        </w:p>
        <w:p w14:paraId="5D7F258E">
          <w:pPr>
            <w:pStyle w:val="5"/>
            <w:tabs>
              <w:tab w:val="right" w:leader="dot" w:pos="8300"/>
            </w:tabs>
            <w:ind w:left="960"/>
            <w:rPr>
              <w:sz w:val="21"/>
              <w:szCs w:val="21"/>
            </w:rPr>
          </w:pPr>
          <w:r>
            <w:fldChar w:fldCharType="begin"/>
          </w:r>
          <w:r>
            <w:instrText xml:space="preserve"> HYPERLINK \l "_Toc30773" </w:instrText>
          </w:r>
          <w:r>
            <w:fldChar w:fldCharType="separate"/>
          </w:r>
          <w:r>
            <w:rPr>
              <w:rFonts w:hint="eastAsia" w:asciiTheme="minorEastAsia" w:hAnsiTheme="minorEastAsia" w:cstheme="minorEastAsia"/>
              <w:bCs/>
              <w:sz w:val="21"/>
              <w:szCs w:val="18"/>
            </w:rPr>
            <w:t>第三节、万物皆有价值</w:t>
          </w:r>
          <w:r>
            <w:rPr>
              <w:sz w:val="21"/>
              <w:szCs w:val="21"/>
            </w:rPr>
            <w:tab/>
          </w:r>
          <w:r>
            <w:rPr>
              <w:sz w:val="21"/>
              <w:szCs w:val="21"/>
            </w:rPr>
            <w:fldChar w:fldCharType="begin"/>
          </w:r>
          <w:r>
            <w:rPr>
              <w:sz w:val="21"/>
              <w:szCs w:val="21"/>
            </w:rPr>
            <w:instrText xml:space="preserve"> PAGEREF _Toc30773 \h </w:instrText>
          </w:r>
          <w:r>
            <w:rPr>
              <w:sz w:val="21"/>
              <w:szCs w:val="21"/>
            </w:rPr>
            <w:fldChar w:fldCharType="separate"/>
          </w:r>
          <w:r>
            <w:rPr>
              <w:sz w:val="21"/>
              <w:szCs w:val="21"/>
            </w:rPr>
            <w:t>58</w:t>
          </w:r>
          <w:r>
            <w:rPr>
              <w:sz w:val="21"/>
              <w:szCs w:val="21"/>
            </w:rPr>
            <w:fldChar w:fldCharType="end"/>
          </w:r>
          <w:r>
            <w:rPr>
              <w:sz w:val="21"/>
              <w:szCs w:val="21"/>
            </w:rPr>
            <w:fldChar w:fldCharType="end"/>
          </w:r>
        </w:p>
        <w:p w14:paraId="2780B660">
          <w:pPr>
            <w:pStyle w:val="9"/>
            <w:tabs>
              <w:tab w:val="right" w:leader="dot" w:pos="8300"/>
            </w:tabs>
            <w:ind w:left="1440"/>
            <w:rPr>
              <w:sz w:val="21"/>
              <w:szCs w:val="21"/>
            </w:rPr>
          </w:pPr>
          <w:r>
            <w:fldChar w:fldCharType="begin"/>
          </w:r>
          <w:r>
            <w:instrText xml:space="preserve"> HYPERLINK \l "_Toc26621" </w:instrText>
          </w:r>
          <w:r>
            <w:fldChar w:fldCharType="separate"/>
          </w:r>
          <w:r>
            <w:rPr>
              <w:rFonts w:hint="eastAsia" w:asciiTheme="minorEastAsia" w:hAnsiTheme="minorEastAsia" w:cstheme="minorEastAsia"/>
              <w:bCs/>
              <w:sz w:val="21"/>
              <w:szCs w:val="18"/>
            </w:rPr>
            <w:t>一、实体的东西：物</w:t>
          </w:r>
          <w:r>
            <w:rPr>
              <w:sz w:val="21"/>
              <w:szCs w:val="21"/>
            </w:rPr>
            <w:tab/>
          </w:r>
          <w:r>
            <w:rPr>
              <w:sz w:val="21"/>
              <w:szCs w:val="21"/>
            </w:rPr>
            <w:fldChar w:fldCharType="begin"/>
          </w:r>
          <w:r>
            <w:rPr>
              <w:sz w:val="21"/>
              <w:szCs w:val="21"/>
            </w:rPr>
            <w:instrText xml:space="preserve"> PAGEREF _Toc26621 \h </w:instrText>
          </w:r>
          <w:r>
            <w:rPr>
              <w:sz w:val="21"/>
              <w:szCs w:val="21"/>
            </w:rPr>
            <w:fldChar w:fldCharType="separate"/>
          </w:r>
          <w:r>
            <w:rPr>
              <w:sz w:val="21"/>
              <w:szCs w:val="21"/>
            </w:rPr>
            <w:t>59</w:t>
          </w:r>
          <w:r>
            <w:rPr>
              <w:sz w:val="21"/>
              <w:szCs w:val="21"/>
            </w:rPr>
            <w:fldChar w:fldCharType="end"/>
          </w:r>
          <w:r>
            <w:rPr>
              <w:sz w:val="21"/>
              <w:szCs w:val="21"/>
            </w:rPr>
            <w:fldChar w:fldCharType="end"/>
          </w:r>
        </w:p>
        <w:p w14:paraId="6C5341CA">
          <w:pPr>
            <w:pStyle w:val="9"/>
            <w:tabs>
              <w:tab w:val="right" w:leader="dot" w:pos="8300"/>
            </w:tabs>
            <w:ind w:left="1440"/>
            <w:rPr>
              <w:sz w:val="21"/>
              <w:szCs w:val="21"/>
            </w:rPr>
          </w:pPr>
          <w:r>
            <w:fldChar w:fldCharType="begin"/>
          </w:r>
          <w:r>
            <w:instrText xml:space="preserve"> HYPERLINK \l "_Toc1109" </w:instrText>
          </w:r>
          <w:r>
            <w:fldChar w:fldCharType="separate"/>
          </w:r>
          <w:r>
            <w:rPr>
              <w:rFonts w:hint="eastAsia" w:asciiTheme="minorEastAsia" w:hAnsiTheme="minorEastAsia" w:cstheme="minorEastAsia"/>
              <w:bCs/>
              <w:sz w:val="21"/>
              <w:szCs w:val="18"/>
            </w:rPr>
            <w:t>二、非实体的东西：数、能、场、力</w:t>
          </w:r>
          <w:r>
            <w:rPr>
              <w:sz w:val="21"/>
              <w:szCs w:val="21"/>
            </w:rPr>
            <w:tab/>
          </w:r>
          <w:r>
            <w:rPr>
              <w:sz w:val="21"/>
              <w:szCs w:val="21"/>
            </w:rPr>
            <w:fldChar w:fldCharType="begin"/>
          </w:r>
          <w:r>
            <w:rPr>
              <w:sz w:val="21"/>
              <w:szCs w:val="21"/>
            </w:rPr>
            <w:instrText xml:space="preserve"> PAGEREF _Toc1109 \h </w:instrText>
          </w:r>
          <w:r>
            <w:rPr>
              <w:sz w:val="21"/>
              <w:szCs w:val="21"/>
            </w:rPr>
            <w:fldChar w:fldCharType="separate"/>
          </w:r>
          <w:r>
            <w:rPr>
              <w:sz w:val="21"/>
              <w:szCs w:val="21"/>
            </w:rPr>
            <w:t>61</w:t>
          </w:r>
          <w:r>
            <w:rPr>
              <w:sz w:val="21"/>
              <w:szCs w:val="21"/>
            </w:rPr>
            <w:fldChar w:fldCharType="end"/>
          </w:r>
          <w:r>
            <w:rPr>
              <w:sz w:val="21"/>
              <w:szCs w:val="21"/>
            </w:rPr>
            <w:fldChar w:fldCharType="end"/>
          </w:r>
        </w:p>
        <w:p w14:paraId="1F3FDFBD">
          <w:pPr>
            <w:pStyle w:val="9"/>
            <w:tabs>
              <w:tab w:val="right" w:leader="dot" w:pos="8300"/>
            </w:tabs>
            <w:ind w:left="1440"/>
            <w:rPr>
              <w:sz w:val="21"/>
              <w:szCs w:val="21"/>
            </w:rPr>
          </w:pPr>
          <w:r>
            <w:fldChar w:fldCharType="begin"/>
          </w:r>
          <w:r>
            <w:instrText xml:space="preserve"> HYPERLINK \l "_Toc6639" </w:instrText>
          </w:r>
          <w:r>
            <w:fldChar w:fldCharType="separate"/>
          </w:r>
          <w:r>
            <w:rPr>
              <w:rFonts w:hint="eastAsia" w:asciiTheme="minorEastAsia" w:hAnsiTheme="minorEastAsia" w:cstheme="minorEastAsia"/>
              <w:bCs/>
              <w:sz w:val="21"/>
              <w:szCs w:val="18"/>
            </w:rPr>
            <w:t>三、虚拟的东西：故事、愿景、理想、信念、精神</w:t>
          </w:r>
          <w:r>
            <w:rPr>
              <w:sz w:val="21"/>
              <w:szCs w:val="21"/>
            </w:rPr>
            <w:tab/>
          </w:r>
          <w:r>
            <w:rPr>
              <w:sz w:val="21"/>
              <w:szCs w:val="21"/>
            </w:rPr>
            <w:fldChar w:fldCharType="begin"/>
          </w:r>
          <w:r>
            <w:rPr>
              <w:sz w:val="21"/>
              <w:szCs w:val="21"/>
            </w:rPr>
            <w:instrText xml:space="preserve"> PAGEREF _Toc6639 \h </w:instrText>
          </w:r>
          <w:r>
            <w:rPr>
              <w:sz w:val="21"/>
              <w:szCs w:val="21"/>
            </w:rPr>
            <w:fldChar w:fldCharType="separate"/>
          </w:r>
          <w:r>
            <w:rPr>
              <w:sz w:val="21"/>
              <w:szCs w:val="21"/>
            </w:rPr>
            <w:t>64</w:t>
          </w:r>
          <w:r>
            <w:rPr>
              <w:sz w:val="21"/>
              <w:szCs w:val="21"/>
            </w:rPr>
            <w:fldChar w:fldCharType="end"/>
          </w:r>
          <w:r>
            <w:rPr>
              <w:sz w:val="21"/>
              <w:szCs w:val="21"/>
            </w:rPr>
            <w:fldChar w:fldCharType="end"/>
          </w:r>
        </w:p>
        <w:p w14:paraId="23610CB3">
          <w:pPr>
            <w:pStyle w:val="10"/>
            <w:tabs>
              <w:tab w:val="right" w:leader="dot" w:pos="8300"/>
            </w:tabs>
            <w:ind w:left="480"/>
            <w:rPr>
              <w:sz w:val="21"/>
              <w:szCs w:val="21"/>
            </w:rPr>
          </w:pPr>
          <w:r>
            <w:fldChar w:fldCharType="begin"/>
          </w:r>
          <w:r>
            <w:instrText xml:space="preserve"> HYPERLINK \l "_Toc20528" </w:instrText>
          </w:r>
          <w:r>
            <w:fldChar w:fldCharType="separate"/>
          </w:r>
          <w:r>
            <w:rPr>
              <w:rFonts w:hint="eastAsia" w:asciiTheme="minorEastAsia" w:hAnsiTheme="minorEastAsia" w:cstheme="minorEastAsia"/>
              <w:bCs/>
              <w:sz w:val="21"/>
              <w:szCs w:val="18"/>
            </w:rPr>
            <w:t>第三章  拥抱数字中国</w:t>
          </w:r>
          <w:r>
            <w:rPr>
              <w:sz w:val="21"/>
              <w:szCs w:val="21"/>
            </w:rPr>
            <w:tab/>
          </w:r>
          <w:r>
            <w:rPr>
              <w:sz w:val="21"/>
              <w:szCs w:val="21"/>
            </w:rPr>
            <w:fldChar w:fldCharType="begin"/>
          </w:r>
          <w:r>
            <w:rPr>
              <w:sz w:val="21"/>
              <w:szCs w:val="21"/>
            </w:rPr>
            <w:instrText xml:space="preserve"> PAGEREF _Toc20528 \h </w:instrText>
          </w:r>
          <w:r>
            <w:rPr>
              <w:sz w:val="21"/>
              <w:szCs w:val="21"/>
            </w:rPr>
            <w:fldChar w:fldCharType="separate"/>
          </w:r>
          <w:r>
            <w:rPr>
              <w:sz w:val="21"/>
              <w:szCs w:val="21"/>
            </w:rPr>
            <w:t>68</w:t>
          </w:r>
          <w:r>
            <w:rPr>
              <w:sz w:val="21"/>
              <w:szCs w:val="21"/>
            </w:rPr>
            <w:fldChar w:fldCharType="end"/>
          </w:r>
          <w:r>
            <w:rPr>
              <w:sz w:val="21"/>
              <w:szCs w:val="21"/>
            </w:rPr>
            <w:fldChar w:fldCharType="end"/>
          </w:r>
        </w:p>
        <w:p w14:paraId="53DA81AF">
          <w:pPr>
            <w:pStyle w:val="5"/>
            <w:tabs>
              <w:tab w:val="right" w:leader="dot" w:pos="8300"/>
            </w:tabs>
            <w:ind w:left="960"/>
            <w:rPr>
              <w:sz w:val="21"/>
              <w:szCs w:val="21"/>
            </w:rPr>
          </w:pPr>
          <w:r>
            <w:fldChar w:fldCharType="begin"/>
          </w:r>
          <w:r>
            <w:instrText xml:space="preserve"> HYPERLINK \l "_Toc25462" </w:instrText>
          </w:r>
          <w:r>
            <w:fldChar w:fldCharType="separate"/>
          </w:r>
          <w:r>
            <w:rPr>
              <w:rFonts w:hint="eastAsia" w:asciiTheme="minorEastAsia" w:hAnsiTheme="minorEastAsia" w:cstheme="minorEastAsia"/>
              <w:bCs/>
              <w:sz w:val="21"/>
              <w:szCs w:val="18"/>
            </w:rPr>
            <w:t>第一节、 东西方价值观差异</w:t>
          </w:r>
          <w:r>
            <w:rPr>
              <w:sz w:val="21"/>
              <w:szCs w:val="21"/>
            </w:rPr>
            <w:tab/>
          </w:r>
          <w:r>
            <w:rPr>
              <w:sz w:val="21"/>
              <w:szCs w:val="21"/>
            </w:rPr>
            <w:fldChar w:fldCharType="begin"/>
          </w:r>
          <w:r>
            <w:rPr>
              <w:sz w:val="21"/>
              <w:szCs w:val="21"/>
            </w:rPr>
            <w:instrText xml:space="preserve"> PAGEREF _Toc25462 \h </w:instrText>
          </w:r>
          <w:r>
            <w:rPr>
              <w:sz w:val="21"/>
              <w:szCs w:val="21"/>
            </w:rPr>
            <w:fldChar w:fldCharType="separate"/>
          </w:r>
          <w:r>
            <w:rPr>
              <w:sz w:val="21"/>
              <w:szCs w:val="21"/>
            </w:rPr>
            <w:t>69</w:t>
          </w:r>
          <w:r>
            <w:rPr>
              <w:sz w:val="21"/>
              <w:szCs w:val="21"/>
            </w:rPr>
            <w:fldChar w:fldCharType="end"/>
          </w:r>
          <w:r>
            <w:rPr>
              <w:sz w:val="21"/>
              <w:szCs w:val="21"/>
            </w:rPr>
            <w:fldChar w:fldCharType="end"/>
          </w:r>
        </w:p>
        <w:p w14:paraId="4A4D5038">
          <w:pPr>
            <w:pStyle w:val="9"/>
            <w:tabs>
              <w:tab w:val="right" w:leader="dot" w:pos="8300"/>
            </w:tabs>
            <w:ind w:left="1440"/>
            <w:rPr>
              <w:sz w:val="21"/>
              <w:szCs w:val="21"/>
            </w:rPr>
          </w:pPr>
          <w:r>
            <w:fldChar w:fldCharType="begin"/>
          </w:r>
          <w:r>
            <w:instrText xml:space="preserve"> HYPERLINK \l "_Toc30200" </w:instrText>
          </w:r>
          <w:r>
            <w:fldChar w:fldCharType="separate"/>
          </w:r>
          <w:r>
            <w:rPr>
              <w:rFonts w:hint="eastAsia" w:asciiTheme="minorEastAsia" w:hAnsiTheme="minorEastAsia" w:cstheme="minorEastAsia"/>
              <w:sz w:val="21"/>
              <w:szCs w:val="18"/>
            </w:rPr>
            <w:t>一</w:t>
          </w:r>
          <w:r>
            <w:rPr>
              <w:rFonts w:hint="eastAsia" w:asciiTheme="minorEastAsia" w:hAnsiTheme="minorEastAsia" w:cstheme="minorEastAsia"/>
              <w:bCs/>
              <w:sz w:val="21"/>
              <w:szCs w:val="18"/>
            </w:rPr>
            <w:t>、文化上差异</w:t>
          </w:r>
          <w:r>
            <w:rPr>
              <w:sz w:val="21"/>
              <w:szCs w:val="21"/>
            </w:rPr>
            <w:tab/>
          </w:r>
          <w:r>
            <w:rPr>
              <w:sz w:val="21"/>
              <w:szCs w:val="21"/>
            </w:rPr>
            <w:fldChar w:fldCharType="begin"/>
          </w:r>
          <w:r>
            <w:rPr>
              <w:sz w:val="21"/>
              <w:szCs w:val="21"/>
            </w:rPr>
            <w:instrText xml:space="preserve"> PAGEREF _Toc30200 \h </w:instrText>
          </w:r>
          <w:r>
            <w:rPr>
              <w:sz w:val="21"/>
              <w:szCs w:val="21"/>
            </w:rPr>
            <w:fldChar w:fldCharType="separate"/>
          </w:r>
          <w:r>
            <w:rPr>
              <w:sz w:val="21"/>
              <w:szCs w:val="21"/>
            </w:rPr>
            <w:t>69</w:t>
          </w:r>
          <w:r>
            <w:rPr>
              <w:sz w:val="21"/>
              <w:szCs w:val="21"/>
            </w:rPr>
            <w:fldChar w:fldCharType="end"/>
          </w:r>
          <w:r>
            <w:rPr>
              <w:sz w:val="21"/>
              <w:szCs w:val="21"/>
            </w:rPr>
            <w:fldChar w:fldCharType="end"/>
          </w:r>
        </w:p>
        <w:p w14:paraId="1B40B3FE">
          <w:pPr>
            <w:pStyle w:val="9"/>
            <w:tabs>
              <w:tab w:val="right" w:leader="dot" w:pos="8300"/>
            </w:tabs>
            <w:ind w:left="1440"/>
            <w:rPr>
              <w:sz w:val="21"/>
              <w:szCs w:val="21"/>
            </w:rPr>
          </w:pPr>
          <w:r>
            <w:fldChar w:fldCharType="begin"/>
          </w:r>
          <w:r>
            <w:instrText xml:space="preserve"> HYPERLINK \l "_Toc20001" </w:instrText>
          </w:r>
          <w:r>
            <w:fldChar w:fldCharType="separate"/>
          </w:r>
          <w:r>
            <w:rPr>
              <w:rFonts w:hint="eastAsia" w:asciiTheme="minorEastAsia" w:hAnsiTheme="minorEastAsia" w:cstheme="minorEastAsia"/>
              <w:bCs/>
              <w:sz w:val="21"/>
              <w:szCs w:val="18"/>
            </w:rPr>
            <w:t>二、政治上差异</w:t>
          </w:r>
          <w:r>
            <w:rPr>
              <w:sz w:val="21"/>
              <w:szCs w:val="21"/>
            </w:rPr>
            <w:tab/>
          </w:r>
          <w:r>
            <w:rPr>
              <w:sz w:val="21"/>
              <w:szCs w:val="21"/>
            </w:rPr>
            <w:fldChar w:fldCharType="begin"/>
          </w:r>
          <w:r>
            <w:rPr>
              <w:sz w:val="21"/>
              <w:szCs w:val="21"/>
            </w:rPr>
            <w:instrText xml:space="preserve"> PAGEREF _Toc20001 \h </w:instrText>
          </w:r>
          <w:r>
            <w:rPr>
              <w:sz w:val="21"/>
              <w:szCs w:val="21"/>
            </w:rPr>
            <w:fldChar w:fldCharType="separate"/>
          </w:r>
          <w:r>
            <w:rPr>
              <w:sz w:val="21"/>
              <w:szCs w:val="21"/>
            </w:rPr>
            <w:t>70</w:t>
          </w:r>
          <w:r>
            <w:rPr>
              <w:sz w:val="21"/>
              <w:szCs w:val="21"/>
            </w:rPr>
            <w:fldChar w:fldCharType="end"/>
          </w:r>
          <w:r>
            <w:rPr>
              <w:sz w:val="21"/>
              <w:szCs w:val="21"/>
            </w:rPr>
            <w:fldChar w:fldCharType="end"/>
          </w:r>
        </w:p>
        <w:p w14:paraId="00F8ACE5">
          <w:pPr>
            <w:pStyle w:val="9"/>
            <w:tabs>
              <w:tab w:val="right" w:leader="dot" w:pos="8300"/>
            </w:tabs>
            <w:ind w:left="1440"/>
            <w:rPr>
              <w:sz w:val="21"/>
              <w:szCs w:val="21"/>
            </w:rPr>
          </w:pPr>
          <w:r>
            <w:fldChar w:fldCharType="begin"/>
          </w:r>
          <w:r>
            <w:instrText xml:space="preserve"> HYPERLINK \l "_Toc30855" </w:instrText>
          </w:r>
          <w:r>
            <w:fldChar w:fldCharType="separate"/>
          </w:r>
          <w:r>
            <w:rPr>
              <w:rFonts w:hint="eastAsia" w:asciiTheme="minorEastAsia" w:hAnsiTheme="minorEastAsia" w:cstheme="minorEastAsia"/>
              <w:bCs/>
              <w:sz w:val="21"/>
              <w:szCs w:val="18"/>
            </w:rPr>
            <w:t>三、经济上差异</w:t>
          </w:r>
          <w:r>
            <w:rPr>
              <w:sz w:val="21"/>
              <w:szCs w:val="21"/>
            </w:rPr>
            <w:tab/>
          </w:r>
          <w:r>
            <w:rPr>
              <w:sz w:val="21"/>
              <w:szCs w:val="21"/>
            </w:rPr>
            <w:fldChar w:fldCharType="begin"/>
          </w:r>
          <w:r>
            <w:rPr>
              <w:sz w:val="21"/>
              <w:szCs w:val="21"/>
            </w:rPr>
            <w:instrText xml:space="preserve"> PAGEREF _Toc30855 \h </w:instrText>
          </w:r>
          <w:r>
            <w:rPr>
              <w:sz w:val="21"/>
              <w:szCs w:val="21"/>
            </w:rPr>
            <w:fldChar w:fldCharType="separate"/>
          </w:r>
          <w:r>
            <w:rPr>
              <w:sz w:val="21"/>
              <w:szCs w:val="21"/>
            </w:rPr>
            <w:t>77</w:t>
          </w:r>
          <w:r>
            <w:rPr>
              <w:sz w:val="21"/>
              <w:szCs w:val="21"/>
            </w:rPr>
            <w:fldChar w:fldCharType="end"/>
          </w:r>
          <w:r>
            <w:rPr>
              <w:sz w:val="21"/>
              <w:szCs w:val="21"/>
            </w:rPr>
            <w:fldChar w:fldCharType="end"/>
          </w:r>
        </w:p>
        <w:p w14:paraId="42625082">
          <w:pPr>
            <w:pStyle w:val="5"/>
            <w:tabs>
              <w:tab w:val="right" w:leader="dot" w:pos="8300"/>
            </w:tabs>
            <w:ind w:left="960"/>
            <w:rPr>
              <w:sz w:val="21"/>
              <w:szCs w:val="21"/>
            </w:rPr>
          </w:pPr>
          <w:r>
            <w:fldChar w:fldCharType="begin"/>
          </w:r>
          <w:r>
            <w:instrText xml:space="preserve"> HYPERLINK \l "_Toc31458" </w:instrText>
          </w:r>
          <w:r>
            <w:fldChar w:fldCharType="separate"/>
          </w:r>
          <w:r>
            <w:rPr>
              <w:rFonts w:hint="eastAsia" w:asciiTheme="minorEastAsia" w:hAnsiTheme="minorEastAsia" w:cstheme="minorEastAsia"/>
              <w:bCs/>
              <w:sz w:val="21"/>
              <w:szCs w:val="18"/>
            </w:rPr>
            <w:t>第二节、数字中国技术基础</w:t>
          </w:r>
          <w:r>
            <w:rPr>
              <w:sz w:val="21"/>
              <w:szCs w:val="21"/>
            </w:rPr>
            <w:tab/>
          </w:r>
          <w:r>
            <w:rPr>
              <w:sz w:val="21"/>
              <w:szCs w:val="21"/>
            </w:rPr>
            <w:fldChar w:fldCharType="begin"/>
          </w:r>
          <w:r>
            <w:rPr>
              <w:sz w:val="21"/>
              <w:szCs w:val="21"/>
            </w:rPr>
            <w:instrText xml:space="preserve"> PAGEREF _Toc31458 \h </w:instrText>
          </w:r>
          <w:r>
            <w:rPr>
              <w:sz w:val="21"/>
              <w:szCs w:val="21"/>
            </w:rPr>
            <w:fldChar w:fldCharType="separate"/>
          </w:r>
          <w:r>
            <w:rPr>
              <w:sz w:val="21"/>
              <w:szCs w:val="21"/>
            </w:rPr>
            <w:t>80</w:t>
          </w:r>
          <w:r>
            <w:rPr>
              <w:sz w:val="21"/>
              <w:szCs w:val="21"/>
            </w:rPr>
            <w:fldChar w:fldCharType="end"/>
          </w:r>
          <w:r>
            <w:rPr>
              <w:sz w:val="21"/>
              <w:szCs w:val="21"/>
            </w:rPr>
            <w:fldChar w:fldCharType="end"/>
          </w:r>
        </w:p>
        <w:p w14:paraId="6EFCC63A">
          <w:pPr>
            <w:pStyle w:val="9"/>
            <w:tabs>
              <w:tab w:val="right" w:leader="dot" w:pos="8300"/>
            </w:tabs>
            <w:ind w:left="1440"/>
            <w:rPr>
              <w:sz w:val="21"/>
              <w:szCs w:val="21"/>
            </w:rPr>
          </w:pPr>
          <w:r>
            <w:fldChar w:fldCharType="begin"/>
          </w:r>
          <w:r>
            <w:instrText xml:space="preserve"> HYPERLINK \l "_Toc24730" </w:instrText>
          </w:r>
          <w:r>
            <w:fldChar w:fldCharType="separate"/>
          </w:r>
          <w:r>
            <w:rPr>
              <w:rFonts w:hint="eastAsia" w:asciiTheme="minorEastAsia" w:hAnsiTheme="minorEastAsia" w:cstheme="minorEastAsia"/>
              <w:sz w:val="21"/>
              <w:szCs w:val="18"/>
            </w:rPr>
            <w:t>一、政策基础</w:t>
          </w:r>
          <w:r>
            <w:rPr>
              <w:sz w:val="21"/>
              <w:szCs w:val="21"/>
            </w:rPr>
            <w:tab/>
          </w:r>
          <w:r>
            <w:rPr>
              <w:sz w:val="21"/>
              <w:szCs w:val="21"/>
            </w:rPr>
            <w:fldChar w:fldCharType="begin"/>
          </w:r>
          <w:r>
            <w:rPr>
              <w:sz w:val="21"/>
              <w:szCs w:val="21"/>
            </w:rPr>
            <w:instrText xml:space="preserve"> PAGEREF _Toc24730 \h </w:instrText>
          </w:r>
          <w:r>
            <w:rPr>
              <w:sz w:val="21"/>
              <w:szCs w:val="21"/>
            </w:rPr>
            <w:fldChar w:fldCharType="separate"/>
          </w:r>
          <w:r>
            <w:rPr>
              <w:sz w:val="21"/>
              <w:szCs w:val="21"/>
            </w:rPr>
            <w:t>81</w:t>
          </w:r>
          <w:r>
            <w:rPr>
              <w:sz w:val="21"/>
              <w:szCs w:val="21"/>
            </w:rPr>
            <w:fldChar w:fldCharType="end"/>
          </w:r>
          <w:r>
            <w:rPr>
              <w:sz w:val="21"/>
              <w:szCs w:val="21"/>
            </w:rPr>
            <w:fldChar w:fldCharType="end"/>
          </w:r>
        </w:p>
        <w:p w14:paraId="09376383">
          <w:pPr>
            <w:pStyle w:val="9"/>
            <w:tabs>
              <w:tab w:val="right" w:leader="dot" w:pos="8300"/>
            </w:tabs>
            <w:ind w:left="1440"/>
            <w:rPr>
              <w:sz w:val="21"/>
              <w:szCs w:val="21"/>
            </w:rPr>
          </w:pPr>
          <w:r>
            <w:fldChar w:fldCharType="begin"/>
          </w:r>
          <w:r>
            <w:instrText xml:space="preserve"> HYPERLINK \l "_Toc21708" </w:instrText>
          </w:r>
          <w:r>
            <w:fldChar w:fldCharType="separate"/>
          </w:r>
          <w:r>
            <w:rPr>
              <w:rFonts w:hint="eastAsia" w:asciiTheme="minorEastAsia" w:hAnsiTheme="minorEastAsia" w:cstheme="minorEastAsia"/>
              <w:sz w:val="21"/>
              <w:szCs w:val="18"/>
            </w:rPr>
            <w:t>二、法律基础</w:t>
          </w:r>
          <w:r>
            <w:rPr>
              <w:sz w:val="21"/>
              <w:szCs w:val="21"/>
            </w:rPr>
            <w:tab/>
          </w:r>
          <w:r>
            <w:rPr>
              <w:sz w:val="21"/>
              <w:szCs w:val="21"/>
            </w:rPr>
            <w:fldChar w:fldCharType="begin"/>
          </w:r>
          <w:r>
            <w:rPr>
              <w:sz w:val="21"/>
              <w:szCs w:val="21"/>
            </w:rPr>
            <w:instrText xml:space="preserve"> PAGEREF _Toc21708 \h </w:instrText>
          </w:r>
          <w:r>
            <w:rPr>
              <w:sz w:val="21"/>
              <w:szCs w:val="21"/>
            </w:rPr>
            <w:fldChar w:fldCharType="separate"/>
          </w:r>
          <w:r>
            <w:rPr>
              <w:sz w:val="21"/>
              <w:szCs w:val="21"/>
            </w:rPr>
            <w:t>84</w:t>
          </w:r>
          <w:r>
            <w:rPr>
              <w:sz w:val="21"/>
              <w:szCs w:val="21"/>
            </w:rPr>
            <w:fldChar w:fldCharType="end"/>
          </w:r>
          <w:r>
            <w:rPr>
              <w:sz w:val="21"/>
              <w:szCs w:val="21"/>
            </w:rPr>
            <w:fldChar w:fldCharType="end"/>
          </w:r>
        </w:p>
        <w:p w14:paraId="02A3039D">
          <w:pPr>
            <w:pStyle w:val="9"/>
            <w:tabs>
              <w:tab w:val="right" w:leader="dot" w:pos="8300"/>
            </w:tabs>
            <w:ind w:left="1440"/>
            <w:rPr>
              <w:sz w:val="21"/>
              <w:szCs w:val="21"/>
            </w:rPr>
          </w:pPr>
          <w:r>
            <w:fldChar w:fldCharType="begin"/>
          </w:r>
          <w:r>
            <w:instrText xml:space="preserve"> HYPERLINK \l "_Toc5828" </w:instrText>
          </w:r>
          <w:r>
            <w:fldChar w:fldCharType="separate"/>
          </w:r>
          <w:r>
            <w:rPr>
              <w:rFonts w:hint="eastAsia" w:asciiTheme="minorEastAsia" w:hAnsiTheme="minorEastAsia" w:cstheme="minorEastAsia"/>
              <w:bCs/>
              <w:sz w:val="21"/>
              <w:szCs w:val="18"/>
            </w:rPr>
            <w:t>三、技术基础</w:t>
          </w:r>
          <w:r>
            <w:rPr>
              <w:sz w:val="21"/>
              <w:szCs w:val="21"/>
            </w:rPr>
            <w:tab/>
          </w:r>
          <w:r>
            <w:rPr>
              <w:sz w:val="21"/>
              <w:szCs w:val="21"/>
            </w:rPr>
            <w:fldChar w:fldCharType="begin"/>
          </w:r>
          <w:r>
            <w:rPr>
              <w:sz w:val="21"/>
              <w:szCs w:val="21"/>
            </w:rPr>
            <w:instrText xml:space="preserve"> PAGEREF _Toc5828 \h </w:instrText>
          </w:r>
          <w:r>
            <w:rPr>
              <w:sz w:val="21"/>
              <w:szCs w:val="21"/>
            </w:rPr>
            <w:fldChar w:fldCharType="separate"/>
          </w:r>
          <w:r>
            <w:rPr>
              <w:sz w:val="21"/>
              <w:szCs w:val="21"/>
            </w:rPr>
            <w:t>87</w:t>
          </w:r>
          <w:r>
            <w:rPr>
              <w:sz w:val="21"/>
              <w:szCs w:val="21"/>
            </w:rPr>
            <w:fldChar w:fldCharType="end"/>
          </w:r>
          <w:r>
            <w:rPr>
              <w:sz w:val="21"/>
              <w:szCs w:val="21"/>
            </w:rPr>
            <w:fldChar w:fldCharType="end"/>
          </w:r>
        </w:p>
        <w:p w14:paraId="3DB74A4F">
          <w:pPr>
            <w:pStyle w:val="5"/>
            <w:tabs>
              <w:tab w:val="right" w:leader="dot" w:pos="8300"/>
            </w:tabs>
            <w:ind w:left="960"/>
            <w:rPr>
              <w:sz w:val="21"/>
              <w:szCs w:val="21"/>
            </w:rPr>
          </w:pPr>
          <w:r>
            <w:fldChar w:fldCharType="begin"/>
          </w:r>
          <w:r>
            <w:instrText xml:space="preserve"> HYPERLINK \l "_Toc24194" </w:instrText>
          </w:r>
          <w:r>
            <w:fldChar w:fldCharType="separate"/>
          </w:r>
          <w:r>
            <w:rPr>
              <w:rFonts w:hint="eastAsia" w:asciiTheme="minorEastAsia" w:hAnsiTheme="minorEastAsia" w:cstheme="minorEastAsia"/>
              <w:bCs/>
              <w:sz w:val="21"/>
              <w:szCs w:val="18"/>
            </w:rPr>
            <w:t>第三节、未来的数字中国</w:t>
          </w:r>
          <w:r>
            <w:rPr>
              <w:sz w:val="21"/>
              <w:szCs w:val="21"/>
            </w:rPr>
            <w:tab/>
          </w:r>
          <w:r>
            <w:rPr>
              <w:sz w:val="21"/>
              <w:szCs w:val="21"/>
            </w:rPr>
            <w:fldChar w:fldCharType="begin"/>
          </w:r>
          <w:r>
            <w:rPr>
              <w:sz w:val="21"/>
              <w:szCs w:val="21"/>
            </w:rPr>
            <w:instrText xml:space="preserve"> PAGEREF _Toc24194 \h </w:instrText>
          </w:r>
          <w:r>
            <w:rPr>
              <w:sz w:val="21"/>
              <w:szCs w:val="21"/>
            </w:rPr>
            <w:fldChar w:fldCharType="separate"/>
          </w:r>
          <w:r>
            <w:rPr>
              <w:sz w:val="21"/>
              <w:szCs w:val="21"/>
            </w:rPr>
            <w:t>89</w:t>
          </w:r>
          <w:r>
            <w:rPr>
              <w:sz w:val="21"/>
              <w:szCs w:val="21"/>
            </w:rPr>
            <w:fldChar w:fldCharType="end"/>
          </w:r>
          <w:r>
            <w:rPr>
              <w:sz w:val="21"/>
              <w:szCs w:val="21"/>
            </w:rPr>
            <w:fldChar w:fldCharType="end"/>
          </w:r>
        </w:p>
        <w:p w14:paraId="7C59B65A">
          <w:pPr>
            <w:pStyle w:val="9"/>
            <w:tabs>
              <w:tab w:val="right" w:leader="dot" w:pos="8300"/>
            </w:tabs>
            <w:ind w:left="1440"/>
            <w:rPr>
              <w:sz w:val="21"/>
              <w:szCs w:val="21"/>
            </w:rPr>
          </w:pPr>
          <w:r>
            <w:fldChar w:fldCharType="begin"/>
          </w:r>
          <w:r>
            <w:instrText xml:space="preserve"> HYPERLINK \l "_Toc9127" </w:instrText>
          </w:r>
          <w:r>
            <w:fldChar w:fldCharType="separate"/>
          </w:r>
          <w:r>
            <w:rPr>
              <w:rFonts w:hint="eastAsia" w:asciiTheme="minorEastAsia" w:hAnsiTheme="minorEastAsia" w:cstheme="minorEastAsia"/>
              <w:bCs/>
              <w:sz w:val="21"/>
              <w:szCs w:val="18"/>
            </w:rPr>
            <w:t>一、数字中国的经济形态</w:t>
          </w:r>
          <w:r>
            <w:rPr>
              <w:sz w:val="21"/>
              <w:szCs w:val="21"/>
            </w:rPr>
            <w:tab/>
          </w:r>
          <w:r>
            <w:rPr>
              <w:sz w:val="21"/>
              <w:szCs w:val="21"/>
            </w:rPr>
            <w:fldChar w:fldCharType="begin"/>
          </w:r>
          <w:r>
            <w:rPr>
              <w:sz w:val="21"/>
              <w:szCs w:val="21"/>
            </w:rPr>
            <w:instrText xml:space="preserve"> PAGEREF _Toc9127 \h </w:instrText>
          </w:r>
          <w:r>
            <w:rPr>
              <w:sz w:val="21"/>
              <w:szCs w:val="21"/>
            </w:rPr>
            <w:fldChar w:fldCharType="separate"/>
          </w:r>
          <w:r>
            <w:rPr>
              <w:sz w:val="21"/>
              <w:szCs w:val="21"/>
            </w:rPr>
            <w:t>90</w:t>
          </w:r>
          <w:r>
            <w:rPr>
              <w:sz w:val="21"/>
              <w:szCs w:val="21"/>
            </w:rPr>
            <w:fldChar w:fldCharType="end"/>
          </w:r>
          <w:r>
            <w:rPr>
              <w:sz w:val="21"/>
              <w:szCs w:val="21"/>
            </w:rPr>
            <w:fldChar w:fldCharType="end"/>
          </w:r>
        </w:p>
        <w:p w14:paraId="79F1F268">
          <w:pPr>
            <w:pStyle w:val="9"/>
            <w:tabs>
              <w:tab w:val="right" w:leader="dot" w:pos="8300"/>
            </w:tabs>
            <w:ind w:left="1440"/>
            <w:rPr>
              <w:sz w:val="21"/>
              <w:szCs w:val="21"/>
            </w:rPr>
          </w:pPr>
          <w:r>
            <w:fldChar w:fldCharType="begin"/>
          </w:r>
          <w:r>
            <w:instrText xml:space="preserve"> HYPERLINK \l "_Toc1797" </w:instrText>
          </w:r>
          <w:r>
            <w:fldChar w:fldCharType="separate"/>
          </w:r>
          <w:r>
            <w:rPr>
              <w:rFonts w:hint="eastAsia" w:asciiTheme="minorEastAsia" w:hAnsiTheme="minorEastAsia" w:cstheme="minorEastAsia"/>
              <w:sz w:val="21"/>
              <w:szCs w:val="18"/>
            </w:rPr>
            <w:t>二、数字中国的世界影响力</w:t>
          </w:r>
          <w:r>
            <w:rPr>
              <w:sz w:val="21"/>
              <w:szCs w:val="21"/>
            </w:rPr>
            <w:tab/>
          </w:r>
          <w:r>
            <w:rPr>
              <w:sz w:val="21"/>
              <w:szCs w:val="21"/>
            </w:rPr>
            <w:fldChar w:fldCharType="begin"/>
          </w:r>
          <w:r>
            <w:rPr>
              <w:sz w:val="21"/>
              <w:szCs w:val="21"/>
            </w:rPr>
            <w:instrText xml:space="preserve"> PAGEREF _Toc1797 \h </w:instrText>
          </w:r>
          <w:r>
            <w:rPr>
              <w:sz w:val="21"/>
              <w:szCs w:val="21"/>
            </w:rPr>
            <w:fldChar w:fldCharType="separate"/>
          </w:r>
          <w:r>
            <w:rPr>
              <w:sz w:val="21"/>
              <w:szCs w:val="21"/>
            </w:rPr>
            <w:t>94</w:t>
          </w:r>
          <w:r>
            <w:rPr>
              <w:sz w:val="21"/>
              <w:szCs w:val="21"/>
            </w:rPr>
            <w:fldChar w:fldCharType="end"/>
          </w:r>
          <w:r>
            <w:rPr>
              <w:sz w:val="21"/>
              <w:szCs w:val="21"/>
            </w:rPr>
            <w:fldChar w:fldCharType="end"/>
          </w:r>
        </w:p>
        <w:p w14:paraId="08C82080">
          <w:pPr>
            <w:pStyle w:val="9"/>
            <w:tabs>
              <w:tab w:val="right" w:leader="dot" w:pos="8300"/>
            </w:tabs>
            <w:ind w:left="1440"/>
            <w:rPr>
              <w:sz w:val="21"/>
              <w:szCs w:val="21"/>
            </w:rPr>
          </w:pPr>
          <w:r>
            <w:fldChar w:fldCharType="begin"/>
          </w:r>
          <w:r>
            <w:instrText xml:space="preserve"> HYPERLINK \l "_Toc27831" </w:instrText>
          </w:r>
          <w:r>
            <w:fldChar w:fldCharType="separate"/>
          </w:r>
          <w:r>
            <w:rPr>
              <w:rFonts w:hint="eastAsia" w:asciiTheme="minorEastAsia" w:hAnsiTheme="minorEastAsia" w:cstheme="minorEastAsia"/>
              <w:bCs/>
              <w:sz w:val="21"/>
              <w:szCs w:val="18"/>
            </w:rPr>
            <w:t>三、数字化中国的机遇与前景</w:t>
          </w:r>
          <w:r>
            <w:rPr>
              <w:sz w:val="21"/>
              <w:szCs w:val="21"/>
            </w:rPr>
            <w:tab/>
          </w:r>
          <w:r>
            <w:rPr>
              <w:sz w:val="21"/>
              <w:szCs w:val="21"/>
            </w:rPr>
            <w:fldChar w:fldCharType="begin"/>
          </w:r>
          <w:r>
            <w:rPr>
              <w:sz w:val="21"/>
              <w:szCs w:val="21"/>
            </w:rPr>
            <w:instrText xml:space="preserve"> PAGEREF _Toc27831 \h </w:instrText>
          </w:r>
          <w:r>
            <w:rPr>
              <w:sz w:val="21"/>
              <w:szCs w:val="21"/>
            </w:rPr>
            <w:fldChar w:fldCharType="separate"/>
          </w:r>
          <w:r>
            <w:rPr>
              <w:sz w:val="21"/>
              <w:szCs w:val="21"/>
            </w:rPr>
            <w:t>98</w:t>
          </w:r>
          <w:r>
            <w:rPr>
              <w:sz w:val="21"/>
              <w:szCs w:val="21"/>
            </w:rPr>
            <w:fldChar w:fldCharType="end"/>
          </w:r>
          <w:r>
            <w:rPr>
              <w:sz w:val="21"/>
              <w:szCs w:val="21"/>
            </w:rPr>
            <w:fldChar w:fldCharType="end"/>
          </w:r>
        </w:p>
        <w:p w14:paraId="018CE4A1">
          <w:pPr>
            <w:pStyle w:val="8"/>
            <w:tabs>
              <w:tab w:val="right" w:leader="dot" w:pos="8300"/>
            </w:tabs>
            <w:rPr>
              <w:sz w:val="21"/>
              <w:szCs w:val="21"/>
            </w:rPr>
          </w:pPr>
          <w:r>
            <w:fldChar w:fldCharType="begin"/>
          </w:r>
          <w:r>
            <w:instrText xml:space="preserve"> HYPERLINK \l "_Toc21425" </w:instrText>
          </w:r>
          <w:r>
            <w:fldChar w:fldCharType="separate"/>
          </w:r>
          <w:r>
            <w:rPr>
              <w:rFonts w:hint="eastAsia" w:asciiTheme="minorEastAsia" w:hAnsiTheme="minorEastAsia" w:cstheme="minorEastAsia"/>
              <w:bCs/>
              <w:sz w:val="21"/>
              <w:szCs w:val="18"/>
            </w:rPr>
            <w:t>第二部分 数智改变世界</w:t>
          </w:r>
          <w:r>
            <w:rPr>
              <w:sz w:val="21"/>
              <w:szCs w:val="21"/>
            </w:rPr>
            <w:tab/>
          </w:r>
          <w:r>
            <w:rPr>
              <w:sz w:val="21"/>
              <w:szCs w:val="21"/>
            </w:rPr>
            <w:fldChar w:fldCharType="begin"/>
          </w:r>
          <w:r>
            <w:rPr>
              <w:sz w:val="21"/>
              <w:szCs w:val="21"/>
            </w:rPr>
            <w:instrText xml:space="preserve"> PAGEREF _Toc21425 \h </w:instrText>
          </w:r>
          <w:r>
            <w:rPr>
              <w:sz w:val="21"/>
              <w:szCs w:val="21"/>
            </w:rPr>
            <w:fldChar w:fldCharType="separate"/>
          </w:r>
          <w:r>
            <w:rPr>
              <w:sz w:val="21"/>
              <w:szCs w:val="21"/>
            </w:rPr>
            <w:t>102</w:t>
          </w:r>
          <w:r>
            <w:rPr>
              <w:sz w:val="21"/>
              <w:szCs w:val="21"/>
            </w:rPr>
            <w:fldChar w:fldCharType="end"/>
          </w:r>
          <w:r>
            <w:rPr>
              <w:sz w:val="21"/>
              <w:szCs w:val="21"/>
            </w:rPr>
            <w:fldChar w:fldCharType="end"/>
          </w:r>
        </w:p>
        <w:p w14:paraId="30CA6B96">
          <w:pPr>
            <w:pStyle w:val="10"/>
            <w:tabs>
              <w:tab w:val="right" w:leader="dot" w:pos="8300"/>
            </w:tabs>
            <w:ind w:left="480"/>
            <w:rPr>
              <w:sz w:val="21"/>
              <w:szCs w:val="21"/>
            </w:rPr>
          </w:pPr>
          <w:r>
            <w:fldChar w:fldCharType="begin"/>
          </w:r>
          <w:r>
            <w:instrText xml:space="preserve"> HYPERLINK \l "_Toc6378" </w:instrText>
          </w:r>
          <w:r>
            <w:fldChar w:fldCharType="separate"/>
          </w:r>
          <w:r>
            <w:rPr>
              <w:rFonts w:hint="eastAsia" w:asciiTheme="minorEastAsia" w:hAnsiTheme="minorEastAsia" w:cstheme="minorEastAsia"/>
              <w:bCs/>
              <w:sz w:val="21"/>
              <w:szCs w:val="18"/>
            </w:rPr>
            <w:t>第四章、大数据</w:t>
          </w:r>
          <w:r>
            <w:rPr>
              <w:sz w:val="21"/>
              <w:szCs w:val="21"/>
            </w:rPr>
            <w:tab/>
          </w:r>
          <w:r>
            <w:rPr>
              <w:sz w:val="21"/>
              <w:szCs w:val="21"/>
            </w:rPr>
            <w:fldChar w:fldCharType="begin"/>
          </w:r>
          <w:r>
            <w:rPr>
              <w:sz w:val="21"/>
              <w:szCs w:val="21"/>
            </w:rPr>
            <w:instrText xml:space="preserve"> PAGEREF _Toc6378 \h </w:instrText>
          </w:r>
          <w:r>
            <w:rPr>
              <w:sz w:val="21"/>
              <w:szCs w:val="21"/>
            </w:rPr>
            <w:fldChar w:fldCharType="separate"/>
          </w:r>
          <w:r>
            <w:rPr>
              <w:sz w:val="21"/>
              <w:szCs w:val="21"/>
            </w:rPr>
            <w:t>102</w:t>
          </w:r>
          <w:r>
            <w:rPr>
              <w:sz w:val="21"/>
              <w:szCs w:val="21"/>
            </w:rPr>
            <w:fldChar w:fldCharType="end"/>
          </w:r>
          <w:r>
            <w:rPr>
              <w:sz w:val="21"/>
              <w:szCs w:val="21"/>
            </w:rPr>
            <w:fldChar w:fldCharType="end"/>
          </w:r>
        </w:p>
        <w:p w14:paraId="2FEB618F">
          <w:pPr>
            <w:pStyle w:val="5"/>
            <w:tabs>
              <w:tab w:val="right" w:leader="dot" w:pos="8300"/>
            </w:tabs>
            <w:ind w:left="960"/>
            <w:rPr>
              <w:sz w:val="21"/>
              <w:szCs w:val="21"/>
            </w:rPr>
          </w:pPr>
          <w:r>
            <w:fldChar w:fldCharType="begin"/>
          </w:r>
          <w:r>
            <w:instrText xml:space="preserve"> HYPERLINK \l "_Toc27394" </w:instrText>
          </w:r>
          <w:r>
            <w:fldChar w:fldCharType="separate"/>
          </w:r>
          <w:r>
            <w:rPr>
              <w:rFonts w:hint="eastAsia" w:asciiTheme="minorEastAsia" w:hAnsiTheme="minorEastAsia" w:cstheme="minorEastAsia"/>
              <w:bCs/>
              <w:sz w:val="21"/>
              <w:szCs w:val="18"/>
            </w:rPr>
            <w:t>第一节 大数据</w:t>
          </w:r>
          <w:r>
            <w:rPr>
              <w:sz w:val="21"/>
              <w:szCs w:val="21"/>
            </w:rPr>
            <w:tab/>
          </w:r>
          <w:r>
            <w:rPr>
              <w:sz w:val="21"/>
              <w:szCs w:val="21"/>
            </w:rPr>
            <w:fldChar w:fldCharType="begin"/>
          </w:r>
          <w:r>
            <w:rPr>
              <w:sz w:val="21"/>
              <w:szCs w:val="21"/>
            </w:rPr>
            <w:instrText xml:space="preserve"> PAGEREF _Toc27394 \h </w:instrText>
          </w:r>
          <w:r>
            <w:rPr>
              <w:sz w:val="21"/>
              <w:szCs w:val="21"/>
            </w:rPr>
            <w:fldChar w:fldCharType="separate"/>
          </w:r>
          <w:r>
            <w:rPr>
              <w:sz w:val="21"/>
              <w:szCs w:val="21"/>
            </w:rPr>
            <w:t>102</w:t>
          </w:r>
          <w:r>
            <w:rPr>
              <w:sz w:val="21"/>
              <w:szCs w:val="21"/>
            </w:rPr>
            <w:fldChar w:fldCharType="end"/>
          </w:r>
          <w:r>
            <w:rPr>
              <w:sz w:val="21"/>
              <w:szCs w:val="21"/>
            </w:rPr>
            <w:fldChar w:fldCharType="end"/>
          </w:r>
        </w:p>
        <w:p w14:paraId="417B24B7">
          <w:pPr>
            <w:pStyle w:val="9"/>
            <w:tabs>
              <w:tab w:val="right" w:leader="dot" w:pos="8300"/>
            </w:tabs>
            <w:ind w:left="1440"/>
            <w:rPr>
              <w:sz w:val="21"/>
              <w:szCs w:val="21"/>
            </w:rPr>
          </w:pPr>
          <w:r>
            <w:fldChar w:fldCharType="begin"/>
          </w:r>
          <w:r>
            <w:instrText xml:space="preserve"> HYPERLINK \l "_Toc31520" </w:instrText>
          </w:r>
          <w:r>
            <w:fldChar w:fldCharType="separate"/>
          </w:r>
          <w:r>
            <w:rPr>
              <w:rFonts w:asciiTheme="minorEastAsia" w:hAnsiTheme="minorEastAsia" w:cstheme="minorEastAsia"/>
              <w:bCs/>
              <w:sz w:val="21"/>
              <w:szCs w:val="18"/>
            </w:rPr>
            <w:t>一</w:t>
          </w:r>
          <w:r>
            <w:rPr>
              <w:rFonts w:hint="eastAsia" w:asciiTheme="minorEastAsia" w:hAnsiTheme="minorEastAsia" w:cstheme="minorEastAsia"/>
              <w:bCs/>
              <w:sz w:val="21"/>
              <w:szCs w:val="18"/>
            </w:rPr>
            <w:t>）</w:t>
          </w:r>
          <w:r>
            <w:rPr>
              <w:rFonts w:asciiTheme="minorEastAsia" w:hAnsiTheme="minorEastAsia" w:cstheme="minorEastAsia"/>
              <w:bCs/>
              <w:sz w:val="21"/>
              <w:szCs w:val="18"/>
            </w:rPr>
            <w:t>、什么是大数据</w:t>
          </w:r>
          <w:r>
            <w:rPr>
              <w:sz w:val="21"/>
              <w:szCs w:val="21"/>
            </w:rPr>
            <w:tab/>
          </w:r>
          <w:r>
            <w:rPr>
              <w:sz w:val="21"/>
              <w:szCs w:val="21"/>
            </w:rPr>
            <w:fldChar w:fldCharType="begin"/>
          </w:r>
          <w:r>
            <w:rPr>
              <w:sz w:val="21"/>
              <w:szCs w:val="21"/>
            </w:rPr>
            <w:instrText xml:space="preserve"> PAGEREF _Toc31520 \h </w:instrText>
          </w:r>
          <w:r>
            <w:rPr>
              <w:sz w:val="21"/>
              <w:szCs w:val="21"/>
            </w:rPr>
            <w:fldChar w:fldCharType="separate"/>
          </w:r>
          <w:r>
            <w:rPr>
              <w:sz w:val="21"/>
              <w:szCs w:val="21"/>
            </w:rPr>
            <w:t>102</w:t>
          </w:r>
          <w:r>
            <w:rPr>
              <w:sz w:val="21"/>
              <w:szCs w:val="21"/>
            </w:rPr>
            <w:fldChar w:fldCharType="end"/>
          </w:r>
          <w:r>
            <w:rPr>
              <w:sz w:val="21"/>
              <w:szCs w:val="21"/>
            </w:rPr>
            <w:fldChar w:fldCharType="end"/>
          </w:r>
        </w:p>
        <w:p w14:paraId="12274A40">
          <w:pPr>
            <w:pStyle w:val="9"/>
            <w:tabs>
              <w:tab w:val="right" w:leader="dot" w:pos="8300"/>
            </w:tabs>
            <w:ind w:left="1440"/>
            <w:rPr>
              <w:sz w:val="21"/>
              <w:szCs w:val="21"/>
            </w:rPr>
          </w:pPr>
          <w:r>
            <w:fldChar w:fldCharType="begin"/>
          </w:r>
          <w:r>
            <w:instrText xml:space="preserve"> HYPERLINK \l "_Toc10313" </w:instrText>
          </w:r>
          <w:r>
            <w:fldChar w:fldCharType="separate"/>
          </w:r>
          <w:r>
            <w:rPr>
              <w:rFonts w:asciiTheme="minorEastAsia" w:hAnsiTheme="minorEastAsia" w:cstheme="minorEastAsia"/>
              <w:bCs/>
              <w:sz w:val="21"/>
              <w:szCs w:val="18"/>
            </w:rPr>
            <w:t>二</w:t>
          </w:r>
          <w:r>
            <w:rPr>
              <w:rFonts w:hint="eastAsia" w:asciiTheme="minorEastAsia" w:hAnsiTheme="minorEastAsia" w:cstheme="minorEastAsia"/>
              <w:bCs/>
              <w:sz w:val="21"/>
              <w:szCs w:val="18"/>
            </w:rPr>
            <w:t>）</w:t>
          </w:r>
          <w:r>
            <w:rPr>
              <w:rFonts w:asciiTheme="minorEastAsia" w:hAnsiTheme="minorEastAsia" w:cstheme="minorEastAsia"/>
              <w:bCs/>
              <w:sz w:val="21"/>
              <w:szCs w:val="18"/>
            </w:rPr>
            <w:t>、大数据的</w:t>
          </w:r>
          <w:r>
            <w:rPr>
              <w:rFonts w:hint="eastAsia" w:asciiTheme="minorEastAsia" w:hAnsiTheme="minorEastAsia" w:cstheme="minorEastAsia"/>
              <w:bCs/>
              <w:sz w:val="21"/>
              <w:szCs w:val="18"/>
            </w:rPr>
            <w:t>行为</w:t>
          </w:r>
          <w:r>
            <w:rPr>
              <w:rFonts w:asciiTheme="minorEastAsia" w:hAnsiTheme="minorEastAsia" w:cstheme="minorEastAsia"/>
              <w:bCs/>
              <w:sz w:val="21"/>
              <w:szCs w:val="18"/>
            </w:rPr>
            <w:t>场景</w:t>
          </w:r>
          <w:r>
            <w:rPr>
              <w:sz w:val="21"/>
              <w:szCs w:val="21"/>
            </w:rPr>
            <w:tab/>
          </w:r>
          <w:r>
            <w:rPr>
              <w:sz w:val="21"/>
              <w:szCs w:val="21"/>
            </w:rPr>
            <w:fldChar w:fldCharType="begin"/>
          </w:r>
          <w:r>
            <w:rPr>
              <w:sz w:val="21"/>
              <w:szCs w:val="21"/>
            </w:rPr>
            <w:instrText xml:space="preserve"> PAGEREF _Toc10313 \h </w:instrText>
          </w:r>
          <w:r>
            <w:rPr>
              <w:sz w:val="21"/>
              <w:szCs w:val="21"/>
            </w:rPr>
            <w:fldChar w:fldCharType="separate"/>
          </w:r>
          <w:r>
            <w:rPr>
              <w:sz w:val="21"/>
              <w:szCs w:val="21"/>
            </w:rPr>
            <w:t>103</w:t>
          </w:r>
          <w:r>
            <w:rPr>
              <w:sz w:val="21"/>
              <w:szCs w:val="21"/>
            </w:rPr>
            <w:fldChar w:fldCharType="end"/>
          </w:r>
          <w:r>
            <w:rPr>
              <w:sz w:val="21"/>
              <w:szCs w:val="21"/>
            </w:rPr>
            <w:fldChar w:fldCharType="end"/>
          </w:r>
        </w:p>
        <w:p w14:paraId="0C7BA729">
          <w:pPr>
            <w:pStyle w:val="9"/>
            <w:tabs>
              <w:tab w:val="right" w:leader="dot" w:pos="8300"/>
            </w:tabs>
            <w:ind w:left="1440"/>
            <w:rPr>
              <w:sz w:val="21"/>
              <w:szCs w:val="21"/>
            </w:rPr>
          </w:pPr>
          <w:r>
            <w:fldChar w:fldCharType="begin"/>
          </w:r>
          <w:r>
            <w:instrText xml:space="preserve"> HYPERLINK \l "_Toc30260" </w:instrText>
          </w:r>
          <w:r>
            <w:fldChar w:fldCharType="separate"/>
          </w:r>
          <w:r>
            <w:rPr>
              <w:rFonts w:asciiTheme="minorEastAsia" w:hAnsiTheme="minorEastAsia" w:cstheme="minorEastAsia"/>
              <w:bCs/>
              <w:sz w:val="21"/>
              <w:szCs w:val="18"/>
            </w:rPr>
            <w:t>三</w:t>
          </w:r>
          <w:r>
            <w:rPr>
              <w:rFonts w:hint="eastAsia" w:asciiTheme="minorEastAsia" w:hAnsiTheme="minorEastAsia" w:cstheme="minorEastAsia"/>
              <w:bCs/>
              <w:sz w:val="21"/>
              <w:szCs w:val="18"/>
            </w:rPr>
            <w:t>）</w:t>
          </w:r>
          <w:r>
            <w:rPr>
              <w:rFonts w:asciiTheme="minorEastAsia" w:hAnsiTheme="minorEastAsia" w:cstheme="minorEastAsia"/>
              <w:bCs/>
              <w:sz w:val="21"/>
              <w:szCs w:val="18"/>
            </w:rPr>
            <w:t>、大数据的技术架构</w:t>
          </w:r>
          <w:r>
            <w:rPr>
              <w:sz w:val="21"/>
              <w:szCs w:val="21"/>
            </w:rPr>
            <w:tab/>
          </w:r>
          <w:r>
            <w:rPr>
              <w:sz w:val="21"/>
              <w:szCs w:val="21"/>
            </w:rPr>
            <w:fldChar w:fldCharType="begin"/>
          </w:r>
          <w:r>
            <w:rPr>
              <w:sz w:val="21"/>
              <w:szCs w:val="21"/>
            </w:rPr>
            <w:instrText xml:space="preserve"> PAGEREF _Toc30260 \h </w:instrText>
          </w:r>
          <w:r>
            <w:rPr>
              <w:sz w:val="21"/>
              <w:szCs w:val="21"/>
            </w:rPr>
            <w:fldChar w:fldCharType="separate"/>
          </w:r>
          <w:r>
            <w:rPr>
              <w:sz w:val="21"/>
              <w:szCs w:val="21"/>
            </w:rPr>
            <w:t>105</w:t>
          </w:r>
          <w:r>
            <w:rPr>
              <w:sz w:val="21"/>
              <w:szCs w:val="21"/>
            </w:rPr>
            <w:fldChar w:fldCharType="end"/>
          </w:r>
          <w:r>
            <w:rPr>
              <w:sz w:val="21"/>
              <w:szCs w:val="21"/>
            </w:rPr>
            <w:fldChar w:fldCharType="end"/>
          </w:r>
        </w:p>
        <w:p w14:paraId="057B5D16">
          <w:pPr>
            <w:pStyle w:val="9"/>
            <w:tabs>
              <w:tab w:val="right" w:leader="dot" w:pos="8300"/>
            </w:tabs>
            <w:ind w:left="1440"/>
            <w:rPr>
              <w:sz w:val="21"/>
              <w:szCs w:val="21"/>
            </w:rPr>
          </w:pPr>
          <w:r>
            <w:fldChar w:fldCharType="begin"/>
          </w:r>
          <w:r>
            <w:instrText xml:space="preserve"> HYPERLINK \l "_Toc621" </w:instrText>
          </w:r>
          <w:r>
            <w:fldChar w:fldCharType="separate"/>
          </w:r>
          <w:r>
            <w:rPr>
              <w:rFonts w:asciiTheme="minorEastAsia" w:hAnsiTheme="minorEastAsia" w:cstheme="minorEastAsia"/>
              <w:bCs/>
              <w:sz w:val="21"/>
              <w:szCs w:val="18"/>
            </w:rPr>
            <w:t>四</w:t>
          </w:r>
          <w:r>
            <w:rPr>
              <w:rFonts w:hint="eastAsia" w:asciiTheme="minorEastAsia" w:hAnsiTheme="minorEastAsia" w:cstheme="minorEastAsia"/>
              <w:bCs/>
              <w:sz w:val="21"/>
              <w:szCs w:val="18"/>
            </w:rPr>
            <w:t>）</w:t>
          </w:r>
          <w:r>
            <w:rPr>
              <w:rFonts w:asciiTheme="minorEastAsia" w:hAnsiTheme="minorEastAsia" w:cstheme="minorEastAsia"/>
              <w:bCs/>
              <w:sz w:val="21"/>
              <w:szCs w:val="18"/>
            </w:rPr>
            <w:t>、大数据的</w:t>
          </w:r>
          <w:r>
            <w:rPr>
              <w:rFonts w:hint="eastAsia" w:asciiTheme="minorEastAsia" w:hAnsiTheme="minorEastAsia" w:cstheme="minorEastAsia"/>
              <w:bCs/>
              <w:sz w:val="21"/>
              <w:szCs w:val="18"/>
            </w:rPr>
            <w:t>行为</w:t>
          </w:r>
          <w:r>
            <w:rPr>
              <w:rFonts w:asciiTheme="minorEastAsia" w:hAnsiTheme="minorEastAsia" w:cstheme="minorEastAsia"/>
              <w:bCs/>
              <w:sz w:val="21"/>
              <w:szCs w:val="18"/>
            </w:rPr>
            <w:t>技术</w:t>
          </w:r>
          <w:r>
            <w:rPr>
              <w:sz w:val="21"/>
              <w:szCs w:val="21"/>
            </w:rPr>
            <w:tab/>
          </w:r>
          <w:r>
            <w:rPr>
              <w:sz w:val="21"/>
              <w:szCs w:val="21"/>
            </w:rPr>
            <w:fldChar w:fldCharType="begin"/>
          </w:r>
          <w:r>
            <w:rPr>
              <w:sz w:val="21"/>
              <w:szCs w:val="21"/>
            </w:rPr>
            <w:instrText xml:space="preserve"> PAGEREF _Toc621 \h </w:instrText>
          </w:r>
          <w:r>
            <w:rPr>
              <w:sz w:val="21"/>
              <w:szCs w:val="21"/>
            </w:rPr>
            <w:fldChar w:fldCharType="separate"/>
          </w:r>
          <w:r>
            <w:rPr>
              <w:sz w:val="21"/>
              <w:szCs w:val="21"/>
            </w:rPr>
            <w:t>106</w:t>
          </w:r>
          <w:r>
            <w:rPr>
              <w:sz w:val="21"/>
              <w:szCs w:val="21"/>
            </w:rPr>
            <w:fldChar w:fldCharType="end"/>
          </w:r>
          <w:r>
            <w:rPr>
              <w:sz w:val="21"/>
              <w:szCs w:val="21"/>
            </w:rPr>
            <w:fldChar w:fldCharType="end"/>
          </w:r>
        </w:p>
        <w:p w14:paraId="4B665D96">
          <w:pPr>
            <w:pStyle w:val="9"/>
            <w:tabs>
              <w:tab w:val="right" w:leader="dot" w:pos="8300"/>
            </w:tabs>
            <w:ind w:left="1440"/>
            <w:rPr>
              <w:sz w:val="21"/>
              <w:szCs w:val="21"/>
            </w:rPr>
          </w:pPr>
          <w:r>
            <w:fldChar w:fldCharType="begin"/>
          </w:r>
          <w:r>
            <w:instrText xml:space="preserve"> HYPERLINK \l "_Toc22856" </w:instrText>
          </w:r>
          <w:r>
            <w:fldChar w:fldCharType="separate"/>
          </w:r>
          <w:r>
            <w:rPr>
              <w:rFonts w:asciiTheme="minorEastAsia" w:hAnsiTheme="minorEastAsia" w:cstheme="minorEastAsia"/>
              <w:bCs/>
              <w:sz w:val="21"/>
              <w:szCs w:val="18"/>
            </w:rPr>
            <w:t>五</w:t>
          </w:r>
          <w:r>
            <w:rPr>
              <w:rFonts w:hint="eastAsia" w:asciiTheme="minorEastAsia" w:hAnsiTheme="minorEastAsia" w:cstheme="minorEastAsia"/>
              <w:bCs/>
              <w:sz w:val="21"/>
              <w:szCs w:val="18"/>
            </w:rPr>
            <w:t>）</w:t>
          </w:r>
          <w:r>
            <w:rPr>
              <w:rFonts w:asciiTheme="minorEastAsia" w:hAnsiTheme="minorEastAsia" w:cstheme="minorEastAsia"/>
              <w:bCs/>
              <w:sz w:val="21"/>
              <w:szCs w:val="18"/>
            </w:rPr>
            <w:t>、大数据的机遇与挑战</w:t>
          </w:r>
          <w:r>
            <w:rPr>
              <w:sz w:val="21"/>
              <w:szCs w:val="21"/>
            </w:rPr>
            <w:tab/>
          </w:r>
          <w:r>
            <w:rPr>
              <w:sz w:val="21"/>
              <w:szCs w:val="21"/>
            </w:rPr>
            <w:fldChar w:fldCharType="begin"/>
          </w:r>
          <w:r>
            <w:rPr>
              <w:sz w:val="21"/>
              <w:szCs w:val="21"/>
            </w:rPr>
            <w:instrText xml:space="preserve"> PAGEREF _Toc22856 \h </w:instrText>
          </w:r>
          <w:r>
            <w:rPr>
              <w:sz w:val="21"/>
              <w:szCs w:val="21"/>
            </w:rPr>
            <w:fldChar w:fldCharType="separate"/>
          </w:r>
          <w:r>
            <w:rPr>
              <w:sz w:val="21"/>
              <w:szCs w:val="21"/>
            </w:rPr>
            <w:t>107</w:t>
          </w:r>
          <w:r>
            <w:rPr>
              <w:sz w:val="21"/>
              <w:szCs w:val="21"/>
            </w:rPr>
            <w:fldChar w:fldCharType="end"/>
          </w:r>
          <w:r>
            <w:rPr>
              <w:sz w:val="21"/>
              <w:szCs w:val="21"/>
            </w:rPr>
            <w:fldChar w:fldCharType="end"/>
          </w:r>
        </w:p>
        <w:p w14:paraId="2A08B5E6">
          <w:pPr>
            <w:pStyle w:val="5"/>
            <w:tabs>
              <w:tab w:val="right" w:leader="dot" w:pos="8300"/>
            </w:tabs>
            <w:ind w:left="960"/>
            <w:rPr>
              <w:sz w:val="21"/>
              <w:szCs w:val="21"/>
            </w:rPr>
          </w:pPr>
          <w:r>
            <w:fldChar w:fldCharType="begin"/>
          </w:r>
          <w:r>
            <w:instrText xml:space="preserve"> HYPERLINK \l "_Toc2516" </w:instrText>
          </w:r>
          <w:r>
            <w:fldChar w:fldCharType="separate"/>
          </w:r>
          <w:r>
            <w:rPr>
              <w:rFonts w:hint="eastAsia" w:asciiTheme="minorEastAsia" w:hAnsiTheme="minorEastAsia" w:cstheme="minorEastAsia"/>
              <w:bCs/>
              <w:sz w:val="21"/>
              <w:szCs w:val="18"/>
            </w:rPr>
            <w:t>第二节、算力</w:t>
          </w:r>
          <w:r>
            <w:rPr>
              <w:sz w:val="21"/>
              <w:szCs w:val="21"/>
            </w:rPr>
            <w:tab/>
          </w:r>
          <w:r>
            <w:rPr>
              <w:sz w:val="21"/>
              <w:szCs w:val="21"/>
            </w:rPr>
            <w:fldChar w:fldCharType="begin"/>
          </w:r>
          <w:r>
            <w:rPr>
              <w:sz w:val="21"/>
              <w:szCs w:val="21"/>
            </w:rPr>
            <w:instrText xml:space="preserve"> PAGEREF _Toc2516 \h </w:instrText>
          </w:r>
          <w:r>
            <w:rPr>
              <w:sz w:val="21"/>
              <w:szCs w:val="21"/>
            </w:rPr>
            <w:fldChar w:fldCharType="separate"/>
          </w:r>
          <w:r>
            <w:rPr>
              <w:sz w:val="21"/>
              <w:szCs w:val="21"/>
            </w:rPr>
            <w:t>107</w:t>
          </w:r>
          <w:r>
            <w:rPr>
              <w:sz w:val="21"/>
              <w:szCs w:val="21"/>
            </w:rPr>
            <w:fldChar w:fldCharType="end"/>
          </w:r>
          <w:r>
            <w:rPr>
              <w:sz w:val="21"/>
              <w:szCs w:val="21"/>
            </w:rPr>
            <w:fldChar w:fldCharType="end"/>
          </w:r>
        </w:p>
        <w:p w14:paraId="4DAC0CD4">
          <w:pPr>
            <w:pStyle w:val="9"/>
            <w:tabs>
              <w:tab w:val="right" w:leader="dot" w:pos="8300"/>
            </w:tabs>
            <w:ind w:left="1440"/>
            <w:rPr>
              <w:sz w:val="21"/>
              <w:szCs w:val="21"/>
            </w:rPr>
          </w:pPr>
          <w:r>
            <w:fldChar w:fldCharType="begin"/>
          </w:r>
          <w:r>
            <w:instrText xml:space="preserve"> HYPERLINK \l "_Toc8649" </w:instrText>
          </w:r>
          <w:r>
            <w:fldChar w:fldCharType="separate"/>
          </w:r>
          <w:r>
            <w:rPr>
              <w:rFonts w:hint="eastAsia" w:asciiTheme="minorEastAsia" w:hAnsiTheme="minorEastAsia" w:cstheme="minorEastAsia"/>
              <w:bCs/>
              <w:sz w:val="21"/>
              <w:szCs w:val="18"/>
            </w:rPr>
            <w:t>一）、算力的概述</w:t>
          </w:r>
          <w:r>
            <w:rPr>
              <w:sz w:val="21"/>
              <w:szCs w:val="21"/>
            </w:rPr>
            <w:tab/>
          </w:r>
          <w:r>
            <w:rPr>
              <w:sz w:val="21"/>
              <w:szCs w:val="21"/>
            </w:rPr>
            <w:fldChar w:fldCharType="begin"/>
          </w:r>
          <w:r>
            <w:rPr>
              <w:sz w:val="21"/>
              <w:szCs w:val="21"/>
            </w:rPr>
            <w:instrText xml:space="preserve"> PAGEREF _Toc8649 \h </w:instrText>
          </w:r>
          <w:r>
            <w:rPr>
              <w:sz w:val="21"/>
              <w:szCs w:val="21"/>
            </w:rPr>
            <w:fldChar w:fldCharType="separate"/>
          </w:r>
          <w:r>
            <w:rPr>
              <w:sz w:val="21"/>
              <w:szCs w:val="21"/>
            </w:rPr>
            <w:t>107</w:t>
          </w:r>
          <w:r>
            <w:rPr>
              <w:sz w:val="21"/>
              <w:szCs w:val="21"/>
            </w:rPr>
            <w:fldChar w:fldCharType="end"/>
          </w:r>
          <w:r>
            <w:rPr>
              <w:sz w:val="21"/>
              <w:szCs w:val="21"/>
            </w:rPr>
            <w:fldChar w:fldCharType="end"/>
          </w:r>
        </w:p>
        <w:p w14:paraId="67A9CDB4">
          <w:pPr>
            <w:pStyle w:val="9"/>
            <w:tabs>
              <w:tab w:val="right" w:leader="dot" w:pos="8300"/>
            </w:tabs>
            <w:ind w:left="1440"/>
            <w:rPr>
              <w:sz w:val="21"/>
              <w:szCs w:val="21"/>
            </w:rPr>
          </w:pPr>
          <w:r>
            <w:fldChar w:fldCharType="begin"/>
          </w:r>
          <w:r>
            <w:instrText xml:space="preserve"> HYPERLINK \l "_Toc16979" </w:instrText>
          </w:r>
          <w:r>
            <w:fldChar w:fldCharType="separate"/>
          </w:r>
          <w:r>
            <w:rPr>
              <w:rFonts w:hint="eastAsia" w:asciiTheme="minorEastAsia" w:hAnsiTheme="minorEastAsia" w:cstheme="minorEastAsia"/>
              <w:sz w:val="21"/>
              <w:szCs w:val="18"/>
            </w:rPr>
            <w:t>二）、算力的行为</w:t>
          </w:r>
          <w:r>
            <w:rPr>
              <w:sz w:val="21"/>
              <w:szCs w:val="21"/>
            </w:rPr>
            <w:tab/>
          </w:r>
          <w:r>
            <w:rPr>
              <w:sz w:val="21"/>
              <w:szCs w:val="21"/>
            </w:rPr>
            <w:fldChar w:fldCharType="begin"/>
          </w:r>
          <w:r>
            <w:rPr>
              <w:sz w:val="21"/>
              <w:szCs w:val="21"/>
            </w:rPr>
            <w:instrText xml:space="preserve"> PAGEREF _Toc16979 \h </w:instrText>
          </w:r>
          <w:r>
            <w:rPr>
              <w:sz w:val="21"/>
              <w:szCs w:val="21"/>
            </w:rPr>
            <w:fldChar w:fldCharType="separate"/>
          </w:r>
          <w:r>
            <w:rPr>
              <w:sz w:val="21"/>
              <w:szCs w:val="21"/>
            </w:rPr>
            <w:t>108</w:t>
          </w:r>
          <w:r>
            <w:rPr>
              <w:sz w:val="21"/>
              <w:szCs w:val="21"/>
            </w:rPr>
            <w:fldChar w:fldCharType="end"/>
          </w:r>
          <w:r>
            <w:rPr>
              <w:sz w:val="21"/>
              <w:szCs w:val="21"/>
            </w:rPr>
            <w:fldChar w:fldCharType="end"/>
          </w:r>
        </w:p>
        <w:p w14:paraId="39E84F7B">
          <w:pPr>
            <w:pStyle w:val="9"/>
            <w:tabs>
              <w:tab w:val="right" w:leader="dot" w:pos="8300"/>
            </w:tabs>
            <w:ind w:left="1440"/>
            <w:rPr>
              <w:sz w:val="21"/>
              <w:szCs w:val="21"/>
            </w:rPr>
          </w:pPr>
          <w:r>
            <w:fldChar w:fldCharType="begin"/>
          </w:r>
          <w:r>
            <w:instrText xml:space="preserve"> HYPERLINK \l "_Toc14311" </w:instrText>
          </w:r>
          <w:r>
            <w:fldChar w:fldCharType="separate"/>
          </w:r>
          <w:r>
            <w:rPr>
              <w:rFonts w:hint="eastAsia" w:asciiTheme="minorEastAsia" w:hAnsiTheme="minorEastAsia" w:cstheme="minorEastAsia"/>
              <w:bCs/>
              <w:sz w:val="21"/>
              <w:szCs w:val="18"/>
            </w:rPr>
            <w:t>三）、算力的影响</w:t>
          </w:r>
          <w:r>
            <w:rPr>
              <w:sz w:val="21"/>
              <w:szCs w:val="21"/>
            </w:rPr>
            <w:tab/>
          </w:r>
          <w:r>
            <w:rPr>
              <w:sz w:val="21"/>
              <w:szCs w:val="21"/>
            </w:rPr>
            <w:fldChar w:fldCharType="begin"/>
          </w:r>
          <w:r>
            <w:rPr>
              <w:sz w:val="21"/>
              <w:szCs w:val="21"/>
            </w:rPr>
            <w:instrText xml:space="preserve"> PAGEREF _Toc14311 \h </w:instrText>
          </w:r>
          <w:r>
            <w:rPr>
              <w:sz w:val="21"/>
              <w:szCs w:val="21"/>
            </w:rPr>
            <w:fldChar w:fldCharType="separate"/>
          </w:r>
          <w:r>
            <w:rPr>
              <w:sz w:val="21"/>
              <w:szCs w:val="21"/>
            </w:rPr>
            <w:t>109</w:t>
          </w:r>
          <w:r>
            <w:rPr>
              <w:sz w:val="21"/>
              <w:szCs w:val="21"/>
            </w:rPr>
            <w:fldChar w:fldCharType="end"/>
          </w:r>
          <w:r>
            <w:rPr>
              <w:sz w:val="21"/>
              <w:szCs w:val="21"/>
            </w:rPr>
            <w:fldChar w:fldCharType="end"/>
          </w:r>
        </w:p>
        <w:p w14:paraId="5B80AD44">
          <w:pPr>
            <w:pStyle w:val="9"/>
            <w:tabs>
              <w:tab w:val="right" w:leader="dot" w:pos="8300"/>
            </w:tabs>
            <w:ind w:left="1440"/>
            <w:rPr>
              <w:sz w:val="21"/>
              <w:szCs w:val="21"/>
            </w:rPr>
          </w:pPr>
          <w:r>
            <w:fldChar w:fldCharType="begin"/>
          </w:r>
          <w:r>
            <w:instrText xml:space="preserve"> HYPERLINK \l "_Toc24639" </w:instrText>
          </w:r>
          <w:r>
            <w:fldChar w:fldCharType="separate"/>
          </w:r>
          <w:r>
            <w:rPr>
              <w:rFonts w:hint="eastAsia" w:asciiTheme="minorEastAsia" w:hAnsiTheme="minorEastAsia" w:cstheme="minorEastAsia"/>
              <w:bCs/>
              <w:sz w:val="21"/>
              <w:szCs w:val="18"/>
            </w:rPr>
            <w:t>四）、算力的挑战和未来</w:t>
          </w:r>
          <w:r>
            <w:rPr>
              <w:sz w:val="21"/>
              <w:szCs w:val="21"/>
            </w:rPr>
            <w:tab/>
          </w:r>
          <w:r>
            <w:rPr>
              <w:sz w:val="21"/>
              <w:szCs w:val="21"/>
            </w:rPr>
            <w:fldChar w:fldCharType="begin"/>
          </w:r>
          <w:r>
            <w:rPr>
              <w:sz w:val="21"/>
              <w:szCs w:val="21"/>
            </w:rPr>
            <w:instrText xml:space="preserve"> PAGEREF _Toc24639 \h </w:instrText>
          </w:r>
          <w:r>
            <w:rPr>
              <w:sz w:val="21"/>
              <w:szCs w:val="21"/>
            </w:rPr>
            <w:fldChar w:fldCharType="separate"/>
          </w:r>
          <w:r>
            <w:rPr>
              <w:sz w:val="21"/>
              <w:szCs w:val="21"/>
            </w:rPr>
            <w:t>110</w:t>
          </w:r>
          <w:r>
            <w:rPr>
              <w:sz w:val="21"/>
              <w:szCs w:val="21"/>
            </w:rPr>
            <w:fldChar w:fldCharType="end"/>
          </w:r>
          <w:r>
            <w:rPr>
              <w:sz w:val="21"/>
              <w:szCs w:val="21"/>
            </w:rPr>
            <w:fldChar w:fldCharType="end"/>
          </w:r>
        </w:p>
        <w:p w14:paraId="6003BE86">
          <w:pPr>
            <w:pStyle w:val="5"/>
            <w:tabs>
              <w:tab w:val="right" w:leader="dot" w:pos="8300"/>
            </w:tabs>
            <w:ind w:left="960"/>
            <w:rPr>
              <w:sz w:val="21"/>
              <w:szCs w:val="21"/>
            </w:rPr>
          </w:pPr>
          <w:r>
            <w:fldChar w:fldCharType="begin"/>
          </w:r>
          <w:r>
            <w:instrText xml:space="preserve"> HYPERLINK \l "_Toc31481" </w:instrText>
          </w:r>
          <w:r>
            <w:fldChar w:fldCharType="separate"/>
          </w:r>
          <w:r>
            <w:rPr>
              <w:rFonts w:hint="eastAsia" w:asciiTheme="minorEastAsia" w:hAnsiTheme="minorEastAsia" w:cstheme="minorEastAsia"/>
              <w:bCs/>
              <w:sz w:val="21"/>
              <w:szCs w:val="18"/>
            </w:rPr>
            <w:t>第三节、算法</w:t>
          </w:r>
          <w:r>
            <w:rPr>
              <w:sz w:val="21"/>
              <w:szCs w:val="21"/>
            </w:rPr>
            <w:tab/>
          </w:r>
          <w:r>
            <w:rPr>
              <w:sz w:val="21"/>
              <w:szCs w:val="21"/>
            </w:rPr>
            <w:fldChar w:fldCharType="begin"/>
          </w:r>
          <w:r>
            <w:rPr>
              <w:sz w:val="21"/>
              <w:szCs w:val="21"/>
            </w:rPr>
            <w:instrText xml:space="preserve"> PAGEREF _Toc31481 \h </w:instrText>
          </w:r>
          <w:r>
            <w:rPr>
              <w:sz w:val="21"/>
              <w:szCs w:val="21"/>
            </w:rPr>
            <w:fldChar w:fldCharType="separate"/>
          </w:r>
          <w:r>
            <w:rPr>
              <w:sz w:val="21"/>
              <w:szCs w:val="21"/>
            </w:rPr>
            <w:t>110</w:t>
          </w:r>
          <w:r>
            <w:rPr>
              <w:sz w:val="21"/>
              <w:szCs w:val="21"/>
            </w:rPr>
            <w:fldChar w:fldCharType="end"/>
          </w:r>
          <w:r>
            <w:rPr>
              <w:sz w:val="21"/>
              <w:szCs w:val="21"/>
            </w:rPr>
            <w:fldChar w:fldCharType="end"/>
          </w:r>
        </w:p>
        <w:p w14:paraId="081AF74B">
          <w:pPr>
            <w:pStyle w:val="9"/>
            <w:tabs>
              <w:tab w:val="right" w:leader="dot" w:pos="8300"/>
            </w:tabs>
            <w:ind w:left="1440"/>
            <w:rPr>
              <w:sz w:val="21"/>
              <w:szCs w:val="21"/>
            </w:rPr>
          </w:pPr>
          <w:r>
            <w:fldChar w:fldCharType="begin"/>
          </w:r>
          <w:r>
            <w:instrText xml:space="preserve"> HYPERLINK \l "_Toc3842" </w:instrText>
          </w:r>
          <w:r>
            <w:fldChar w:fldCharType="separate"/>
          </w:r>
          <w:r>
            <w:rPr>
              <w:rFonts w:hint="eastAsia" w:asciiTheme="minorEastAsia" w:hAnsiTheme="minorEastAsia" w:cstheme="minorEastAsia"/>
              <w:sz w:val="21"/>
              <w:szCs w:val="18"/>
            </w:rPr>
            <w:t>一、算法概述</w:t>
          </w:r>
          <w:r>
            <w:rPr>
              <w:sz w:val="21"/>
              <w:szCs w:val="21"/>
            </w:rPr>
            <w:tab/>
          </w:r>
          <w:r>
            <w:rPr>
              <w:sz w:val="21"/>
              <w:szCs w:val="21"/>
            </w:rPr>
            <w:fldChar w:fldCharType="begin"/>
          </w:r>
          <w:r>
            <w:rPr>
              <w:sz w:val="21"/>
              <w:szCs w:val="21"/>
            </w:rPr>
            <w:instrText xml:space="preserve"> PAGEREF _Toc3842 \h </w:instrText>
          </w:r>
          <w:r>
            <w:rPr>
              <w:sz w:val="21"/>
              <w:szCs w:val="21"/>
            </w:rPr>
            <w:fldChar w:fldCharType="separate"/>
          </w:r>
          <w:r>
            <w:rPr>
              <w:sz w:val="21"/>
              <w:szCs w:val="21"/>
            </w:rPr>
            <w:t>110</w:t>
          </w:r>
          <w:r>
            <w:rPr>
              <w:sz w:val="21"/>
              <w:szCs w:val="21"/>
            </w:rPr>
            <w:fldChar w:fldCharType="end"/>
          </w:r>
          <w:r>
            <w:rPr>
              <w:sz w:val="21"/>
              <w:szCs w:val="21"/>
            </w:rPr>
            <w:fldChar w:fldCharType="end"/>
          </w:r>
        </w:p>
        <w:p w14:paraId="42C2F2D5">
          <w:pPr>
            <w:pStyle w:val="9"/>
            <w:tabs>
              <w:tab w:val="right" w:leader="dot" w:pos="8300"/>
            </w:tabs>
            <w:ind w:left="1440"/>
            <w:rPr>
              <w:sz w:val="21"/>
              <w:szCs w:val="21"/>
            </w:rPr>
          </w:pPr>
          <w:r>
            <w:fldChar w:fldCharType="begin"/>
          </w:r>
          <w:r>
            <w:instrText xml:space="preserve"> HYPERLINK \l "_Toc18702" </w:instrText>
          </w:r>
          <w:r>
            <w:fldChar w:fldCharType="separate"/>
          </w:r>
          <w:r>
            <w:rPr>
              <w:rFonts w:hint="eastAsia" w:asciiTheme="minorEastAsia" w:hAnsiTheme="minorEastAsia" w:cstheme="minorEastAsia"/>
              <w:sz w:val="21"/>
              <w:szCs w:val="18"/>
            </w:rPr>
            <w:t>二、算法设计与分析</w:t>
          </w:r>
          <w:r>
            <w:rPr>
              <w:sz w:val="21"/>
              <w:szCs w:val="21"/>
            </w:rPr>
            <w:tab/>
          </w:r>
          <w:r>
            <w:rPr>
              <w:sz w:val="21"/>
              <w:szCs w:val="21"/>
            </w:rPr>
            <w:fldChar w:fldCharType="begin"/>
          </w:r>
          <w:r>
            <w:rPr>
              <w:sz w:val="21"/>
              <w:szCs w:val="21"/>
            </w:rPr>
            <w:instrText xml:space="preserve"> PAGEREF _Toc18702 \h </w:instrText>
          </w:r>
          <w:r>
            <w:rPr>
              <w:sz w:val="21"/>
              <w:szCs w:val="21"/>
            </w:rPr>
            <w:fldChar w:fldCharType="separate"/>
          </w:r>
          <w:r>
            <w:rPr>
              <w:sz w:val="21"/>
              <w:szCs w:val="21"/>
            </w:rPr>
            <w:t>111</w:t>
          </w:r>
          <w:r>
            <w:rPr>
              <w:sz w:val="21"/>
              <w:szCs w:val="21"/>
            </w:rPr>
            <w:fldChar w:fldCharType="end"/>
          </w:r>
          <w:r>
            <w:rPr>
              <w:sz w:val="21"/>
              <w:szCs w:val="21"/>
            </w:rPr>
            <w:fldChar w:fldCharType="end"/>
          </w:r>
        </w:p>
        <w:p w14:paraId="2B52E1F5">
          <w:pPr>
            <w:pStyle w:val="9"/>
            <w:tabs>
              <w:tab w:val="right" w:leader="dot" w:pos="8300"/>
            </w:tabs>
            <w:ind w:left="1440"/>
            <w:rPr>
              <w:sz w:val="21"/>
              <w:szCs w:val="21"/>
            </w:rPr>
          </w:pPr>
          <w:r>
            <w:fldChar w:fldCharType="begin"/>
          </w:r>
          <w:r>
            <w:instrText xml:space="preserve"> HYPERLINK \l "_Toc1893" </w:instrText>
          </w:r>
          <w:r>
            <w:fldChar w:fldCharType="separate"/>
          </w:r>
          <w:r>
            <w:rPr>
              <w:rFonts w:hint="eastAsia" w:asciiTheme="minorEastAsia" w:hAnsiTheme="minorEastAsia" w:cstheme="minorEastAsia"/>
              <w:bCs/>
              <w:sz w:val="21"/>
              <w:szCs w:val="18"/>
            </w:rPr>
            <w:t>三、常见算法实现</w:t>
          </w:r>
          <w:r>
            <w:rPr>
              <w:sz w:val="21"/>
              <w:szCs w:val="21"/>
            </w:rPr>
            <w:tab/>
          </w:r>
          <w:r>
            <w:rPr>
              <w:sz w:val="21"/>
              <w:szCs w:val="21"/>
            </w:rPr>
            <w:fldChar w:fldCharType="begin"/>
          </w:r>
          <w:r>
            <w:rPr>
              <w:sz w:val="21"/>
              <w:szCs w:val="21"/>
            </w:rPr>
            <w:instrText xml:space="preserve"> PAGEREF _Toc1893 \h </w:instrText>
          </w:r>
          <w:r>
            <w:rPr>
              <w:sz w:val="21"/>
              <w:szCs w:val="21"/>
            </w:rPr>
            <w:fldChar w:fldCharType="separate"/>
          </w:r>
          <w:r>
            <w:rPr>
              <w:sz w:val="21"/>
              <w:szCs w:val="21"/>
            </w:rPr>
            <w:t>114</w:t>
          </w:r>
          <w:r>
            <w:rPr>
              <w:sz w:val="21"/>
              <w:szCs w:val="21"/>
            </w:rPr>
            <w:fldChar w:fldCharType="end"/>
          </w:r>
          <w:r>
            <w:rPr>
              <w:sz w:val="21"/>
              <w:szCs w:val="21"/>
            </w:rPr>
            <w:fldChar w:fldCharType="end"/>
          </w:r>
        </w:p>
        <w:p w14:paraId="00BC4F88">
          <w:pPr>
            <w:pStyle w:val="9"/>
            <w:tabs>
              <w:tab w:val="right" w:leader="dot" w:pos="8300"/>
            </w:tabs>
            <w:ind w:left="1440"/>
            <w:rPr>
              <w:sz w:val="21"/>
              <w:szCs w:val="21"/>
            </w:rPr>
          </w:pPr>
          <w:r>
            <w:fldChar w:fldCharType="begin"/>
          </w:r>
          <w:r>
            <w:instrText xml:space="preserve"> HYPERLINK \l "_Toc23070" </w:instrText>
          </w:r>
          <w:r>
            <w:fldChar w:fldCharType="separate"/>
          </w:r>
          <w:r>
            <w:rPr>
              <w:rFonts w:hint="eastAsia" w:asciiTheme="minorEastAsia" w:hAnsiTheme="minorEastAsia" w:cstheme="minorEastAsia"/>
              <w:bCs/>
              <w:sz w:val="21"/>
              <w:szCs w:val="18"/>
            </w:rPr>
            <w:t>四、算法优化</w:t>
          </w:r>
          <w:r>
            <w:rPr>
              <w:sz w:val="21"/>
              <w:szCs w:val="21"/>
            </w:rPr>
            <w:tab/>
          </w:r>
          <w:r>
            <w:rPr>
              <w:sz w:val="21"/>
              <w:szCs w:val="21"/>
            </w:rPr>
            <w:fldChar w:fldCharType="begin"/>
          </w:r>
          <w:r>
            <w:rPr>
              <w:sz w:val="21"/>
              <w:szCs w:val="21"/>
            </w:rPr>
            <w:instrText xml:space="preserve"> PAGEREF _Toc23070 \h </w:instrText>
          </w:r>
          <w:r>
            <w:rPr>
              <w:sz w:val="21"/>
              <w:szCs w:val="21"/>
            </w:rPr>
            <w:fldChar w:fldCharType="separate"/>
          </w:r>
          <w:r>
            <w:rPr>
              <w:sz w:val="21"/>
              <w:szCs w:val="21"/>
            </w:rPr>
            <w:t>116</w:t>
          </w:r>
          <w:r>
            <w:rPr>
              <w:sz w:val="21"/>
              <w:szCs w:val="21"/>
            </w:rPr>
            <w:fldChar w:fldCharType="end"/>
          </w:r>
          <w:r>
            <w:rPr>
              <w:sz w:val="21"/>
              <w:szCs w:val="21"/>
            </w:rPr>
            <w:fldChar w:fldCharType="end"/>
          </w:r>
        </w:p>
        <w:p w14:paraId="1FCAECD8">
          <w:pPr>
            <w:pStyle w:val="9"/>
            <w:tabs>
              <w:tab w:val="right" w:leader="dot" w:pos="8300"/>
            </w:tabs>
            <w:ind w:left="1440"/>
            <w:rPr>
              <w:sz w:val="21"/>
              <w:szCs w:val="21"/>
            </w:rPr>
          </w:pPr>
          <w:r>
            <w:fldChar w:fldCharType="begin"/>
          </w:r>
          <w:r>
            <w:instrText xml:space="preserve"> HYPERLINK \l "_Toc32550" </w:instrText>
          </w:r>
          <w:r>
            <w:fldChar w:fldCharType="separate"/>
          </w:r>
          <w:r>
            <w:rPr>
              <w:rFonts w:hint="eastAsia" w:asciiTheme="minorEastAsia" w:hAnsiTheme="minorEastAsia" w:cstheme="minorEastAsia"/>
              <w:bCs/>
              <w:sz w:val="21"/>
              <w:szCs w:val="18"/>
            </w:rPr>
            <w:t>五、算法行为</w:t>
          </w:r>
          <w:r>
            <w:rPr>
              <w:sz w:val="21"/>
              <w:szCs w:val="21"/>
            </w:rPr>
            <w:tab/>
          </w:r>
          <w:r>
            <w:rPr>
              <w:sz w:val="21"/>
              <w:szCs w:val="21"/>
            </w:rPr>
            <w:fldChar w:fldCharType="begin"/>
          </w:r>
          <w:r>
            <w:rPr>
              <w:sz w:val="21"/>
              <w:szCs w:val="21"/>
            </w:rPr>
            <w:instrText xml:space="preserve"> PAGEREF _Toc32550 \h </w:instrText>
          </w:r>
          <w:r>
            <w:rPr>
              <w:sz w:val="21"/>
              <w:szCs w:val="21"/>
            </w:rPr>
            <w:fldChar w:fldCharType="separate"/>
          </w:r>
          <w:r>
            <w:rPr>
              <w:sz w:val="21"/>
              <w:szCs w:val="21"/>
            </w:rPr>
            <w:t>118</w:t>
          </w:r>
          <w:r>
            <w:rPr>
              <w:sz w:val="21"/>
              <w:szCs w:val="21"/>
            </w:rPr>
            <w:fldChar w:fldCharType="end"/>
          </w:r>
          <w:r>
            <w:rPr>
              <w:sz w:val="21"/>
              <w:szCs w:val="21"/>
            </w:rPr>
            <w:fldChar w:fldCharType="end"/>
          </w:r>
        </w:p>
        <w:p w14:paraId="32F55756">
          <w:pPr>
            <w:pStyle w:val="5"/>
            <w:tabs>
              <w:tab w:val="right" w:leader="dot" w:pos="8300"/>
            </w:tabs>
            <w:ind w:left="960"/>
            <w:rPr>
              <w:sz w:val="21"/>
              <w:szCs w:val="21"/>
            </w:rPr>
          </w:pPr>
          <w:r>
            <w:fldChar w:fldCharType="begin"/>
          </w:r>
          <w:r>
            <w:instrText xml:space="preserve"> HYPERLINK \l "_Toc9507" </w:instrText>
          </w:r>
          <w:r>
            <w:fldChar w:fldCharType="separate"/>
          </w:r>
          <w:r>
            <w:rPr>
              <w:rFonts w:hint="eastAsia" w:asciiTheme="minorEastAsia" w:hAnsiTheme="minorEastAsia" w:cstheme="minorEastAsia"/>
              <w:bCs/>
              <w:sz w:val="21"/>
              <w:szCs w:val="18"/>
            </w:rPr>
            <w:t>第四节、数据力与数据关系</w:t>
          </w:r>
          <w:r>
            <w:rPr>
              <w:sz w:val="21"/>
              <w:szCs w:val="21"/>
            </w:rPr>
            <w:tab/>
          </w:r>
          <w:r>
            <w:rPr>
              <w:sz w:val="21"/>
              <w:szCs w:val="21"/>
            </w:rPr>
            <w:fldChar w:fldCharType="begin"/>
          </w:r>
          <w:r>
            <w:rPr>
              <w:sz w:val="21"/>
              <w:szCs w:val="21"/>
            </w:rPr>
            <w:instrText xml:space="preserve"> PAGEREF _Toc9507 \h </w:instrText>
          </w:r>
          <w:r>
            <w:rPr>
              <w:sz w:val="21"/>
              <w:szCs w:val="21"/>
            </w:rPr>
            <w:fldChar w:fldCharType="separate"/>
          </w:r>
          <w:r>
            <w:rPr>
              <w:sz w:val="21"/>
              <w:szCs w:val="21"/>
            </w:rPr>
            <w:t>118</w:t>
          </w:r>
          <w:r>
            <w:rPr>
              <w:sz w:val="21"/>
              <w:szCs w:val="21"/>
            </w:rPr>
            <w:fldChar w:fldCharType="end"/>
          </w:r>
          <w:r>
            <w:rPr>
              <w:sz w:val="21"/>
              <w:szCs w:val="21"/>
            </w:rPr>
            <w:fldChar w:fldCharType="end"/>
          </w:r>
        </w:p>
        <w:p w14:paraId="7A09E4CE">
          <w:pPr>
            <w:pStyle w:val="9"/>
            <w:tabs>
              <w:tab w:val="right" w:leader="dot" w:pos="8300"/>
            </w:tabs>
            <w:ind w:left="1440"/>
            <w:rPr>
              <w:sz w:val="21"/>
              <w:szCs w:val="21"/>
            </w:rPr>
          </w:pPr>
          <w:r>
            <w:fldChar w:fldCharType="begin"/>
          </w:r>
          <w:r>
            <w:instrText xml:space="preserve"> HYPERLINK \l "_Toc28124" </w:instrText>
          </w:r>
          <w:r>
            <w:fldChar w:fldCharType="separate"/>
          </w:r>
          <w:r>
            <w:rPr>
              <w:rFonts w:hint="eastAsia" w:asciiTheme="minorEastAsia" w:hAnsiTheme="minorEastAsia" w:cstheme="minorEastAsia"/>
              <w:bCs/>
              <w:sz w:val="21"/>
              <w:szCs w:val="18"/>
            </w:rPr>
            <w:t>一、数据力的概念</w:t>
          </w:r>
          <w:r>
            <w:rPr>
              <w:sz w:val="21"/>
              <w:szCs w:val="21"/>
            </w:rPr>
            <w:tab/>
          </w:r>
          <w:r>
            <w:rPr>
              <w:sz w:val="21"/>
              <w:szCs w:val="21"/>
            </w:rPr>
            <w:fldChar w:fldCharType="begin"/>
          </w:r>
          <w:r>
            <w:rPr>
              <w:sz w:val="21"/>
              <w:szCs w:val="21"/>
            </w:rPr>
            <w:instrText xml:space="preserve"> PAGEREF _Toc28124 \h </w:instrText>
          </w:r>
          <w:r>
            <w:rPr>
              <w:sz w:val="21"/>
              <w:szCs w:val="21"/>
            </w:rPr>
            <w:fldChar w:fldCharType="separate"/>
          </w:r>
          <w:r>
            <w:rPr>
              <w:sz w:val="21"/>
              <w:szCs w:val="21"/>
            </w:rPr>
            <w:t>119</w:t>
          </w:r>
          <w:r>
            <w:rPr>
              <w:sz w:val="21"/>
              <w:szCs w:val="21"/>
            </w:rPr>
            <w:fldChar w:fldCharType="end"/>
          </w:r>
          <w:r>
            <w:rPr>
              <w:sz w:val="21"/>
              <w:szCs w:val="21"/>
            </w:rPr>
            <w:fldChar w:fldCharType="end"/>
          </w:r>
        </w:p>
        <w:p w14:paraId="0F990C4C">
          <w:pPr>
            <w:pStyle w:val="9"/>
            <w:tabs>
              <w:tab w:val="right" w:leader="dot" w:pos="8300"/>
            </w:tabs>
            <w:ind w:left="1440"/>
            <w:rPr>
              <w:sz w:val="21"/>
              <w:szCs w:val="21"/>
            </w:rPr>
          </w:pPr>
          <w:r>
            <w:fldChar w:fldCharType="begin"/>
          </w:r>
          <w:r>
            <w:instrText xml:space="preserve"> HYPERLINK \l "_Toc13779" </w:instrText>
          </w:r>
          <w:r>
            <w:fldChar w:fldCharType="separate"/>
          </w:r>
          <w:r>
            <w:rPr>
              <w:rFonts w:hint="eastAsia" w:asciiTheme="minorEastAsia" w:hAnsiTheme="minorEastAsia" w:cstheme="minorEastAsia"/>
              <w:bCs/>
              <w:sz w:val="21"/>
              <w:szCs w:val="18"/>
            </w:rPr>
            <w:t>二、数据力的核心内容和重要性。</w:t>
          </w:r>
          <w:r>
            <w:rPr>
              <w:sz w:val="21"/>
              <w:szCs w:val="21"/>
            </w:rPr>
            <w:tab/>
          </w:r>
          <w:r>
            <w:rPr>
              <w:sz w:val="21"/>
              <w:szCs w:val="21"/>
            </w:rPr>
            <w:fldChar w:fldCharType="begin"/>
          </w:r>
          <w:r>
            <w:rPr>
              <w:sz w:val="21"/>
              <w:szCs w:val="21"/>
            </w:rPr>
            <w:instrText xml:space="preserve"> PAGEREF _Toc13779 \h </w:instrText>
          </w:r>
          <w:r>
            <w:rPr>
              <w:sz w:val="21"/>
              <w:szCs w:val="21"/>
            </w:rPr>
            <w:fldChar w:fldCharType="separate"/>
          </w:r>
          <w:r>
            <w:rPr>
              <w:sz w:val="21"/>
              <w:szCs w:val="21"/>
            </w:rPr>
            <w:t>119</w:t>
          </w:r>
          <w:r>
            <w:rPr>
              <w:sz w:val="21"/>
              <w:szCs w:val="21"/>
            </w:rPr>
            <w:fldChar w:fldCharType="end"/>
          </w:r>
          <w:r>
            <w:rPr>
              <w:sz w:val="21"/>
              <w:szCs w:val="21"/>
            </w:rPr>
            <w:fldChar w:fldCharType="end"/>
          </w:r>
        </w:p>
        <w:p w14:paraId="103B6B21">
          <w:pPr>
            <w:pStyle w:val="9"/>
            <w:tabs>
              <w:tab w:val="right" w:leader="dot" w:pos="8300"/>
            </w:tabs>
            <w:ind w:left="1440"/>
            <w:rPr>
              <w:sz w:val="21"/>
              <w:szCs w:val="21"/>
            </w:rPr>
          </w:pPr>
          <w:r>
            <w:fldChar w:fldCharType="begin"/>
          </w:r>
          <w:r>
            <w:instrText xml:space="preserve"> HYPERLINK \l "_Toc16628" </w:instrText>
          </w:r>
          <w:r>
            <w:fldChar w:fldCharType="separate"/>
          </w:r>
          <w:r>
            <w:rPr>
              <w:rFonts w:hint="eastAsia" w:asciiTheme="minorEastAsia" w:hAnsiTheme="minorEastAsia" w:cstheme="minorEastAsia"/>
              <w:bCs/>
              <w:sz w:val="21"/>
              <w:szCs w:val="18"/>
            </w:rPr>
            <w:t>三、数据力和生产力的关系</w:t>
          </w:r>
          <w:r>
            <w:rPr>
              <w:sz w:val="21"/>
              <w:szCs w:val="21"/>
            </w:rPr>
            <w:tab/>
          </w:r>
          <w:r>
            <w:rPr>
              <w:sz w:val="21"/>
              <w:szCs w:val="21"/>
            </w:rPr>
            <w:fldChar w:fldCharType="begin"/>
          </w:r>
          <w:r>
            <w:rPr>
              <w:sz w:val="21"/>
              <w:szCs w:val="21"/>
            </w:rPr>
            <w:instrText xml:space="preserve"> PAGEREF _Toc16628 \h </w:instrText>
          </w:r>
          <w:r>
            <w:rPr>
              <w:sz w:val="21"/>
              <w:szCs w:val="21"/>
            </w:rPr>
            <w:fldChar w:fldCharType="separate"/>
          </w:r>
          <w:r>
            <w:rPr>
              <w:sz w:val="21"/>
              <w:szCs w:val="21"/>
            </w:rPr>
            <w:t>120</w:t>
          </w:r>
          <w:r>
            <w:rPr>
              <w:sz w:val="21"/>
              <w:szCs w:val="21"/>
            </w:rPr>
            <w:fldChar w:fldCharType="end"/>
          </w:r>
          <w:r>
            <w:rPr>
              <w:sz w:val="21"/>
              <w:szCs w:val="21"/>
            </w:rPr>
            <w:fldChar w:fldCharType="end"/>
          </w:r>
        </w:p>
        <w:p w14:paraId="1246FFD9">
          <w:pPr>
            <w:pStyle w:val="9"/>
            <w:tabs>
              <w:tab w:val="right" w:leader="dot" w:pos="8300"/>
            </w:tabs>
            <w:ind w:left="1440"/>
            <w:rPr>
              <w:sz w:val="21"/>
              <w:szCs w:val="21"/>
            </w:rPr>
          </w:pPr>
          <w:r>
            <w:fldChar w:fldCharType="begin"/>
          </w:r>
          <w:r>
            <w:instrText xml:space="preserve"> HYPERLINK \l "_Toc23090" </w:instrText>
          </w:r>
          <w:r>
            <w:fldChar w:fldCharType="separate"/>
          </w:r>
          <w:r>
            <w:rPr>
              <w:rFonts w:hint="eastAsia" w:asciiTheme="minorEastAsia" w:hAnsiTheme="minorEastAsia" w:cstheme="minorEastAsia"/>
              <w:bCs/>
              <w:sz w:val="21"/>
              <w:szCs w:val="18"/>
            </w:rPr>
            <w:t>四、数据力与数据关系</w:t>
          </w:r>
          <w:r>
            <w:rPr>
              <w:sz w:val="21"/>
              <w:szCs w:val="21"/>
            </w:rPr>
            <w:tab/>
          </w:r>
          <w:r>
            <w:rPr>
              <w:sz w:val="21"/>
              <w:szCs w:val="21"/>
            </w:rPr>
            <w:fldChar w:fldCharType="begin"/>
          </w:r>
          <w:r>
            <w:rPr>
              <w:sz w:val="21"/>
              <w:szCs w:val="21"/>
            </w:rPr>
            <w:instrText xml:space="preserve"> PAGEREF _Toc23090 \h </w:instrText>
          </w:r>
          <w:r>
            <w:rPr>
              <w:sz w:val="21"/>
              <w:szCs w:val="21"/>
            </w:rPr>
            <w:fldChar w:fldCharType="separate"/>
          </w:r>
          <w:r>
            <w:rPr>
              <w:sz w:val="21"/>
              <w:szCs w:val="21"/>
            </w:rPr>
            <w:t>120</w:t>
          </w:r>
          <w:r>
            <w:rPr>
              <w:sz w:val="21"/>
              <w:szCs w:val="21"/>
            </w:rPr>
            <w:fldChar w:fldCharType="end"/>
          </w:r>
          <w:r>
            <w:rPr>
              <w:sz w:val="21"/>
              <w:szCs w:val="21"/>
            </w:rPr>
            <w:fldChar w:fldCharType="end"/>
          </w:r>
        </w:p>
        <w:p w14:paraId="2F19AA61">
          <w:pPr>
            <w:pStyle w:val="5"/>
            <w:tabs>
              <w:tab w:val="right" w:leader="dot" w:pos="8300"/>
            </w:tabs>
            <w:ind w:left="960"/>
            <w:rPr>
              <w:sz w:val="21"/>
              <w:szCs w:val="21"/>
            </w:rPr>
          </w:pPr>
          <w:r>
            <w:fldChar w:fldCharType="begin"/>
          </w:r>
          <w:r>
            <w:instrText xml:space="preserve"> HYPERLINK \l "_Toc29575" </w:instrText>
          </w:r>
          <w:r>
            <w:fldChar w:fldCharType="separate"/>
          </w:r>
          <w:r>
            <w:rPr>
              <w:rFonts w:hint="eastAsia" w:asciiTheme="minorEastAsia" w:hAnsiTheme="minorEastAsia" w:cstheme="minorEastAsia"/>
              <w:bCs/>
              <w:sz w:val="21"/>
              <w:szCs w:val="18"/>
            </w:rPr>
            <w:t>第五节 、人工智能</w:t>
          </w:r>
          <w:r>
            <w:rPr>
              <w:sz w:val="21"/>
              <w:szCs w:val="21"/>
            </w:rPr>
            <w:tab/>
          </w:r>
          <w:r>
            <w:rPr>
              <w:sz w:val="21"/>
              <w:szCs w:val="21"/>
            </w:rPr>
            <w:fldChar w:fldCharType="begin"/>
          </w:r>
          <w:r>
            <w:rPr>
              <w:sz w:val="21"/>
              <w:szCs w:val="21"/>
            </w:rPr>
            <w:instrText xml:space="preserve"> PAGEREF _Toc29575 \h </w:instrText>
          </w:r>
          <w:r>
            <w:rPr>
              <w:sz w:val="21"/>
              <w:szCs w:val="21"/>
            </w:rPr>
            <w:fldChar w:fldCharType="separate"/>
          </w:r>
          <w:r>
            <w:rPr>
              <w:sz w:val="21"/>
              <w:szCs w:val="21"/>
            </w:rPr>
            <w:t>120</w:t>
          </w:r>
          <w:r>
            <w:rPr>
              <w:sz w:val="21"/>
              <w:szCs w:val="21"/>
            </w:rPr>
            <w:fldChar w:fldCharType="end"/>
          </w:r>
          <w:r>
            <w:rPr>
              <w:sz w:val="21"/>
              <w:szCs w:val="21"/>
            </w:rPr>
            <w:fldChar w:fldCharType="end"/>
          </w:r>
        </w:p>
        <w:p w14:paraId="2BCBA384">
          <w:pPr>
            <w:pStyle w:val="9"/>
            <w:tabs>
              <w:tab w:val="right" w:leader="dot" w:pos="8300"/>
            </w:tabs>
            <w:ind w:left="1440"/>
            <w:rPr>
              <w:sz w:val="21"/>
              <w:szCs w:val="21"/>
            </w:rPr>
          </w:pPr>
          <w:r>
            <w:fldChar w:fldCharType="begin"/>
          </w:r>
          <w:r>
            <w:instrText xml:space="preserve"> HYPERLINK \l "_Toc31117" </w:instrText>
          </w:r>
          <w:r>
            <w:fldChar w:fldCharType="separate"/>
          </w:r>
          <w:r>
            <w:rPr>
              <w:rFonts w:hint="eastAsia" w:asciiTheme="minorEastAsia" w:hAnsiTheme="minorEastAsia" w:cstheme="minorEastAsia"/>
              <w:bCs/>
              <w:sz w:val="21"/>
              <w:szCs w:val="18"/>
            </w:rPr>
            <w:t>一、人工智能的概念</w:t>
          </w:r>
          <w:r>
            <w:rPr>
              <w:sz w:val="21"/>
              <w:szCs w:val="21"/>
            </w:rPr>
            <w:tab/>
          </w:r>
          <w:r>
            <w:rPr>
              <w:sz w:val="21"/>
              <w:szCs w:val="21"/>
            </w:rPr>
            <w:fldChar w:fldCharType="begin"/>
          </w:r>
          <w:r>
            <w:rPr>
              <w:sz w:val="21"/>
              <w:szCs w:val="21"/>
            </w:rPr>
            <w:instrText xml:space="preserve"> PAGEREF _Toc31117 \h </w:instrText>
          </w:r>
          <w:r>
            <w:rPr>
              <w:sz w:val="21"/>
              <w:szCs w:val="21"/>
            </w:rPr>
            <w:fldChar w:fldCharType="separate"/>
          </w:r>
          <w:r>
            <w:rPr>
              <w:sz w:val="21"/>
              <w:szCs w:val="21"/>
            </w:rPr>
            <w:t>120</w:t>
          </w:r>
          <w:r>
            <w:rPr>
              <w:sz w:val="21"/>
              <w:szCs w:val="21"/>
            </w:rPr>
            <w:fldChar w:fldCharType="end"/>
          </w:r>
          <w:r>
            <w:rPr>
              <w:sz w:val="21"/>
              <w:szCs w:val="21"/>
            </w:rPr>
            <w:fldChar w:fldCharType="end"/>
          </w:r>
        </w:p>
        <w:p w14:paraId="6CC0D99B">
          <w:pPr>
            <w:pStyle w:val="9"/>
            <w:tabs>
              <w:tab w:val="right" w:leader="dot" w:pos="8300"/>
            </w:tabs>
            <w:ind w:left="1440"/>
            <w:rPr>
              <w:sz w:val="21"/>
              <w:szCs w:val="21"/>
            </w:rPr>
          </w:pPr>
          <w:r>
            <w:fldChar w:fldCharType="begin"/>
          </w:r>
          <w:r>
            <w:instrText xml:space="preserve"> HYPERLINK \l "_Toc11741" </w:instrText>
          </w:r>
          <w:r>
            <w:fldChar w:fldCharType="separate"/>
          </w:r>
          <w:r>
            <w:rPr>
              <w:rFonts w:asciiTheme="minorEastAsia" w:hAnsiTheme="minorEastAsia" w:cstheme="minorEastAsia"/>
              <w:bCs/>
              <w:sz w:val="21"/>
              <w:szCs w:val="18"/>
            </w:rPr>
            <w:t>二、人工智能的技术</w:t>
          </w:r>
          <w:r>
            <w:rPr>
              <w:sz w:val="21"/>
              <w:szCs w:val="21"/>
            </w:rPr>
            <w:tab/>
          </w:r>
          <w:r>
            <w:rPr>
              <w:sz w:val="21"/>
              <w:szCs w:val="21"/>
            </w:rPr>
            <w:fldChar w:fldCharType="begin"/>
          </w:r>
          <w:r>
            <w:rPr>
              <w:sz w:val="21"/>
              <w:szCs w:val="21"/>
            </w:rPr>
            <w:instrText xml:space="preserve"> PAGEREF _Toc11741 \h </w:instrText>
          </w:r>
          <w:r>
            <w:rPr>
              <w:sz w:val="21"/>
              <w:szCs w:val="21"/>
            </w:rPr>
            <w:fldChar w:fldCharType="separate"/>
          </w:r>
          <w:r>
            <w:rPr>
              <w:sz w:val="21"/>
              <w:szCs w:val="21"/>
            </w:rPr>
            <w:t>121</w:t>
          </w:r>
          <w:r>
            <w:rPr>
              <w:sz w:val="21"/>
              <w:szCs w:val="21"/>
            </w:rPr>
            <w:fldChar w:fldCharType="end"/>
          </w:r>
          <w:r>
            <w:rPr>
              <w:sz w:val="21"/>
              <w:szCs w:val="21"/>
            </w:rPr>
            <w:fldChar w:fldCharType="end"/>
          </w:r>
        </w:p>
        <w:p w14:paraId="4DC7E306">
          <w:pPr>
            <w:pStyle w:val="9"/>
            <w:tabs>
              <w:tab w:val="right" w:leader="dot" w:pos="8300"/>
            </w:tabs>
            <w:ind w:left="1440"/>
            <w:rPr>
              <w:sz w:val="21"/>
              <w:szCs w:val="21"/>
            </w:rPr>
          </w:pPr>
          <w:r>
            <w:fldChar w:fldCharType="begin"/>
          </w:r>
          <w:r>
            <w:instrText xml:space="preserve"> HYPERLINK \l "_Toc18550" </w:instrText>
          </w:r>
          <w:r>
            <w:fldChar w:fldCharType="separate"/>
          </w:r>
          <w:r>
            <w:rPr>
              <w:rFonts w:asciiTheme="minorEastAsia" w:hAnsiTheme="minorEastAsia" w:cstheme="minorEastAsia"/>
              <w:bCs/>
              <w:sz w:val="21"/>
              <w:szCs w:val="18"/>
            </w:rPr>
            <w:t>三、人工智能的</w:t>
          </w:r>
          <w:r>
            <w:rPr>
              <w:rFonts w:hint="eastAsia" w:asciiTheme="minorEastAsia" w:hAnsiTheme="minorEastAsia" w:cstheme="minorEastAsia"/>
              <w:bCs/>
              <w:sz w:val="21"/>
              <w:szCs w:val="18"/>
            </w:rPr>
            <w:t>行为</w:t>
          </w:r>
          <w:r>
            <w:rPr>
              <w:sz w:val="21"/>
              <w:szCs w:val="21"/>
            </w:rPr>
            <w:tab/>
          </w:r>
          <w:r>
            <w:rPr>
              <w:sz w:val="21"/>
              <w:szCs w:val="21"/>
            </w:rPr>
            <w:fldChar w:fldCharType="begin"/>
          </w:r>
          <w:r>
            <w:rPr>
              <w:sz w:val="21"/>
              <w:szCs w:val="21"/>
            </w:rPr>
            <w:instrText xml:space="preserve"> PAGEREF _Toc18550 \h </w:instrText>
          </w:r>
          <w:r>
            <w:rPr>
              <w:sz w:val="21"/>
              <w:szCs w:val="21"/>
            </w:rPr>
            <w:fldChar w:fldCharType="separate"/>
          </w:r>
          <w:r>
            <w:rPr>
              <w:sz w:val="21"/>
              <w:szCs w:val="21"/>
            </w:rPr>
            <w:t>121</w:t>
          </w:r>
          <w:r>
            <w:rPr>
              <w:sz w:val="21"/>
              <w:szCs w:val="21"/>
            </w:rPr>
            <w:fldChar w:fldCharType="end"/>
          </w:r>
          <w:r>
            <w:rPr>
              <w:sz w:val="21"/>
              <w:szCs w:val="21"/>
            </w:rPr>
            <w:fldChar w:fldCharType="end"/>
          </w:r>
        </w:p>
        <w:p w14:paraId="1DC2C40F">
          <w:pPr>
            <w:pStyle w:val="9"/>
            <w:tabs>
              <w:tab w:val="right" w:leader="dot" w:pos="8300"/>
            </w:tabs>
            <w:ind w:left="1440"/>
            <w:rPr>
              <w:sz w:val="21"/>
              <w:szCs w:val="21"/>
            </w:rPr>
          </w:pPr>
          <w:r>
            <w:fldChar w:fldCharType="begin"/>
          </w:r>
          <w:r>
            <w:instrText xml:space="preserve"> HYPERLINK \l "_Toc29189" </w:instrText>
          </w:r>
          <w:r>
            <w:fldChar w:fldCharType="separate"/>
          </w:r>
          <w:r>
            <w:rPr>
              <w:rFonts w:asciiTheme="minorEastAsia" w:hAnsiTheme="minorEastAsia" w:cstheme="minorEastAsia"/>
              <w:bCs/>
              <w:sz w:val="21"/>
              <w:szCs w:val="18"/>
            </w:rPr>
            <w:t>四、人工智能的风险与挑战</w:t>
          </w:r>
          <w:r>
            <w:rPr>
              <w:sz w:val="21"/>
              <w:szCs w:val="21"/>
            </w:rPr>
            <w:tab/>
          </w:r>
          <w:r>
            <w:rPr>
              <w:sz w:val="21"/>
              <w:szCs w:val="21"/>
            </w:rPr>
            <w:fldChar w:fldCharType="begin"/>
          </w:r>
          <w:r>
            <w:rPr>
              <w:sz w:val="21"/>
              <w:szCs w:val="21"/>
            </w:rPr>
            <w:instrText xml:space="preserve"> PAGEREF _Toc29189 \h </w:instrText>
          </w:r>
          <w:r>
            <w:rPr>
              <w:sz w:val="21"/>
              <w:szCs w:val="21"/>
            </w:rPr>
            <w:fldChar w:fldCharType="separate"/>
          </w:r>
          <w:r>
            <w:rPr>
              <w:sz w:val="21"/>
              <w:szCs w:val="21"/>
            </w:rPr>
            <w:t>122</w:t>
          </w:r>
          <w:r>
            <w:rPr>
              <w:sz w:val="21"/>
              <w:szCs w:val="21"/>
            </w:rPr>
            <w:fldChar w:fldCharType="end"/>
          </w:r>
          <w:r>
            <w:rPr>
              <w:sz w:val="21"/>
              <w:szCs w:val="21"/>
            </w:rPr>
            <w:fldChar w:fldCharType="end"/>
          </w:r>
        </w:p>
        <w:p w14:paraId="006B2317">
          <w:pPr>
            <w:pStyle w:val="9"/>
            <w:tabs>
              <w:tab w:val="right" w:leader="dot" w:pos="8300"/>
            </w:tabs>
            <w:ind w:left="1440"/>
            <w:rPr>
              <w:sz w:val="21"/>
              <w:szCs w:val="21"/>
            </w:rPr>
          </w:pPr>
          <w:r>
            <w:fldChar w:fldCharType="begin"/>
          </w:r>
          <w:r>
            <w:instrText xml:space="preserve"> HYPERLINK \l "_Toc27001" </w:instrText>
          </w:r>
          <w:r>
            <w:fldChar w:fldCharType="separate"/>
          </w:r>
          <w:r>
            <w:rPr>
              <w:rFonts w:asciiTheme="minorEastAsia" w:hAnsiTheme="minorEastAsia" w:cstheme="minorEastAsia"/>
              <w:bCs/>
              <w:sz w:val="21"/>
              <w:szCs w:val="18"/>
            </w:rPr>
            <w:t>五、</w:t>
          </w:r>
          <w:r>
            <w:rPr>
              <w:rFonts w:hint="eastAsia" w:asciiTheme="minorEastAsia" w:hAnsiTheme="minorEastAsia" w:cstheme="minorEastAsia"/>
              <w:bCs/>
              <w:sz w:val="21"/>
              <w:szCs w:val="18"/>
            </w:rPr>
            <w:t>人工智能的</w:t>
          </w:r>
          <w:r>
            <w:rPr>
              <w:rFonts w:asciiTheme="minorEastAsia" w:hAnsiTheme="minorEastAsia" w:cstheme="minorEastAsia"/>
              <w:bCs/>
              <w:sz w:val="21"/>
              <w:szCs w:val="18"/>
            </w:rPr>
            <w:t>未来</w:t>
          </w:r>
          <w:r>
            <w:rPr>
              <w:rFonts w:hint="eastAsia" w:asciiTheme="minorEastAsia" w:hAnsiTheme="minorEastAsia" w:cstheme="minorEastAsia"/>
              <w:bCs/>
              <w:sz w:val="21"/>
              <w:szCs w:val="18"/>
            </w:rPr>
            <w:t>趋势</w:t>
          </w:r>
          <w:r>
            <w:rPr>
              <w:sz w:val="21"/>
              <w:szCs w:val="21"/>
            </w:rPr>
            <w:tab/>
          </w:r>
          <w:r>
            <w:rPr>
              <w:sz w:val="21"/>
              <w:szCs w:val="21"/>
            </w:rPr>
            <w:fldChar w:fldCharType="begin"/>
          </w:r>
          <w:r>
            <w:rPr>
              <w:sz w:val="21"/>
              <w:szCs w:val="21"/>
            </w:rPr>
            <w:instrText xml:space="preserve"> PAGEREF _Toc27001 \h </w:instrText>
          </w:r>
          <w:r>
            <w:rPr>
              <w:sz w:val="21"/>
              <w:szCs w:val="21"/>
            </w:rPr>
            <w:fldChar w:fldCharType="separate"/>
          </w:r>
          <w:r>
            <w:rPr>
              <w:sz w:val="21"/>
              <w:szCs w:val="21"/>
            </w:rPr>
            <w:t>123</w:t>
          </w:r>
          <w:r>
            <w:rPr>
              <w:sz w:val="21"/>
              <w:szCs w:val="21"/>
            </w:rPr>
            <w:fldChar w:fldCharType="end"/>
          </w:r>
          <w:r>
            <w:rPr>
              <w:sz w:val="21"/>
              <w:szCs w:val="21"/>
            </w:rPr>
            <w:fldChar w:fldCharType="end"/>
          </w:r>
        </w:p>
        <w:p w14:paraId="5F47B4A5">
          <w:pPr>
            <w:pStyle w:val="10"/>
            <w:tabs>
              <w:tab w:val="right" w:leader="dot" w:pos="8300"/>
            </w:tabs>
            <w:ind w:left="480"/>
            <w:rPr>
              <w:sz w:val="21"/>
              <w:szCs w:val="21"/>
            </w:rPr>
          </w:pPr>
          <w:r>
            <w:fldChar w:fldCharType="begin"/>
          </w:r>
          <w:r>
            <w:instrText xml:space="preserve"> HYPERLINK \l "_Toc17961" </w:instrText>
          </w:r>
          <w:r>
            <w:fldChar w:fldCharType="separate"/>
          </w:r>
          <w:r>
            <w:rPr>
              <w:rFonts w:hint="eastAsia" w:asciiTheme="minorEastAsia" w:hAnsiTheme="minorEastAsia" w:cstheme="minorEastAsia"/>
              <w:bCs/>
              <w:sz w:val="21"/>
              <w:szCs w:val="18"/>
            </w:rPr>
            <w:t>第五章   区块链</w:t>
          </w:r>
          <w:r>
            <w:rPr>
              <w:sz w:val="21"/>
              <w:szCs w:val="21"/>
            </w:rPr>
            <w:tab/>
          </w:r>
          <w:r>
            <w:rPr>
              <w:sz w:val="21"/>
              <w:szCs w:val="21"/>
            </w:rPr>
            <w:fldChar w:fldCharType="begin"/>
          </w:r>
          <w:r>
            <w:rPr>
              <w:sz w:val="21"/>
              <w:szCs w:val="21"/>
            </w:rPr>
            <w:instrText xml:space="preserve"> PAGEREF _Toc17961 \h </w:instrText>
          </w:r>
          <w:r>
            <w:rPr>
              <w:sz w:val="21"/>
              <w:szCs w:val="21"/>
            </w:rPr>
            <w:fldChar w:fldCharType="separate"/>
          </w:r>
          <w:r>
            <w:rPr>
              <w:sz w:val="21"/>
              <w:szCs w:val="21"/>
            </w:rPr>
            <w:t>125</w:t>
          </w:r>
          <w:r>
            <w:rPr>
              <w:sz w:val="21"/>
              <w:szCs w:val="21"/>
            </w:rPr>
            <w:fldChar w:fldCharType="end"/>
          </w:r>
          <w:r>
            <w:rPr>
              <w:sz w:val="21"/>
              <w:szCs w:val="21"/>
            </w:rPr>
            <w:fldChar w:fldCharType="end"/>
          </w:r>
        </w:p>
        <w:p w14:paraId="3F8B6822">
          <w:pPr>
            <w:pStyle w:val="5"/>
            <w:tabs>
              <w:tab w:val="right" w:leader="dot" w:pos="8300"/>
            </w:tabs>
            <w:ind w:left="960"/>
            <w:rPr>
              <w:sz w:val="21"/>
              <w:szCs w:val="21"/>
            </w:rPr>
          </w:pPr>
          <w:r>
            <w:fldChar w:fldCharType="begin"/>
          </w:r>
          <w:r>
            <w:instrText xml:space="preserve"> HYPERLINK \l "_Toc18594" </w:instrText>
          </w:r>
          <w:r>
            <w:fldChar w:fldCharType="separate"/>
          </w:r>
          <w:r>
            <w:rPr>
              <w:rFonts w:hint="eastAsia" w:asciiTheme="minorEastAsia" w:hAnsiTheme="minorEastAsia" w:cstheme="minorEastAsia"/>
              <w:bCs/>
              <w:sz w:val="21"/>
              <w:szCs w:val="18"/>
            </w:rPr>
            <w:t>第一节、 区块链</w:t>
          </w:r>
          <w:r>
            <w:rPr>
              <w:sz w:val="21"/>
              <w:szCs w:val="21"/>
            </w:rPr>
            <w:tab/>
          </w:r>
          <w:r>
            <w:rPr>
              <w:sz w:val="21"/>
              <w:szCs w:val="21"/>
            </w:rPr>
            <w:fldChar w:fldCharType="begin"/>
          </w:r>
          <w:r>
            <w:rPr>
              <w:sz w:val="21"/>
              <w:szCs w:val="21"/>
            </w:rPr>
            <w:instrText xml:space="preserve"> PAGEREF _Toc18594 \h </w:instrText>
          </w:r>
          <w:r>
            <w:rPr>
              <w:sz w:val="21"/>
              <w:szCs w:val="21"/>
            </w:rPr>
            <w:fldChar w:fldCharType="separate"/>
          </w:r>
          <w:r>
            <w:rPr>
              <w:sz w:val="21"/>
              <w:szCs w:val="21"/>
            </w:rPr>
            <w:t>125</w:t>
          </w:r>
          <w:r>
            <w:rPr>
              <w:sz w:val="21"/>
              <w:szCs w:val="21"/>
            </w:rPr>
            <w:fldChar w:fldCharType="end"/>
          </w:r>
          <w:r>
            <w:rPr>
              <w:sz w:val="21"/>
              <w:szCs w:val="21"/>
            </w:rPr>
            <w:fldChar w:fldCharType="end"/>
          </w:r>
        </w:p>
        <w:p w14:paraId="14A73EAC">
          <w:pPr>
            <w:pStyle w:val="9"/>
            <w:tabs>
              <w:tab w:val="right" w:leader="dot" w:pos="8300"/>
            </w:tabs>
            <w:ind w:left="1440"/>
            <w:rPr>
              <w:sz w:val="21"/>
              <w:szCs w:val="21"/>
            </w:rPr>
          </w:pPr>
          <w:r>
            <w:fldChar w:fldCharType="begin"/>
          </w:r>
          <w:r>
            <w:instrText xml:space="preserve"> HYPERLINK \l "_Toc4745" </w:instrText>
          </w:r>
          <w:r>
            <w:fldChar w:fldCharType="separate"/>
          </w:r>
          <w:r>
            <w:rPr>
              <w:rFonts w:hint="eastAsia" w:asciiTheme="minorEastAsia" w:hAnsiTheme="minorEastAsia" w:cstheme="minorEastAsia"/>
              <w:bCs/>
              <w:sz w:val="21"/>
              <w:szCs w:val="18"/>
            </w:rPr>
            <w:t>一、区块链-第五次工业革命</w:t>
          </w:r>
          <w:r>
            <w:rPr>
              <w:sz w:val="21"/>
              <w:szCs w:val="21"/>
            </w:rPr>
            <w:tab/>
          </w:r>
          <w:r>
            <w:rPr>
              <w:sz w:val="21"/>
              <w:szCs w:val="21"/>
            </w:rPr>
            <w:fldChar w:fldCharType="begin"/>
          </w:r>
          <w:r>
            <w:rPr>
              <w:sz w:val="21"/>
              <w:szCs w:val="21"/>
            </w:rPr>
            <w:instrText xml:space="preserve"> PAGEREF _Toc4745 \h </w:instrText>
          </w:r>
          <w:r>
            <w:rPr>
              <w:sz w:val="21"/>
              <w:szCs w:val="21"/>
            </w:rPr>
            <w:fldChar w:fldCharType="separate"/>
          </w:r>
          <w:r>
            <w:rPr>
              <w:sz w:val="21"/>
              <w:szCs w:val="21"/>
            </w:rPr>
            <w:t>125</w:t>
          </w:r>
          <w:r>
            <w:rPr>
              <w:sz w:val="21"/>
              <w:szCs w:val="21"/>
            </w:rPr>
            <w:fldChar w:fldCharType="end"/>
          </w:r>
          <w:r>
            <w:rPr>
              <w:sz w:val="21"/>
              <w:szCs w:val="21"/>
            </w:rPr>
            <w:fldChar w:fldCharType="end"/>
          </w:r>
        </w:p>
        <w:p w14:paraId="09FF06B6">
          <w:pPr>
            <w:pStyle w:val="9"/>
            <w:tabs>
              <w:tab w:val="right" w:leader="dot" w:pos="8300"/>
            </w:tabs>
            <w:ind w:left="1440"/>
            <w:rPr>
              <w:sz w:val="21"/>
              <w:szCs w:val="21"/>
            </w:rPr>
          </w:pPr>
          <w:r>
            <w:fldChar w:fldCharType="begin"/>
          </w:r>
          <w:r>
            <w:instrText xml:space="preserve"> HYPERLINK \l "_Toc12303" </w:instrText>
          </w:r>
          <w:r>
            <w:fldChar w:fldCharType="separate"/>
          </w:r>
          <w:r>
            <w:rPr>
              <w:rFonts w:hint="eastAsia" w:asciiTheme="minorEastAsia" w:hAnsiTheme="minorEastAsia" w:cstheme="minorEastAsia"/>
              <w:bCs/>
              <w:sz w:val="21"/>
              <w:szCs w:val="18"/>
            </w:rPr>
            <w:t>二、区块链发展：过去、现在、未来</w:t>
          </w:r>
          <w:r>
            <w:rPr>
              <w:sz w:val="21"/>
              <w:szCs w:val="21"/>
            </w:rPr>
            <w:tab/>
          </w:r>
          <w:r>
            <w:rPr>
              <w:sz w:val="21"/>
              <w:szCs w:val="21"/>
            </w:rPr>
            <w:fldChar w:fldCharType="begin"/>
          </w:r>
          <w:r>
            <w:rPr>
              <w:sz w:val="21"/>
              <w:szCs w:val="21"/>
            </w:rPr>
            <w:instrText xml:space="preserve"> PAGEREF _Toc12303 \h </w:instrText>
          </w:r>
          <w:r>
            <w:rPr>
              <w:sz w:val="21"/>
              <w:szCs w:val="21"/>
            </w:rPr>
            <w:fldChar w:fldCharType="separate"/>
          </w:r>
          <w:r>
            <w:rPr>
              <w:sz w:val="21"/>
              <w:szCs w:val="21"/>
            </w:rPr>
            <w:t>127</w:t>
          </w:r>
          <w:r>
            <w:rPr>
              <w:sz w:val="21"/>
              <w:szCs w:val="21"/>
            </w:rPr>
            <w:fldChar w:fldCharType="end"/>
          </w:r>
          <w:r>
            <w:rPr>
              <w:sz w:val="21"/>
              <w:szCs w:val="21"/>
            </w:rPr>
            <w:fldChar w:fldCharType="end"/>
          </w:r>
        </w:p>
        <w:p w14:paraId="0DFBD548">
          <w:pPr>
            <w:pStyle w:val="9"/>
            <w:tabs>
              <w:tab w:val="right" w:leader="dot" w:pos="8300"/>
            </w:tabs>
            <w:ind w:left="1440"/>
            <w:rPr>
              <w:sz w:val="21"/>
              <w:szCs w:val="21"/>
            </w:rPr>
          </w:pPr>
          <w:r>
            <w:fldChar w:fldCharType="begin"/>
          </w:r>
          <w:r>
            <w:instrText xml:space="preserve"> HYPERLINK \l "_Toc22590" </w:instrText>
          </w:r>
          <w:r>
            <w:fldChar w:fldCharType="separate"/>
          </w:r>
          <w:r>
            <w:rPr>
              <w:rFonts w:hint="eastAsia" w:asciiTheme="minorEastAsia" w:hAnsiTheme="minorEastAsia" w:cstheme="minorEastAsia"/>
              <w:bCs/>
              <w:sz w:val="21"/>
              <w:szCs w:val="18"/>
            </w:rPr>
            <w:t>三、区块链价值：存证、通证、信任、共识、价值传递</w:t>
          </w:r>
          <w:r>
            <w:rPr>
              <w:sz w:val="21"/>
              <w:szCs w:val="21"/>
            </w:rPr>
            <w:tab/>
          </w:r>
          <w:r>
            <w:rPr>
              <w:sz w:val="21"/>
              <w:szCs w:val="21"/>
            </w:rPr>
            <w:fldChar w:fldCharType="begin"/>
          </w:r>
          <w:r>
            <w:rPr>
              <w:sz w:val="21"/>
              <w:szCs w:val="21"/>
            </w:rPr>
            <w:instrText xml:space="preserve"> PAGEREF _Toc22590 \h </w:instrText>
          </w:r>
          <w:r>
            <w:rPr>
              <w:sz w:val="21"/>
              <w:szCs w:val="21"/>
            </w:rPr>
            <w:fldChar w:fldCharType="separate"/>
          </w:r>
          <w:r>
            <w:rPr>
              <w:sz w:val="21"/>
              <w:szCs w:val="21"/>
            </w:rPr>
            <w:t>129</w:t>
          </w:r>
          <w:r>
            <w:rPr>
              <w:sz w:val="21"/>
              <w:szCs w:val="21"/>
            </w:rPr>
            <w:fldChar w:fldCharType="end"/>
          </w:r>
          <w:r>
            <w:rPr>
              <w:sz w:val="21"/>
              <w:szCs w:val="21"/>
            </w:rPr>
            <w:fldChar w:fldCharType="end"/>
          </w:r>
        </w:p>
        <w:p w14:paraId="458F14A0">
          <w:pPr>
            <w:pStyle w:val="5"/>
            <w:tabs>
              <w:tab w:val="right" w:leader="dot" w:pos="8300"/>
            </w:tabs>
            <w:ind w:left="960"/>
            <w:rPr>
              <w:sz w:val="21"/>
              <w:szCs w:val="21"/>
            </w:rPr>
          </w:pPr>
          <w:r>
            <w:fldChar w:fldCharType="begin"/>
          </w:r>
          <w:r>
            <w:instrText xml:space="preserve"> HYPERLINK \l "_Toc17947" </w:instrText>
          </w:r>
          <w:r>
            <w:fldChar w:fldCharType="separate"/>
          </w:r>
          <w:r>
            <w:rPr>
              <w:rFonts w:hint="eastAsia" w:asciiTheme="minorEastAsia" w:hAnsiTheme="minorEastAsia" w:cstheme="minorEastAsia"/>
              <w:bCs/>
              <w:sz w:val="21"/>
              <w:szCs w:val="18"/>
            </w:rPr>
            <w:t>第二节、区块链行为</w:t>
          </w:r>
          <w:r>
            <w:rPr>
              <w:sz w:val="21"/>
              <w:szCs w:val="21"/>
            </w:rPr>
            <w:tab/>
          </w:r>
          <w:r>
            <w:rPr>
              <w:sz w:val="21"/>
              <w:szCs w:val="21"/>
            </w:rPr>
            <w:fldChar w:fldCharType="begin"/>
          </w:r>
          <w:r>
            <w:rPr>
              <w:sz w:val="21"/>
              <w:szCs w:val="21"/>
            </w:rPr>
            <w:instrText xml:space="preserve"> PAGEREF _Toc17947 \h </w:instrText>
          </w:r>
          <w:r>
            <w:rPr>
              <w:sz w:val="21"/>
              <w:szCs w:val="21"/>
            </w:rPr>
            <w:fldChar w:fldCharType="separate"/>
          </w:r>
          <w:r>
            <w:rPr>
              <w:sz w:val="21"/>
              <w:szCs w:val="21"/>
            </w:rPr>
            <w:t>132</w:t>
          </w:r>
          <w:r>
            <w:rPr>
              <w:sz w:val="21"/>
              <w:szCs w:val="21"/>
            </w:rPr>
            <w:fldChar w:fldCharType="end"/>
          </w:r>
          <w:r>
            <w:rPr>
              <w:sz w:val="21"/>
              <w:szCs w:val="21"/>
            </w:rPr>
            <w:fldChar w:fldCharType="end"/>
          </w:r>
        </w:p>
        <w:p w14:paraId="4BF8A12A">
          <w:pPr>
            <w:pStyle w:val="9"/>
            <w:tabs>
              <w:tab w:val="right" w:leader="dot" w:pos="8300"/>
            </w:tabs>
            <w:ind w:left="1440"/>
            <w:rPr>
              <w:sz w:val="21"/>
              <w:szCs w:val="21"/>
            </w:rPr>
          </w:pPr>
          <w:r>
            <w:fldChar w:fldCharType="begin"/>
          </w:r>
          <w:r>
            <w:instrText xml:space="preserve"> HYPERLINK \l "_Toc20282" </w:instrText>
          </w:r>
          <w:r>
            <w:fldChar w:fldCharType="separate"/>
          </w:r>
          <w:r>
            <w:rPr>
              <w:rFonts w:hint="eastAsia" w:asciiTheme="minorEastAsia" w:hAnsiTheme="minorEastAsia" w:cstheme="minorEastAsia"/>
              <w:bCs/>
              <w:sz w:val="21"/>
              <w:szCs w:val="18"/>
            </w:rPr>
            <w:t>一、物联网、大数据、AI的融合</w:t>
          </w:r>
          <w:r>
            <w:rPr>
              <w:sz w:val="21"/>
              <w:szCs w:val="21"/>
            </w:rPr>
            <w:tab/>
          </w:r>
          <w:r>
            <w:rPr>
              <w:sz w:val="21"/>
              <w:szCs w:val="21"/>
            </w:rPr>
            <w:fldChar w:fldCharType="begin"/>
          </w:r>
          <w:r>
            <w:rPr>
              <w:sz w:val="21"/>
              <w:szCs w:val="21"/>
            </w:rPr>
            <w:instrText xml:space="preserve"> PAGEREF _Toc20282 \h </w:instrText>
          </w:r>
          <w:r>
            <w:rPr>
              <w:sz w:val="21"/>
              <w:szCs w:val="21"/>
            </w:rPr>
            <w:fldChar w:fldCharType="separate"/>
          </w:r>
          <w:r>
            <w:rPr>
              <w:sz w:val="21"/>
              <w:szCs w:val="21"/>
            </w:rPr>
            <w:t>132</w:t>
          </w:r>
          <w:r>
            <w:rPr>
              <w:sz w:val="21"/>
              <w:szCs w:val="21"/>
            </w:rPr>
            <w:fldChar w:fldCharType="end"/>
          </w:r>
          <w:r>
            <w:rPr>
              <w:sz w:val="21"/>
              <w:szCs w:val="21"/>
            </w:rPr>
            <w:fldChar w:fldCharType="end"/>
          </w:r>
        </w:p>
        <w:p w14:paraId="31D52729">
          <w:pPr>
            <w:pStyle w:val="9"/>
            <w:tabs>
              <w:tab w:val="right" w:leader="dot" w:pos="8300"/>
            </w:tabs>
            <w:ind w:left="1440"/>
            <w:rPr>
              <w:sz w:val="21"/>
              <w:szCs w:val="21"/>
            </w:rPr>
          </w:pPr>
          <w:r>
            <w:fldChar w:fldCharType="begin"/>
          </w:r>
          <w:r>
            <w:instrText xml:space="preserve"> HYPERLINK \l "_Toc27114" </w:instrText>
          </w:r>
          <w:r>
            <w:fldChar w:fldCharType="separate"/>
          </w:r>
          <w:r>
            <w:rPr>
              <w:rFonts w:hint="eastAsia" w:asciiTheme="minorEastAsia" w:hAnsiTheme="minorEastAsia" w:cstheme="minorEastAsia"/>
              <w:bCs/>
              <w:sz w:val="21"/>
              <w:szCs w:val="18"/>
            </w:rPr>
            <w:t>二、区块链</w:t>
          </w:r>
          <w:r>
            <w:rPr>
              <w:sz w:val="21"/>
              <w:szCs w:val="21"/>
            </w:rPr>
            <w:tab/>
          </w:r>
          <w:r>
            <w:rPr>
              <w:sz w:val="21"/>
              <w:szCs w:val="21"/>
            </w:rPr>
            <w:fldChar w:fldCharType="begin"/>
          </w:r>
          <w:r>
            <w:rPr>
              <w:sz w:val="21"/>
              <w:szCs w:val="21"/>
            </w:rPr>
            <w:instrText xml:space="preserve"> PAGEREF _Toc27114 \h </w:instrText>
          </w:r>
          <w:r>
            <w:rPr>
              <w:sz w:val="21"/>
              <w:szCs w:val="21"/>
            </w:rPr>
            <w:fldChar w:fldCharType="separate"/>
          </w:r>
          <w:r>
            <w:rPr>
              <w:sz w:val="21"/>
              <w:szCs w:val="21"/>
            </w:rPr>
            <w:t>133</w:t>
          </w:r>
          <w:r>
            <w:rPr>
              <w:sz w:val="21"/>
              <w:szCs w:val="21"/>
            </w:rPr>
            <w:fldChar w:fldCharType="end"/>
          </w:r>
          <w:r>
            <w:rPr>
              <w:sz w:val="21"/>
              <w:szCs w:val="21"/>
            </w:rPr>
            <w:fldChar w:fldCharType="end"/>
          </w:r>
        </w:p>
        <w:p w14:paraId="2835693D">
          <w:pPr>
            <w:pStyle w:val="9"/>
            <w:tabs>
              <w:tab w:val="right" w:leader="dot" w:pos="8300"/>
            </w:tabs>
            <w:ind w:left="1440"/>
            <w:rPr>
              <w:sz w:val="21"/>
              <w:szCs w:val="21"/>
            </w:rPr>
          </w:pPr>
          <w:r>
            <w:fldChar w:fldCharType="begin"/>
          </w:r>
          <w:r>
            <w:instrText xml:space="preserve"> HYPERLINK \l "_Toc11551" </w:instrText>
          </w:r>
          <w:r>
            <w:fldChar w:fldCharType="separate"/>
          </w:r>
          <w:r>
            <w:rPr>
              <w:rFonts w:hint="eastAsia" w:asciiTheme="minorEastAsia" w:hAnsiTheme="minorEastAsia" w:cstheme="minorEastAsia"/>
              <w:bCs/>
              <w:sz w:val="21"/>
              <w:szCs w:val="18"/>
            </w:rPr>
            <w:t>三、通证与DAO</w:t>
          </w:r>
          <w:r>
            <w:rPr>
              <w:sz w:val="21"/>
              <w:szCs w:val="21"/>
            </w:rPr>
            <w:tab/>
          </w:r>
          <w:r>
            <w:rPr>
              <w:sz w:val="21"/>
              <w:szCs w:val="21"/>
            </w:rPr>
            <w:fldChar w:fldCharType="begin"/>
          </w:r>
          <w:r>
            <w:rPr>
              <w:sz w:val="21"/>
              <w:szCs w:val="21"/>
            </w:rPr>
            <w:instrText xml:space="preserve"> PAGEREF _Toc11551 \h </w:instrText>
          </w:r>
          <w:r>
            <w:rPr>
              <w:sz w:val="21"/>
              <w:szCs w:val="21"/>
            </w:rPr>
            <w:fldChar w:fldCharType="separate"/>
          </w:r>
          <w:r>
            <w:rPr>
              <w:sz w:val="21"/>
              <w:szCs w:val="21"/>
            </w:rPr>
            <w:t>135</w:t>
          </w:r>
          <w:r>
            <w:rPr>
              <w:sz w:val="21"/>
              <w:szCs w:val="21"/>
            </w:rPr>
            <w:fldChar w:fldCharType="end"/>
          </w:r>
          <w:r>
            <w:rPr>
              <w:sz w:val="21"/>
              <w:szCs w:val="21"/>
            </w:rPr>
            <w:fldChar w:fldCharType="end"/>
          </w:r>
        </w:p>
        <w:p w14:paraId="35D1C25D">
          <w:pPr>
            <w:pStyle w:val="5"/>
            <w:tabs>
              <w:tab w:val="right" w:leader="dot" w:pos="8300"/>
            </w:tabs>
            <w:ind w:left="960"/>
            <w:rPr>
              <w:sz w:val="21"/>
              <w:szCs w:val="21"/>
            </w:rPr>
          </w:pPr>
          <w:r>
            <w:fldChar w:fldCharType="begin"/>
          </w:r>
          <w:r>
            <w:instrText xml:space="preserve"> HYPERLINK \l "_Toc18788" </w:instrText>
          </w:r>
          <w:r>
            <w:fldChar w:fldCharType="separate"/>
          </w:r>
          <w:r>
            <w:rPr>
              <w:rFonts w:hint="eastAsia" w:asciiTheme="minorEastAsia" w:hAnsiTheme="minorEastAsia" w:cstheme="minorEastAsia"/>
              <w:bCs/>
              <w:sz w:val="21"/>
              <w:szCs w:val="18"/>
            </w:rPr>
            <w:t>第三节、区块链治理</w:t>
          </w:r>
          <w:r>
            <w:rPr>
              <w:sz w:val="21"/>
              <w:szCs w:val="21"/>
            </w:rPr>
            <w:tab/>
          </w:r>
          <w:r>
            <w:rPr>
              <w:sz w:val="21"/>
              <w:szCs w:val="21"/>
            </w:rPr>
            <w:fldChar w:fldCharType="begin"/>
          </w:r>
          <w:r>
            <w:rPr>
              <w:sz w:val="21"/>
              <w:szCs w:val="21"/>
            </w:rPr>
            <w:instrText xml:space="preserve"> PAGEREF _Toc18788 \h </w:instrText>
          </w:r>
          <w:r>
            <w:rPr>
              <w:sz w:val="21"/>
              <w:szCs w:val="21"/>
            </w:rPr>
            <w:fldChar w:fldCharType="separate"/>
          </w:r>
          <w:r>
            <w:rPr>
              <w:sz w:val="21"/>
              <w:szCs w:val="21"/>
            </w:rPr>
            <w:t>139</w:t>
          </w:r>
          <w:r>
            <w:rPr>
              <w:sz w:val="21"/>
              <w:szCs w:val="21"/>
            </w:rPr>
            <w:fldChar w:fldCharType="end"/>
          </w:r>
          <w:r>
            <w:rPr>
              <w:sz w:val="21"/>
              <w:szCs w:val="21"/>
            </w:rPr>
            <w:fldChar w:fldCharType="end"/>
          </w:r>
        </w:p>
        <w:p w14:paraId="5F0B5445">
          <w:pPr>
            <w:pStyle w:val="9"/>
            <w:tabs>
              <w:tab w:val="right" w:leader="dot" w:pos="8300"/>
            </w:tabs>
            <w:ind w:left="1440"/>
            <w:rPr>
              <w:sz w:val="21"/>
              <w:szCs w:val="21"/>
            </w:rPr>
          </w:pPr>
          <w:r>
            <w:fldChar w:fldCharType="begin"/>
          </w:r>
          <w:r>
            <w:instrText xml:space="preserve"> HYPERLINK \l "_Toc9178" </w:instrText>
          </w:r>
          <w:r>
            <w:fldChar w:fldCharType="separate"/>
          </w:r>
          <w:r>
            <w:rPr>
              <w:rFonts w:hint="eastAsia" w:asciiTheme="minorEastAsia" w:hAnsiTheme="minorEastAsia" w:cstheme="minorEastAsia"/>
              <w:bCs/>
              <w:sz w:val="21"/>
              <w:szCs w:val="18"/>
            </w:rPr>
            <w:t>一、社会治理</w:t>
          </w:r>
          <w:r>
            <w:rPr>
              <w:sz w:val="21"/>
              <w:szCs w:val="21"/>
            </w:rPr>
            <w:tab/>
          </w:r>
          <w:r>
            <w:rPr>
              <w:sz w:val="21"/>
              <w:szCs w:val="21"/>
            </w:rPr>
            <w:fldChar w:fldCharType="begin"/>
          </w:r>
          <w:r>
            <w:rPr>
              <w:sz w:val="21"/>
              <w:szCs w:val="21"/>
            </w:rPr>
            <w:instrText xml:space="preserve"> PAGEREF _Toc9178 \h </w:instrText>
          </w:r>
          <w:r>
            <w:rPr>
              <w:sz w:val="21"/>
              <w:szCs w:val="21"/>
            </w:rPr>
            <w:fldChar w:fldCharType="separate"/>
          </w:r>
          <w:r>
            <w:rPr>
              <w:sz w:val="21"/>
              <w:szCs w:val="21"/>
            </w:rPr>
            <w:t>140</w:t>
          </w:r>
          <w:r>
            <w:rPr>
              <w:sz w:val="21"/>
              <w:szCs w:val="21"/>
            </w:rPr>
            <w:fldChar w:fldCharType="end"/>
          </w:r>
          <w:r>
            <w:rPr>
              <w:sz w:val="21"/>
              <w:szCs w:val="21"/>
            </w:rPr>
            <w:fldChar w:fldCharType="end"/>
          </w:r>
        </w:p>
        <w:p w14:paraId="0DD35039">
          <w:pPr>
            <w:pStyle w:val="9"/>
            <w:tabs>
              <w:tab w:val="right" w:leader="dot" w:pos="8300"/>
            </w:tabs>
            <w:ind w:left="1440"/>
            <w:rPr>
              <w:sz w:val="21"/>
              <w:szCs w:val="21"/>
            </w:rPr>
          </w:pPr>
          <w:r>
            <w:fldChar w:fldCharType="begin"/>
          </w:r>
          <w:r>
            <w:instrText xml:space="preserve"> HYPERLINK \l "_Toc9175" </w:instrText>
          </w:r>
          <w:r>
            <w:fldChar w:fldCharType="separate"/>
          </w:r>
          <w:r>
            <w:rPr>
              <w:rFonts w:hint="eastAsia" w:asciiTheme="minorEastAsia" w:hAnsiTheme="minorEastAsia" w:cstheme="minorEastAsia"/>
              <w:bCs/>
              <w:sz w:val="21"/>
              <w:szCs w:val="18"/>
            </w:rPr>
            <w:t>二、经济治理</w:t>
          </w:r>
          <w:r>
            <w:rPr>
              <w:sz w:val="21"/>
              <w:szCs w:val="21"/>
            </w:rPr>
            <w:tab/>
          </w:r>
          <w:r>
            <w:rPr>
              <w:sz w:val="21"/>
              <w:szCs w:val="21"/>
            </w:rPr>
            <w:fldChar w:fldCharType="begin"/>
          </w:r>
          <w:r>
            <w:rPr>
              <w:sz w:val="21"/>
              <w:szCs w:val="21"/>
            </w:rPr>
            <w:instrText xml:space="preserve"> PAGEREF _Toc9175 \h </w:instrText>
          </w:r>
          <w:r>
            <w:rPr>
              <w:sz w:val="21"/>
              <w:szCs w:val="21"/>
            </w:rPr>
            <w:fldChar w:fldCharType="separate"/>
          </w:r>
          <w:r>
            <w:rPr>
              <w:sz w:val="21"/>
              <w:szCs w:val="21"/>
            </w:rPr>
            <w:t>142</w:t>
          </w:r>
          <w:r>
            <w:rPr>
              <w:sz w:val="21"/>
              <w:szCs w:val="21"/>
            </w:rPr>
            <w:fldChar w:fldCharType="end"/>
          </w:r>
          <w:r>
            <w:rPr>
              <w:sz w:val="21"/>
              <w:szCs w:val="21"/>
            </w:rPr>
            <w:fldChar w:fldCharType="end"/>
          </w:r>
        </w:p>
        <w:p w14:paraId="56D600FB">
          <w:pPr>
            <w:pStyle w:val="9"/>
            <w:tabs>
              <w:tab w:val="right" w:leader="dot" w:pos="8300"/>
            </w:tabs>
            <w:ind w:left="1440"/>
            <w:rPr>
              <w:sz w:val="21"/>
              <w:szCs w:val="21"/>
            </w:rPr>
          </w:pPr>
          <w:r>
            <w:fldChar w:fldCharType="begin"/>
          </w:r>
          <w:r>
            <w:instrText xml:space="preserve"> HYPERLINK \l "_Toc24115" </w:instrText>
          </w:r>
          <w:r>
            <w:fldChar w:fldCharType="separate"/>
          </w:r>
          <w:r>
            <w:rPr>
              <w:rFonts w:hint="eastAsia" w:asciiTheme="minorEastAsia" w:hAnsiTheme="minorEastAsia" w:cstheme="minorEastAsia"/>
              <w:bCs/>
              <w:sz w:val="21"/>
              <w:szCs w:val="18"/>
            </w:rPr>
            <w:t>三、政治治理</w:t>
          </w:r>
          <w:r>
            <w:rPr>
              <w:sz w:val="21"/>
              <w:szCs w:val="21"/>
            </w:rPr>
            <w:tab/>
          </w:r>
          <w:r>
            <w:rPr>
              <w:sz w:val="21"/>
              <w:szCs w:val="21"/>
            </w:rPr>
            <w:fldChar w:fldCharType="begin"/>
          </w:r>
          <w:r>
            <w:rPr>
              <w:sz w:val="21"/>
              <w:szCs w:val="21"/>
            </w:rPr>
            <w:instrText xml:space="preserve"> PAGEREF _Toc24115 \h </w:instrText>
          </w:r>
          <w:r>
            <w:rPr>
              <w:sz w:val="21"/>
              <w:szCs w:val="21"/>
            </w:rPr>
            <w:fldChar w:fldCharType="separate"/>
          </w:r>
          <w:r>
            <w:rPr>
              <w:sz w:val="21"/>
              <w:szCs w:val="21"/>
            </w:rPr>
            <w:t>145</w:t>
          </w:r>
          <w:r>
            <w:rPr>
              <w:sz w:val="21"/>
              <w:szCs w:val="21"/>
            </w:rPr>
            <w:fldChar w:fldCharType="end"/>
          </w:r>
          <w:r>
            <w:rPr>
              <w:sz w:val="21"/>
              <w:szCs w:val="21"/>
            </w:rPr>
            <w:fldChar w:fldCharType="end"/>
          </w:r>
        </w:p>
        <w:p w14:paraId="780241BF">
          <w:pPr>
            <w:pStyle w:val="10"/>
            <w:tabs>
              <w:tab w:val="right" w:leader="dot" w:pos="8300"/>
            </w:tabs>
            <w:ind w:left="480"/>
            <w:rPr>
              <w:sz w:val="21"/>
              <w:szCs w:val="21"/>
            </w:rPr>
          </w:pPr>
          <w:r>
            <w:fldChar w:fldCharType="begin"/>
          </w:r>
          <w:r>
            <w:instrText xml:space="preserve"> HYPERLINK \l "_Toc1753" </w:instrText>
          </w:r>
          <w:r>
            <w:fldChar w:fldCharType="separate"/>
          </w:r>
          <w:r>
            <w:rPr>
              <w:rFonts w:hint="eastAsia" w:asciiTheme="minorEastAsia" w:hAnsiTheme="minorEastAsia" w:cstheme="minorEastAsia"/>
              <w:bCs/>
              <w:sz w:val="21"/>
              <w:szCs w:val="18"/>
            </w:rPr>
            <w:t>第六章、数字经济</w:t>
          </w:r>
          <w:r>
            <w:rPr>
              <w:sz w:val="21"/>
              <w:szCs w:val="21"/>
            </w:rPr>
            <w:tab/>
          </w:r>
          <w:r>
            <w:rPr>
              <w:sz w:val="21"/>
              <w:szCs w:val="21"/>
            </w:rPr>
            <w:fldChar w:fldCharType="begin"/>
          </w:r>
          <w:r>
            <w:rPr>
              <w:sz w:val="21"/>
              <w:szCs w:val="21"/>
            </w:rPr>
            <w:instrText xml:space="preserve"> PAGEREF _Toc1753 \h </w:instrText>
          </w:r>
          <w:r>
            <w:rPr>
              <w:sz w:val="21"/>
              <w:szCs w:val="21"/>
            </w:rPr>
            <w:fldChar w:fldCharType="separate"/>
          </w:r>
          <w:r>
            <w:rPr>
              <w:sz w:val="21"/>
              <w:szCs w:val="21"/>
            </w:rPr>
            <w:t>148</w:t>
          </w:r>
          <w:r>
            <w:rPr>
              <w:sz w:val="21"/>
              <w:szCs w:val="21"/>
            </w:rPr>
            <w:fldChar w:fldCharType="end"/>
          </w:r>
          <w:r>
            <w:rPr>
              <w:sz w:val="21"/>
              <w:szCs w:val="21"/>
            </w:rPr>
            <w:fldChar w:fldCharType="end"/>
          </w:r>
        </w:p>
        <w:p w14:paraId="78FCC003">
          <w:pPr>
            <w:pStyle w:val="5"/>
            <w:tabs>
              <w:tab w:val="right" w:leader="dot" w:pos="8300"/>
            </w:tabs>
            <w:ind w:left="960"/>
            <w:rPr>
              <w:sz w:val="21"/>
              <w:szCs w:val="21"/>
            </w:rPr>
          </w:pPr>
          <w:r>
            <w:fldChar w:fldCharType="begin"/>
          </w:r>
          <w:r>
            <w:instrText xml:space="preserve"> HYPERLINK \l "_Toc12710" </w:instrText>
          </w:r>
          <w:r>
            <w:fldChar w:fldCharType="separate"/>
          </w:r>
          <w:r>
            <w:rPr>
              <w:rFonts w:hint="eastAsia" w:asciiTheme="minorEastAsia" w:hAnsiTheme="minorEastAsia" w:cstheme="minorEastAsia"/>
              <w:bCs/>
              <w:sz w:val="21"/>
              <w:szCs w:val="18"/>
            </w:rPr>
            <w:t>第一节、数字经济</w:t>
          </w:r>
          <w:r>
            <w:rPr>
              <w:sz w:val="21"/>
              <w:szCs w:val="21"/>
            </w:rPr>
            <w:tab/>
          </w:r>
          <w:r>
            <w:rPr>
              <w:sz w:val="21"/>
              <w:szCs w:val="21"/>
            </w:rPr>
            <w:fldChar w:fldCharType="begin"/>
          </w:r>
          <w:r>
            <w:rPr>
              <w:sz w:val="21"/>
              <w:szCs w:val="21"/>
            </w:rPr>
            <w:instrText xml:space="preserve"> PAGEREF _Toc12710 \h </w:instrText>
          </w:r>
          <w:r>
            <w:rPr>
              <w:sz w:val="21"/>
              <w:szCs w:val="21"/>
            </w:rPr>
            <w:fldChar w:fldCharType="separate"/>
          </w:r>
          <w:r>
            <w:rPr>
              <w:sz w:val="21"/>
              <w:szCs w:val="21"/>
            </w:rPr>
            <w:t>148</w:t>
          </w:r>
          <w:r>
            <w:rPr>
              <w:sz w:val="21"/>
              <w:szCs w:val="21"/>
            </w:rPr>
            <w:fldChar w:fldCharType="end"/>
          </w:r>
          <w:r>
            <w:rPr>
              <w:sz w:val="21"/>
              <w:szCs w:val="21"/>
            </w:rPr>
            <w:fldChar w:fldCharType="end"/>
          </w:r>
        </w:p>
        <w:p w14:paraId="5D3C5A58">
          <w:pPr>
            <w:pStyle w:val="9"/>
            <w:tabs>
              <w:tab w:val="right" w:leader="dot" w:pos="8300"/>
            </w:tabs>
            <w:ind w:left="1440"/>
            <w:rPr>
              <w:sz w:val="21"/>
              <w:szCs w:val="21"/>
            </w:rPr>
          </w:pPr>
          <w:r>
            <w:fldChar w:fldCharType="begin"/>
          </w:r>
          <w:r>
            <w:instrText xml:space="preserve"> HYPERLINK \l "_Toc32556" </w:instrText>
          </w:r>
          <w:r>
            <w:fldChar w:fldCharType="separate"/>
          </w:r>
          <w:r>
            <w:rPr>
              <w:rFonts w:hint="eastAsia" w:asciiTheme="minorEastAsia" w:hAnsiTheme="minorEastAsia" w:cstheme="minorEastAsia"/>
              <w:bCs/>
              <w:sz w:val="21"/>
              <w:szCs w:val="18"/>
            </w:rPr>
            <w:t>一、 数字经济特征：</w:t>
          </w:r>
          <w:r>
            <w:rPr>
              <w:sz w:val="21"/>
              <w:szCs w:val="21"/>
            </w:rPr>
            <w:tab/>
          </w:r>
          <w:r>
            <w:rPr>
              <w:sz w:val="21"/>
              <w:szCs w:val="21"/>
            </w:rPr>
            <w:fldChar w:fldCharType="begin"/>
          </w:r>
          <w:r>
            <w:rPr>
              <w:sz w:val="21"/>
              <w:szCs w:val="21"/>
            </w:rPr>
            <w:instrText xml:space="preserve"> PAGEREF _Toc32556 \h </w:instrText>
          </w:r>
          <w:r>
            <w:rPr>
              <w:sz w:val="21"/>
              <w:szCs w:val="21"/>
            </w:rPr>
            <w:fldChar w:fldCharType="separate"/>
          </w:r>
          <w:r>
            <w:rPr>
              <w:sz w:val="21"/>
              <w:szCs w:val="21"/>
            </w:rPr>
            <w:t>149</w:t>
          </w:r>
          <w:r>
            <w:rPr>
              <w:sz w:val="21"/>
              <w:szCs w:val="21"/>
            </w:rPr>
            <w:fldChar w:fldCharType="end"/>
          </w:r>
          <w:r>
            <w:rPr>
              <w:sz w:val="21"/>
              <w:szCs w:val="21"/>
            </w:rPr>
            <w:fldChar w:fldCharType="end"/>
          </w:r>
        </w:p>
        <w:p w14:paraId="553AC89C">
          <w:pPr>
            <w:pStyle w:val="9"/>
            <w:tabs>
              <w:tab w:val="right" w:leader="dot" w:pos="8300"/>
            </w:tabs>
            <w:ind w:left="1440"/>
            <w:rPr>
              <w:sz w:val="21"/>
              <w:szCs w:val="21"/>
            </w:rPr>
          </w:pPr>
          <w:r>
            <w:fldChar w:fldCharType="begin"/>
          </w:r>
          <w:r>
            <w:instrText xml:space="preserve"> HYPERLINK \l "_Toc14408" </w:instrText>
          </w:r>
          <w:r>
            <w:fldChar w:fldCharType="separate"/>
          </w:r>
          <w:r>
            <w:rPr>
              <w:rFonts w:hint="eastAsia" w:asciiTheme="minorEastAsia" w:hAnsiTheme="minorEastAsia" w:cstheme="minorEastAsia"/>
              <w:bCs/>
              <w:sz w:val="21"/>
              <w:szCs w:val="18"/>
            </w:rPr>
            <w:t>二、数字经济机遇</w:t>
          </w:r>
          <w:r>
            <w:rPr>
              <w:sz w:val="21"/>
              <w:szCs w:val="21"/>
            </w:rPr>
            <w:tab/>
          </w:r>
          <w:r>
            <w:rPr>
              <w:sz w:val="21"/>
              <w:szCs w:val="21"/>
            </w:rPr>
            <w:fldChar w:fldCharType="begin"/>
          </w:r>
          <w:r>
            <w:rPr>
              <w:sz w:val="21"/>
              <w:szCs w:val="21"/>
            </w:rPr>
            <w:instrText xml:space="preserve"> PAGEREF _Toc14408 \h </w:instrText>
          </w:r>
          <w:r>
            <w:rPr>
              <w:sz w:val="21"/>
              <w:szCs w:val="21"/>
            </w:rPr>
            <w:fldChar w:fldCharType="separate"/>
          </w:r>
          <w:r>
            <w:rPr>
              <w:sz w:val="21"/>
              <w:szCs w:val="21"/>
            </w:rPr>
            <w:t>152</w:t>
          </w:r>
          <w:r>
            <w:rPr>
              <w:sz w:val="21"/>
              <w:szCs w:val="21"/>
            </w:rPr>
            <w:fldChar w:fldCharType="end"/>
          </w:r>
          <w:r>
            <w:rPr>
              <w:sz w:val="21"/>
              <w:szCs w:val="21"/>
            </w:rPr>
            <w:fldChar w:fldCharType="end"/>
          </w:r>
        </w:p>
        <w:p w14:paraId="0536F1B2">
          <w:pPr>
            <w:pStyle w:val="9"/>
            <w:tabs>
              <w:tab w:val="right" w:leader="dot" w:pos="8300"/>
            </w:tabs>
            <w:ind w:left="1440"/>
            <w:rPr>
              <w:sz w:val="21"/>
              <w:szCs w:val="21"/>
            </w:rPr>
          </w:pPr>
          <w:r>
            <w:fldChar w:fldCharType="begin"/>
          </w:r>
          <w:r>
            <w:instrText xml:space="preserve"> HYPERLINK \l "_Toc17825" </w:instrText>
          </w:r>
          <w:r>
            <w:fldChar w:fldCharType="separate"/>
          </w:r>
          <w:r>
            <w:rPr>
              <w:rFonts w:hint="eastAsia" w:asciiTheme="minorEastAsia" w:hAnsiTheme="minorEastAsia" w:cstheme="minorEastAsia"/>
              <w:bCs/>
              <w:sz w:val="21"/>
              <w:szCs w:val="18"/>
            </w:rPr>
            <w:t>三、数字经济产业</w:t>
          </w:r>
          <w:r>
            <w:rPr>
              <w:sz w:val="21"/>
              <w:szCs w:val="21"/>
            </w:rPr>
            <w:tab/>
          </w:r>
          <w:r>
            <w:rPr>
              <w:sz w:val="21"/>
              <w:szCs w:val="21"/>
            </w:rPr>
            <w:fldChar w:fldCharType="begin"/>
          </w:r>
          <w:r>
            <w:rPr>
              <w:sz w:val="21"/>
              <w:szCs w:val="21"/>
            </w:rPr>
            <w:instrText xml:space="preserve"> PAGEREF _Toc17825 \h </w:instrText>
          </w:r>
          <w:r>
            <w:rPr>
              <w:sz w:val="21"/>
              <w:szCs w:val="21"/>
            </w:rPr>
            <w:fldChar w:fldCharType="separate"/>
          </w:r>
          <w:r>
            <w:rPr>
              <w:sz w:val="21"/>
              <w:szCs w:val="21"/>
            </w:rPr>
            <w:t>154</w:t>
          </w:r>
          <w:r>
            <w:rPr>
              <w:sz w:val="21"/>
              <w:szCs w:val="21"/>
            </w:rPr>
            <w:fldChar w:fldCharType="end"/>
          </w:r>
          <w:r>
            <w:rPr>
              <w:sz w:val="21"/>
              <w:szCs w:val="21"/>
            </w:rPr>
            <w:fldChar w:fldCharType="end"/>
          </w:r>
        </w:p>
        <w:p w14:paraId="643B2FB9">
          <w:pPr>
            <w:pStyle w:val="5"/>
            <w:tabs>
              <w:tab w:val="right" w:leader="dot" w:pos="8300"/>
            </w:tabs>
            <w:ind w:left="960"/>
            <w:rPr>
              <w:sz w:val="21"/>
              <w:szCs w:val="21"/>
            </w:rPr>
          </w:pPr>
          <w:r>
            <w:fldChar w:fldCharType="begin"/>
          </w:r>
          <w:r>
            <w:instrText xml:space="preserve"> HYPERLINK \l "_Toc23166" </w:instrText>
          </w:r>
          <w:r>
            <w:fldChar w:fldCharType="separate"/>
          </w:r>
          <w:r>
            <w:rPr>
              <w:rFonts w:hint="eastAsia" w:asciiTheme="minorEastAsia" w:hAnsiTheme="minorEastAsia" w:cstheme="minorEastAsia"/>
              <w:bCs/>
              <w:sz w:val="21"/>
              <w:szCs w:val="18"/>
            </w:rPr>
            <w:t>第二节、数字化</w:t>
          </w:r>
          <w:r>
            <w:rPr>
              <w:sz w:val="21"/>
              <w:szCs w:val="21"/>
            </w:rPr>
            <w:tab/>
          </w:r>
          <w:r>
            <w:rPr>
              <w:sz w:val="21"/>
              <w:szCs w:val="21"/>
            </w:rPr>
            <w:fldChar w:fldCharType="begin"/>
          </w:r>
          <w:r>
            <w:rPr>
              <w:sz w:val="21"/>
              <w:szCs w:val="21"/>
            </w:rPr>
            <w:instrText xml:space="preserve"> PAGEREF _Toc23166 \h </w:instrText>
          </w:r>
          <w:r>
            <w:rPr>
              <w:sz w:val="21"/>
              <w:szCs w:val="21"/>
            </w:rPr>
            <w:fldChar w:fldCharType="separate"/>
          </w:r>
          <w:r>
            <w:rPr>
              <w:sz w:val="21"/>
              <w:szCs w:val="21"/>
            </w:rPr>
            <w:t>155</w:t>
          </w:r>
          <w:r>
            <w:rPr>
              <w:sz w:val="21"/>
              <w:szCs w:val="21"/>
            </w:rPr>
            <w:fldChar w:fldCharType="end"/>
          </w:r>
          <w:r>
            <w:rPr>
              <w:sz w:val="21"/>
              <w:szCs w:val="21"/>
            </w:rPr>
            <w:fldChar w:fldCharType="end"/>
          </w:r>
        </w:p>
        <w:p w14:paraId="15F8A69A">
          <w:pPr>
            <w:pStyle w:val="9"/>
            <w:tabs>
              <w:tab w:val="right" w:leader="dot" w:pos="8300"/>
            </w:tabs>
            <w:ind w:left="1440"/>
            <w:rPr>
              <w:sz w:val="21"/>
              <w:szCs w:val="21"/>
            </w:rPr>
          </w:pPr>
          <w:r>
            <w:fldChar w:fldCharType="begin"/>
          </w:r>
          <w:r>
            <w:instrText xml:space="preserve"> HYPERLINK \l "_Toc28763" </w:instrText>
          </w:r>
          <w:r>
            <w:fldChar w:fldCharType="separate"/>
          </w:r>
          <w:r>
            <w:rPr>
              <w:rFonts w:hint="eastAsia" w:asciiTheme="minorEastAsia" w:hAnsiTheme="minorEastAsia" w:cstheme="minorEastAsia"/>
              <w:bCs/>
              <w:sz w:val="21"/>
              <w:szCs w:val="18"/>
            </w:rPr>
            <w:t>一、数字化的原理</w:t>
          </w:r>
          <w:r>
            <w:rPr>
              <w:sz w:val="21"/>
              <w:szCs w:val="21"/>
            </w:rPr>
            <w:tab/>
          </w:r>
          <w:r>
            <w:rPr>
              <w:sz w:val="21"/>
              <w:szCs w:val="21"/>
            </w:rPr>
            <w:fldChar w:fldCharType="begin"/>
          </w:r>
          <w:r>
            <w:rPr>
              <w:sz w:val="21"/>
              <w:szCs w:val="21"/>
            </w:rPr>
            <w:instrText xml:space="preserve"> PAGEREF _Toc28763 \h </w:instrText>
          </w:r>
          <w:r>
            <w:rPr>
              <w:sz w:val="21"/>
              <w:szCs w:val="21"/>
            </w:rPr>
            <w:fldChar w:fldCharType="separate"/>
          </w:r>
          <w:r>
            <w:rPr>
              <w:sz w:val="21"/>
              <w:szCs w:val="21"/>
            </w:rPr>
            <w:t>156</w:t>
          </w:r>
          <w:r>
            <w:rPr>
              <w:sz w:val="21"/>
              <w:szCs w:val="21"/>
            </w:rPr>
            <w:fldChar w:fldCharType="end"/>
          </w:r>
          <w:r>
            <w:rPr>
              <w:sz w:val="21"/>
              <w:szCs w:val="21"/>
            </w:rPr>
            <w:fldChar w:fldCharType="end"/>
          </w:r>
        </w:p>
        <w:p w14:paraId="735AF40A">
          <w:pPr>
            <w:pStyle w:val="9"/>
            <w:tabs>
              <w:tab w:val="right" w:leader="dot" w:pos="8300"/>
            </w:tabs>
            <w:ind w:left="1440"/>
            <w:rPr>
              <w:sz w:val="21"/>
              <w:szCs w:val="21"/>
            </w:rPr>
          </w:pPr>
          <w:r>
            <w:fldChar w:fldCharType="begin"/>
          </w:r>
          <w:r>
            <w:instrText xml:space="preserve"> HYPERLINK \l "_Toc20439" </w:instrText>
          </w:r>
          <w:r>
            <w:fldChar w:fldCharType="separate"/>
          </w:r>
          <w:r>
            <w:rPr>
              <w:rFonts w:hint="eastAsia" w:ascii="宋体" w:hAnsi="宋体" w:eastAsia="宋体" w:cs="宋体"/>
              <w:bCs/>
              <w:sz w:val="21"/>
              <w:szCs w:val="18"/>
            </w:rPr>
            <w:t>二、数字化的本质</w:t>
          </w:r>
          <w:r>
            <w:rPr>
              <w:sz w:val="21"/>
              <w:szCs w:val="21"/>
            </w:rPr>
            <w:tab/>
          </w:r>
          <w:r>
            <w:rPr>
              <w:sz w:val="21"/>
              <w:szCs w:val="21"/>
            </w:rPr>
            <w:fldChar w:fldCharType="begin"/>
          </w:r>
          <w:r>
            <w:rPr>
              <w:sz w:val="21"/>
              <w:szCs w:val="21"/>
            </w:rPr>
            <w:instrText xml:space="preserve"> PAGEREF _Toc20439 \h </w:instrText>
          </w:r>
          <w:r>
            <w:rPr>
              <w:sz w:val="21"/>
              <w:szCs w:val="21"/>
            </w:rPr>
            <w:fldChar w:fldCharType="separate"/>
          </w:r>
          <w:r>
            <w:rPr>
              <w:sz w:val="21"/>
              <w:szCs w:val="21"/>
            </w:rPr>
            <w:t>160</w:t>
          </w:r>
          <w:r>
            <w:rPr>
              <w:sz w:val="21"/>
              <w:szCs w:val="21"/>
            </w:rPr>
            <w:fldChar w:fldCharType="end"/>
          </w:r>
          <w:r>
            <w:rPr>
              <w:sz w:val="21"/>
              <w:szCs w:val="21"/>
            </w:rPr>
            <w:fldChar w:fldCharType="end"/>
          </w:r>
        </w:p>
        <w:p w14:paraId="67A6FDEE">
          <w:pPr>
            <w:pStyle w:val="9"/>
            <w:tabs>
              <w:tab w:val="right" w:leader="dot" w:pos="8300"/>
            </w:tabs>
            <w:ind w:left="1440"/>
            <w:rPr>
              <w:sz w:val="21"/>
              <w:szCs w:val="21"/>
            </w:rPr>
          </w:pPr>
          <w:r>
            <w:fldChar w:fldCharType="begin"/>
          </w:r>
          <w:r>
            <w:instrText xml:space="preserve"> HYPERLINK \l "_Toc13022" </w:instrText>
          </w:r>
          <w:r>
            <w:fldChar w:fldCharType="separate"/>
          </w:r>
          <w:r>
            <w:rPr>
              <w:rFonts w:hint="eastAsia" w:asciiTheme="minorEastAsia" w:hAnsiTheme="minorEastAsia" w:cstheme="minorEastAsia"/>
              <w:bCs/>
              <w:sz w:val="21"/>
              <w:szCs w:val="18"/>
            </w:rPr>
            <w:t>三、数字化四部曲：数聚、数创、数权、数商</w:t>
          </w:r>
          <w:r>
            <w:rPr>
              <w:sz w:val="21"/>
              <w:szCs w:val="21"/>
            </w:rPr>
            <w:tab/>
          </w:r>
          <w:r>
            <w:rPr>
              <w:sz w:val="21"/>
              <w:szCs w:val="21"/>
            </w:rPr>
            <w:fldChar w:fldCharType="begin"/>
          </w:r>
          <w:r>
            <w:rPr>
              <w:sz w:val="21"/>
              <w:szCs w:val="21"/>
            </w:rPr>
            <w:instrText xml:space="preserve"> PAGEREF _Toc13022 \h </w:instrText>
          </w:r>
          <w:r>
            <w:rPr>
              <w:sz w:val="21"/>
              <w:szCs w:val="21"/>
            </w:rPr>
            <w:fldChar w:fldCharType="separate"/>
          </w:r>
          <w:r>
            <w:rPr>
              <w:sz w:val="21"/>
              <w:szCs w:val="21"/>
            </w:rPr>
            <w:t>162</w:t>
          </w:r>
          <w:r>
            <w:rPr>
              <w:sz w:val="21"/>
              <w:szCs w:val="21"/>
            </w:rPr>
            <w:fldChar w:fldCharType="end"/>
          </w:r>
          <w:r>
            <w:rPr>
              <w:sz w:val="21"/>
              <w:szCs w:val="21"/>
            </w:rPr>
            <w:fldChar w:fldCharType="end"/>
          </w:r>
        </w:p>
        <w:p w14:paraId="3D01A575">
          <w:pPr>
            <w:pStyle w:val="5"/>
            <w:tabs>
              <w:tab w:val="right" w:leader="dot" w:pos="8300"/>
            </w:tabs>
            <w:ind w:left="960"/>
            <w:rPr>
              <w:sz w:val="21"/>
              <w:szCs w:val="21"/>
            </w:rPr>
          </w:pPr>
          <w:r>
            <w:fldChar w:fldCharType="begin"/>
          </w:r>
          <w:r>
            <w:instrText xml:space="preserve"> HYPERLINK \l "_Toc5958" </w:instrText>
          </w:r>
          <w:r>
            <w:fldChar w:fldCharType="separate"/>
          </w:r>
          <w:r>
            <w:rPr>
              <w:rFonts w:hint="eastAsia" w:asciiTheme="minorEastAsia" w:hAnsiTheme="minorEastAsia" w:cstheme="minorEastAsia"/>
              <w:bCs/>
              <w:sz w:val="21"/>
              <w:szCs w:val="18"/>
            </w:rPr>
            <w:t>第三节、数字经济</w:t>
          </w:r>
          <w:r>
            <w:rPr>
              <w:sz w:val="21"/>
              <w:szCs w:val="21"/>
            </w:rPr>
            <w:tab/>
          </w:r>
          <w:r>
            <w:rPr>
              <w:sz w:val="21"/>
              <w:szCs w:val="21"/>
            </w:rPr>
            <w:fldChar w:fldCharType="begin"/>
          </w:r>
          <w:r>
            <w:rPr>
              <w:sz w:val="21"/>
              <w:szCs w:val="21"/>
            </w:rPr>
            <w:instrText xml:space="preserve"> PAGEREF _Toc5958 \h </w:instrText>
          </w:r>
          <w:r>
            <w:rPr>
              <w:sz w:val="21"/>
              <w:szCs w:val="21"/>
            </w:rPr>
            <w:fldChar w:fldCharType="separate"/>
          </w:r>
          <w:r>
            <w:rPr>
              <w:sz w:val="21"/>
              <w:szCs w:val="21"/>
            </w:rPr>
            <w:t>163</w:t>
          </w:r>
          <w:r>
            <w:rPr>
              <w:sz w:val="21"/>
              <w:szCs w:val="21"/>
            </w:rPr>
            <w:fldChar w:fldCharType="end"/>
          </w:r>
          <w:r>
            <w:rPr>
              <w:sz w:val="21"/>
              <w:szCs w:val="21"/>
            </w:rPr>
            <w:fldChar w:fldCharType="end"/>
          </w:r>
        </w:p>
        <w:p w14:paraId="6EA11F40">
          <w:pPr>
            <w:pStyle w:val="9"/>
            <w:tabs>
              <w:tab w:val="right" w:leader="dot" w:pos="8300"/>
            </w:tabs>
            <w:ind w:left="1440"/>
            <w:rPr>
              <w:sz w:val="21"/>
              <w:szCs w:val="21"/>
            </w:rPr>
          </w:pPr>
          <w:r>
            <w:fldChar w:fldCharType="begin"/>
          </w:r>
          <w:r>
            <w:instrText xml:space="preserve"> HYPERLINK \l "_Toc19398" </w:instrText>
          </w:r>
          <w:r>
            <w:fldChar w:fldCharType="separate"/>
          </w:r>
          <w:r>
            <w:rPr>
              <w:rFonts w:hint="eastAsia" w:asciiTheme="minorEastAsia" w:hAnsiTheme="minorEastAsia" w:cstheme="minorEastAsia"/>
              <w:bCs/>
              <w:sz w:val="21"/>
              <w:szCs w:val="18"/>
            </w:rPr>
            <w:t>一、数字经济与科学：</w:t>
          </w:r>
          <w:r>
            <w:rPr>
              <w:sz w:val="21"/>
              <w:szCs w:val="21"/>
            </w:rPr>
            <w:tab/>
          </w:r>
          <w:r>
            <w:rPr>
              <w:sz w:val="21"/>
              <w:szCs w:val="21"/>
            </w:rPr>
            <w:fldChar w:fldCharType="begin"/>
          </w:r>
          <w:r>
            <w:rPr>
              <w:sz w:val="21"/>
              <w:szCs w:val="21"/>
            </w:rPr>
            <w:instrText xml:space="preserve"> PAGEREF _Toc19398 \h </w:instrText>
          </w:r>
          <w:r>
            <w:rPr>
              <w:sz w:val="21"/>
              <w:szCs w:val="21"/>
            </w:rPr>
            <w:fldChar w:fldCharType="separate"/>
          </w:r>
          <w:r>
            <w:rPr>
              <w:sz w:val="21"/>
              <w:szCs w:val="21"/>
            </w:rPr>
            <w:t>166</w:t>
          </w:r>
          <w:r>
            <w:rPr>
              <w:sz w:val="21"/>
              <w:szCs w:val="21"/>
            </w:rPr>
            <w:fldChar w:fldCharType="end"/>
          </w:r>
          <w:r>
            <w:rPr>
              <w:sz w:val="21"/>
              <w:szCs w:val="21"/>
            </w:rPr>
            <w:fldChar w:fldCharType="end"/>
          </w:r>
        </w:p>
        <w:p w14:paraId="42F4F122">
          <w:pPr>
            <w:pStyle w:val="9"/>
            <w:tabs>
              <w:tab w:val="right" w:leader="dot" w:pos="8300"/>
            </w:tabs>
            <w:ind w:left="1440"/>
            <w:rPr>
              <w:sz w:val="21"/>
              <w:szCs w:val="21"/>
            </w:rPr>
          </w:pPr>
          <w:r>
            <w:fldChar w:fldCharType="begin"/>
          </w:r>
          <w:r>
            <w:instrText xml:space="preserve"> HYPERLINK \l "_Toc10889" </w:instrText>
          </w:r>
          <w:r>
            <w:fldChar w:fldCharType="separate"/>
          </w:r>
          <w:r>
            <w:rPr>
              <w:rFonts w:hint="eastAsia" w:asciiTheme="minorEastAsia" w:hAnsiTheme="minorEastAsia" w:cstheme="minorEastAsia"/>
              <w:bCs/>
              <w:sz w:val="21"/>
              <w:szCs w:val="18"/>
            </w:rPr>
            <w:t>三、数字经济与生态</w:t>
          </w:r>
          <w:r>
            <w:rPr>
              <w:sz w:val="21"/>
              <w:szCs w:val="21"/>
            </w:rPr>
            <w:tab/>
          </w:r>
          <w:r>
            <w:rPr>
              <w:sz w:val="21"/>
              <w:szCs w:val="21"/>
            </w:rPr>
            <w:fldChar w:fldCharType="begin"/>
          </w:r>
          <w:r>
            <w:rPr>
              <w:sz w:val="21"/>
              <w:szCs w:val="21"/>
            </w:rPr>
            <w:instrText xml:space="preserve"> PAGEREF _Toc10889 \h </w:instrText>
          </w:r>
          <w:r>
            <w:rPr>
              <w:sz w:val="21"/>
              <w:szCs w:val="21"/>
            </w:rPr>
            <w:fldChar w:fldCharType="separate"/>
          </w:r>
          <w:r>
            <w:rPr>
              <w:sz w:val="21"/>
              <w:szCs w:val="21"/>
            </w:rPr>
            <w:t>170</w:t>
          </w:r>
          <w:r>
            <w:rPr>
              <w:sz w:val="21"/>
              <w:szCs w:val="21"/>
            </w:rPr>
            <w:fldChar w:fldCharType="end"/>
          </w:r>
          <w:r>
            <w:rPr>
              <w:sz w:val="21"/>
              <w:szCs w:val="21"/>
            </w:rPr>
            <w:fldChar w:fldCharType="end"/>
          </w:r>
        </w:p>
        <w:p w14:paraId="49FD6E0D">
          <w:pPr>
            <w:pStyle w:val="9"/>
            <w:tabs>
              <w:tab w:val="right" w:leader="dot" w:pos="8300"/>
            </w:tabs>
            <w:ind w:left="1440"/>
            <w:rPr>
              <w:sz w:val="21"/>
              <w:szCs w:val="21"/>
            </w:rPr>
          </w:pPr>
          <w:r>
            <w:fldChar w:fldCharType="begin"/>
          </w:r>
          <w:r>
            <w:instrText xml:space="preserve"> HYPERLINK \l "_Toc29990" </w:instrText>
          </w:r>
          <w:r>
            <w:fldChar w:fldCharType="separate"/>
          </w:r>
          <w:r>
            <w:rPr>
              <w:rFonts w:hint="eastAsia" w:asciiTheme="minorEastAsia" w:hAnsiTheme="minorEastAsia" w:cstheme="minorEastAsia"/>
              <w:sz w:val="21"/>
              <w:szCs w:val="18"/>
            </w:rPr>
            <w:t>二、数字经济与智能</w:t>
          </w:r>
          <w:r>
            <w:rPr>
              <w:sz w:val="21"/>
              <w:szCs w:val="21"/>
            </w:rPr>
            <w:tab/>
          </w:r>
          <w:r>
            <w:rPr>
              <w:sz w:val="21"/>
              <w:szCs w:val="21"/>
            </w:rPr>
            <w:fldChar w:fldCharType="begin"/>
          </w:r>
          <w:r>
            <w:rPr>
              <w:sz w:val="21"/>
              <w:szCs w:val="21"/>
            </w:rPr>
            <w:instrText xml:space="preserve"> PAGEREF _Toc29990 \h </w:instrText>
          </w:r>
          <w:r>
            <w:rPr>
              <w:sz w:val="21"/>
              <w:szCs w:val="21"/>
            </w:rPr>
            <w:fldChar w:fldCharType="separate"/>
          </w:r>
          <w:r>
            <w:rPr>
              <w:sz w:val="21"/>
              <w:szCs w:val="21"/>
            </w:rPr>
            <w:t>174</w:t>
          </w:r>
          <w:r>
            <w:rPr>
              <w:sz w:val="21"/>
              <w:szCs w:val="21"/>
            </w:rPr>
            <w:fldChar w:fldCharType="end"/>
          </w:r>
          <w:r>
            <w:rPr>
              <w:sz w:val="21"/>
              <w:szCs w:val="21"/>
            </w:rPr>
            <w:fldChar w:fldCharType="end"/>
          </w:r>
        </w:p>
        <w:p w14:paraId="647DACD3">
          <w:pPr>
            <w:pStyle w:val="5"/>
            <w:tabs>
              <w:tab w:val="right" w:leader="dot" w:pos="8300"/>
            </w:tabs>
            <w:ind w:left="960"/>
            <w:rPr>
              <w:sz w:val="21"/>
              <w:szCs w:val="21"/>
            </w:rPr>
          </w:pPr>
          <w:r>
            <w:fldChar w:fldCharType="begin"/>
          </w:r>
          <w:r>
            <w:instrText xml:space="preserve"> HYPERLINK \l "_Toc3468" </w:instrText>
          </w:r>
          <w:r>
            <w:fldChar w:fldCharType="separate"/>
          </w:r>
          <w:r>
            <w:rPr>
              <w:rFonts w:hint="eastAsia" w:asciiTheme="minorEastAsia" w:hAnsiTheme="minorEastAsia" w:cstheme="minorEastAsia"/>
              <w:bCs/>
              <w:sz w:val="21"/>
              <w:szCs w:val="18"/>
            </w:rPr>
            <w:t>第四节、数智时代</w:t>
          </w:r>
          <w:r>
            <w:rPr>
              <w:sz w:val="21"/>
              <w:szCs w:val="21"/>
            </w:rPr>
            <w:tab/>
          </w:r>
          <w:r>
            <w:rPr>
              <w:sz w:val="21"/>
              <w:szCs w:val="21"/>
            </w:rPr>
            <w:fldChar w:fldCharType="begin"/>
          </w:r>
          <w:r>
            <w:rPr>
              <w:sz w:val="21"/>
              <w:szCs w:val="21"/>
            </w:rPr>
            <w:instrText xml:space="preserve"> PAGEREF _Toc3468 \h </w:instrText>
          </w:r>
          <w:r>
            <w:rPr>
              <w:sz w:val="21"/>
              <w:szCs w:val="21"/>
            </w:rPr>
            <w:fldChar w:fldCharType="separate"/>
          </w:r>
          <w:r>
            <w:rPr>
              <w:sz w:val="21"/>
              <w:szCs w:val="21"/>
            </w:rPr>
            <w:t>177</w:t>
          </w:r>
          <w:r>
            <w:rPr>
              <w:sz w:val="21"/>
              <w:szCs w:val="21"/>
            </w:rPr>
            <w:fldChar w:fldCharType="end"/>
          </w:r>
          <w:r>
            <w:rPr>
              <w:sz w:val="21"/>
              <w:szCs w:val="21"/>
            </w:rPr>
            <w:fldChar w:fldCharType="end"/>
          </w:r>
        </w:p>
        <w:p w14:paraId="3AE77593">
          <w:pPr>
            <w:pStyle w:val="9"/>
            <w:tabs>
              <w:tab w:val="right" w:leader="dot" w:pos="8300"/>
            </w:tabs>
            <w:ind w:left="1440"/>
            <w:rPr>
              <w:sz w:val="21"/>
              <w:szCs w:val="21"/>
            </w:rPr>
          </w:pPr>
          <w:r>
            <w:fldChar w:fldCharType="begin"/>
          </w:r>
          <w:r>
            <w:instrText xml:space="preserve"> HYPERLINK \l "_Toc5333" </w:instrText>
          </w:r>
          <w:r>
            <w:fldChar w:fldCharType="separate"/>
          </w:r>
          <w:r>
            <w:rPr>
              <w:rFonts w:hint="eastAsia" w:asciiTheme="minorEastAsia" w:hAnsiTheme="minorEastAsia" w:cstheme="minorEastAsia"/>
              <w:bCs/>
              <w:sz w:val="21"/>
              <w:szCs w:val="18"/>
            </w:rPr>
            <w:t>一、数智时代背景趋势</w:t>
          </w:r>
          <w:r>
            <w:rPr>
              <w:sz w:val="21"/>
              <w:szCs w:val="21"/>
            </w:rPr>
            <w:tab/>
          </w:r>
          <w:r>
            <w:rPr>
              <w:sz w:val="21"/>
              <w:szCs w:val="21"/>
            </w:rPr>
            <w:fldChar w:fldCharType="begin"/>
          </w:r>
          <w:r>
            <w:rPr>
              <w:sz w:val="21"/>
              <w:szCs w:val="21"/>
            </w:rPr>
            <w:instrText xml:space="preserve"> PAGEREF _Toc5333 \h </w:instrText>
          </w:r>
          <w:r>
            <w:rPr>
              <w:sz w:val="21"/>
              <w:szCs w:val="21"/>
            </w:rPr>
            <w:fldChar w:fldCharType="separate"/>
          </w:r>
          <w:r>
            <w:rPr>
              <w:sz w:val="21"/>
              <w:szCs w:val="21"/>
            </w:rPr>
            <w:t>177</w:t>
          </w:r>
          <w:r>
            <w:rPr>
              <w:sz w:val="21"/>
              <w:szCs w:val="21"/>
            </w:rPr>
            <w:fldChar w:fldCharType="end"/>
          </w:r>
          <w:r>
            <w:rPr>
              <w:sz w:val="21"/>
              <w:szCs w:val="21"/>
            </w:rPr>
            <w:fldChar w:fldCharType="end"/>
          </w:r>
        </w:p>
        <w:p w14:paraId="47FEF5F5">
          <w:pPr>
            <w:pStyle w:val="9"/>
            <w:tabs>
              <w:tab w:val="right" w:leader="dot" w:pos="8300"/>
            </w:tabs>
            <w:ind w:left="1440"/>
            <w:rPr>
              <w:sz w:val="21"/>
              <w:szCs w:val="21"/>
            </w:rPr>
          </w:pPr>
          <w:r>
            <w:fldChar w:fldCharType="begin"/>
          </w:r>
          <w:r>
            <w:instrText xml:space="preserve"> HYPERLINK \l "_Toc8699" </w:instrText>
          </w:r>
          <w:r>
            <w:fldChar w:fldCharType="separate"/>
          </w:r>
          <w:r>
            <w:rPr>
              <w:rFonts w:hint="eastAsia" w:asciiTheme="minorEastAsia" w:hAnsiTheme="minorEastAsia" w:cstheme="minorEastAsia"/>
              <w:sz w:val="21"/>
              <w:szCs w:val="18"/>
            </w:rPr>
            <w:t>二、人才价值管理框架</w:t>
          </w:r>
          <w:r>
            <w:rPr>
              <w:sz w:val="21"/>
              <w:szCs w:val="21"/>
            </w:rPr>
            <w:tab/>
          </w:r>
          <w:r>
            <w:rPr>
              <w:sz w:val="21"/>
              <w:szCs w:val="21"/>
            </w:rPr>
            <w:fldChar w:fldCharType="begin"/>
          </w:r>
          <w:r>
            <w:rPr>
              <w:sz w:val="21"/>
              <w:szCs w:val="21"/>
            </w:rPr>
            <w:instrText xml:space="preserve"> PAGEREF _Toc8699 \h </w:instrText>
          </w:r>
          <w:r>
            <w:rPr>
              <w:sz w:val="21"/>
              <w:szCs w:val="21"/>
            </w:rPr>
            <w:fldChar w:fldCharType="separate"/>
          </w:r>
          <w:r>
            <w:rPr>
              <w:sz w:val="21"/>
              <w:szCs w:val="21"/>
            </w:rPr>
            <w:t>184</w:t>
          </w:r>
          <w:r>
            <w:rPr>
              <w:sz w:val="21"/>
              <w:szCs w:val="21"/>
            </w:rPr>
            <w:fldChar w:fldCharType="end"/>
          </w:r>
          <w:r>
            <w:rPr>
              <w:sz w:val="21"/>
              <w:szCs w:val="21"/>
            </w:rPr>
            <w:fldChar w:fldCharType="end"/>
          </w:r>
        </w:p>
        <w:p w14:paraId="4F853CD7">
          <w:pPr>
            <w:pStyle w:val="9"/>
            <w:tabs>
              <w:tab w:val="right" w:leader="dot" w:pos="8300"/>
            </w:tabs>
            <w:ind w:left="1440"/>
            <w:rPr>
              <w:sz w:val="21"/>
              <w:szCs w:val="21"/>
            </w:rPr>
          </w:pPr>
          <w:r>
            <w:fldChar w:fldCharType="begin"/>
          </w:r>
          <w:r>
            <w:instrText xml:space="preserve"> HYPERLINK \l "_Toc5175" </w:instrText>
          </w:r>
          <w:r>
            <w:fldChar w:fldCharType="separate"/>
          </w:r>
          <w:r>
            <w:rPr>
              <w:rFonts w:hint="eastAsia" w:asciiTheme="minorEastAsia" w:hAnsiTheme="minorEastAsia" w:cstheme="minorEastAsia"/>
              <w:sz w:val="21"/>
              <w:szCs w:val="18"/>
            </w:rPr>
            <w:t>三、数智时代的人力资源管理趋势</w:t>
          </w:r>
          <w:r>
            <w:rPr>
              <w:sz w:val="21"/>
              <w:szCs w:val="21"/>
            </w:rPr>
            <w:tab/>
          </w:r>
          <w:r>
            <w:rPr>
              <w:sz w:val="21"/>
              <w:szCs w:val="21"/>
            </w:rPr>
            <w:fldChar w:fldCharType="begin"/>
          </w:r>
          <w:r>
            <w:rPr>
              <w:sz w:val="21"/>
              <w:szCs w:val="21"/>
            </w:rPr>
            <w:instrText xml:space="preserve"> PAGEREF _Toc5175 \h </w:instrText>
          </w:r>
          <w:r>
            <w:rPr>
              <w:sz w:val="21"/>
              <w:szCs w:val="21"/>
            </w:rPr>
            <w:fldChar w:fldCharType="separate"/>
          </w:r>
          <w:r>
            <w:rPr>
              <w:sz w:val="21"/>
              <w:szCs w:val="21"/>
            </w:rPr>
            <w:t>185</w:t>
          </w:r>
          <w:r>
            <w:rPr>
              <w:sz w:val="21"/>
              <w:szCs w:val="21"/>
            </w:rPr>
            <w:fldChar w:fldCharType="end"/>
          </w:r>
          <w:r>
            <w:rPr>
              <w:sz w:val="21"/>
              <w:szCs w:val="21"/>
            </w:rPr>
            <w:fldChar w:fldCharType="end"/>
          </w:r>
        </w:p>
        <w:p w14:paraId="1CA81721">
          <w:pPr>
            <w:pStyle w:val="8"/>
            <w:tabs>
              <w:tab w:val="right" w:leader="dot" w:pos="8300"/>
            </w:tabs>
            <w:rPr>
              <w:sz w:val="21"/>
              <w:szCs w:val="21"/>
            </w:rPr>
          </w:pPr>
          <w:r>
            <w:fldChar w:fldCharType="begin"/>
          </w:r>
          <w:r>
            <w:instrText xml:space="preserve"> HYPERLINK \l "_Toc17222" </w:instrText>
          </w:r>
          <w:r>
            <w:fldChar w:fldCharType="separate"/>
          </w:r>
          <w:r>
            <w:rPr>
              <w:rFonts w:hint="eastAsia" w:asciiTheme="minorEastAsia" w:hAnsiTheme="minorEastAsia" w:cstheme="minorEastAsia"/>
              <w:bCs/>
              <w:sz w:val="21"/>
              <w:szCs w:val="18"/>
            </w:rPr>
            <w:t>第三部分  数权主宰未来</w:t>
          </w:r>
          <w:r>
            <w:rPr>
              <w:sz w:val="21"/>
              <w:szCs w:val="21"/>
            </w:rPr>
            <w:tab/>
          </w:r>
          <w:r>
            <w:rPr>
              <w:sz w:val="21"/>
              <w:szCs w:val="21"/>
            </w:rPr>
            <w:fldChar w:fldCharType="begin"/>
          </w:r>
          <w:r>
            <w:rPr>
              <w:sz w:val="21"/>
              <w:szCs w:val="21"/>
            </w:rPr>
            <w:instrText xml:space="preserve"> PAGEREF _Toc17222 \h </w:instrText>
          </w:r>
          <w:r>
            <w:rPr>
              <w:sz w:val="21"/>
              <w:szCs w:val="21"/>
            </w:rPr>
            <w:fldChar w:fldCharType="separate"/>
          </w:r>
          <w:r>
            <w:rPr>
              <w:sz w:val="21"/>
              <w:szCs w:val="21"/>
            </w:rPr>
            <w:t>188</w:t>
          </w:r>
          <w:r>
            <w:rPr>
              <w:sz w:val="21"/>
              <w:szCs w:val="21"/>
            </w:rPr>
            <w:fldChar w:fldCharType="end"/>
          </w:r>
          <w:r>
            <w:rPr>
              <w:sz w:val="21"/>
              <w:szCs w:val="21"/>
            </w:rPr>
            <w:fldChar w:fldCharType="end"/>
          </w:r>
        </w:p>
        <w:p w14:paraId="1CA5DD74">
          <w:pPr>
            <w:pStyle w:val="10"/>
            <w:tabs>
              <w:tab w:val="right" w:leader="dot" w:pos="8300"/>
            </w:tabs>
            <w:ind w:left="480"/>
            <w:rPr>
              <w:sz w:val="21"/>
              <w:szCs w:val="21"/>
            </w:rPr>
          </w:pPr>
          <w:r>
            <w:fldChar w:fldCharType="begin"/>
          </w:r>
          <w:r>
            <w:instrText xml:space="preserve"> HYPERLINK \l "_Toc25534" </w:instrText>
          </w:r>
          <w:r>
            <w:fldChar w:fldCharType="separate"/>
          </w:r>
          <w:r>
            <w:rPr>
              <w:rFonts w:hint="eastAsia" w:asciiTheme="minorEastAsia" w:hAnsiTheme="minorEastAsia" w:cstheme="minorEastAsia"/>
              <w:bCs/>
              <w:sz w:val="21"/>
              <w:szCs w:val="18"/>
            </w:rPr>
            <w:t>第七章  数权时代</w:t>
          </w:r>
          <w:r>
            <w:rPr>
              <w:sz w:val="21"/>
              <w:szCs w:val="21"/>
            </w:rPr>
            <w:tab/>
          </w:r>
          <w:r>
            <w:rPr>
              <w:sz w:val="21"/>
              <w:szCs w:val="21"/>
            </w:rPr>
            <w:fldChar w:fldCharType="begin"/>
          </w:r>
          <w:r>
            <w:rPr>
              <w:sz w:val="21"/>
              <w:szCs w:val="21"/>
            </w:rPr>
            <w:instrText xml:space="preserve"> PAGEREF _Toc25534 \h </w:instrText>
          </w:r>
          <w:r>
            <w:rPr>
              <w:sz w:val="21"/>
              <w:szCs w:val="21"/>
            </w:rPr>
            <w:fldChar w:fldCharType="separate"/>
          </w:r>
          <w:r>
            <w:rPr>
              <w:sz w:val="21"/>
              <w:szCs w:val="21"/>
            </w:rPr>
            <w:t>188</w:t>
          </w:r>
          <w:r>
            <w:rPr>
              <w:sz w:val="21"/>
              <w:szCs w:val="21"/>
            </w:rPr>
            <w:fldChar w:fldCharType="end"/>
          </w:r>
          <w:r>
            <w:rPr>
              <w:sz w:val="21"/>
              <w:szCs w:val="21"/>
            </w:rPr>
            <w:fldChar w:fldCharType="end"/>
          </w:r>
        </w:p>
        <w:p w14:paraId="2EF52279">
          <w:pPr>
            <w:pStyle w:val="5"/>
            <w:tabs>
              <w:tab w:val="right" w:leader="dot" w:pos="8300"/>
            </w:tabs>
            <w:ind w:left="960"/>
            <w:rPr>
              <w:sz w:val="21"/>
              <w:szCs w:val="21"/>
            </w:rPr>
          </w:pPr>
          <w:r>
            <w:fldChar w:fldCharType="begin"/>
          </w:r>
          <w:r>
            <w:instrText xml:space="preserve"> HYPERLINK \l "_Toc2278" </w:instrText>
          </w:r>
          <w:r>
            <w:fldChar w:fldCharType="separate"/>
          </w:r>
          <w:r>
            <w:rPr>
              <w:rFonts w:hint="eastAsia" w:asciiTheme="minorEastAsia" w:hAnsiTheme="minorEastAsia" w:cstheme="minorEastAsia"/>
              <w:bCs/>
              <w:sz w:val="21"/>
              <w:szCs w:val="18"/>
            </w:rPr>
            <w:t>第一节、数据要素</w:t>
          </w:r>
          <w:r>
            <w:rPr>
              <w:sz w:val="21"/>
              <w:szCs w:val="21"/>
            </w:rPr>
            <w:tab/>
          </w:r>
          <w:r>
            <w:rPr>
              <w:sz w:val="21"/>
              <w:szCs w:val="21"/>
            </w:rPr>
            <w:fldChar w:fldCharType="begin"/>
          </w:r>
          <w:r>
            <w:rPr>
              <w:sz w:val="21"/>
              <w:szCs w:val="21"/>
            </w:rPr>
            <w:instrText xml:space="preserve"> PAGEREF _Toc2278 \h </w:instrText>
          </w:r>
          <w:r>
            <w:rPr>
              <w:sz w:val="21"/>
              <w:szCs w:val="21"/>
            </w:rPr>
            <w:fldChar w:fldCharType="separate"/>
          </w:r>
          <w:r>
            <w:rPr>
              <w:sz w:val="21"/>
              <w:szCs w:val="21"/>
            </w:rPr>
            <w:t>190</w:t>
          </w:r>
          <w:r>
            <w:rPr>
              <w:sz w:val="21"/>
              <w:szCs w:val="21"/>
            </w:rPr>
            <w:fldChar w:fldCharType="end"/>
          </w:r>
          <w:r>
            <w:rPr>
              <w:sz w:val="21"/>
              <w:szCs w:val="21"/>
            </w:rPr>
            <w:fldChar w:fldCharType="end"/>
          </w:r>
        </w:p>
        <w:p w14:paraId="4FA79696">
          <w:pPr>
            <w:pStyle w:val="9"/>
            <w:tabs>
              <w:tab w:val="right" w:leader="dot" w:pos="8300"/>
            </w:tabs>
            <w:ind w:left="1440"/>
            <w:rPr>
              <w:sz w:val="21"/>
              <w:szCs w:val="21"/>
            </w:rPr>
          </w:pPr>
          <w:r>
            <w:fldChar w:fldCharType="begin"/>
          </w:r>
          <w:r>
            <w:instrText xml:space="preserve"> HYPERLINK \l "_Toc14511" </w:instrText>
          </w:r>
          <w:r>
            <w:fldChar w:fldCharType="separate"/>
          </w:r>
          <w:r>
            <w:rPr>
              <w:rFonts w:hint="eastAsia" w:asciiTheme="minorEastAsia" w:hAnsiTheme="minorEastAsia" w:cstheme="minorEastAsia"/>
              <w:bCs/>
              <w:sz w:val="21"/>
              <w:szCs w:val="18"/>
            </w:rPr>
            <w:t>一、数据要素</w:t>
          </w:r>
          <w:r>
            <w:rPr>
              <w:sz w:val="21"/>
              <w:szCs w:val="21"/>
            </w:rPr>
            <w:tab/>
          </w:r>
          <w:r>
            <w:rPr>
              <w:sz w:val="21"/>
              <w:szCs w:val="21"/>
            </w:rPr>
            <w:fldChar w:fldCharType="begin"/>
          </w:r>
          <w:r>
            <w:rPr>
              <w:sz w:val="21"/>
              <w:szCs w:val="21"/>
            </w:rPr>
            <w:instrText xml:space="preserve"> PAGEREF _Toc14511 \h </w:instrText>
          </w:r>
          <w:r>
            <w:rPr>
              <w:sz w:val="21"/>
              <w:szCs w:val="21"/>
            </w:rPr>
            <w:fldChar w:fldCharType="separate"/>
          </w:r>
          <w:r>
            <w:rPr>
              <w:sz w:val="21"/>
              <w:szCs w:val="21"/>
            </w:rPr>
            <w:t>190</w:t>
          </w:r>
          <w:r>
            <w:rPr>
              <w:sz w:val="21"/>
              <w:szCs w:val="21"/>
            </w:rPr>
            <w:fldChar w:fldCharType="end"/>
          </w:r>
          <w:r>
            <w:rPr>
              <w:sz w:val="21"/>
              <w:szCs w:val="21"/>
            </w:rPr>
            <w:fldChar w:fldCharType="end"/>
          </w:r>
        </w:p>
        <w:p w14:paraId="2ADA5A20">
          <w:pPr>
            <w:pStyle w:val="9"/>
            <w:tabs>
              <w:tab w:val="right" w:leader="dot" w:pos="8300"/>
            </w:tabs>
            <w:ind w:left="1440"/>
            <w:rPr>
              <w:sz w:val="21"/>
              <w:szCs w:val="21"/>
            </w:rPr>
          </w:pPr>
          <w:r>
            <w:fldChar w:fldCharType="begin"/>
          </w:r>
          <w:r>
            <w:instrText xml:space="preserve"> HYPERLINK \l "_Toc29381" </w:instrText>
          </w:r>
          <w:r>
            <w:fldChar w:fldCharType="separate"/>
          </w:r>
          <w:r>
            <w:rPr>
              <w:rFonts w:hint="eastAsia" w:asciiTheme="minorEastAsia" w:hAnsiTheme="minorEastAsia" w:cstheme="minorEastAsia"/>
              <w:bCs/>
              <w:sz w:val="21"/>
              <w:szCs w:val="18"/>
            </w:rPr>
            <w:t>二、数据权利</w:t>
          </w:r>
          <w:r>
            <w:rPr>
              <w:sz w:val="21"/>
              <w:szCs w:val="21"/>
            </w:rPr>
            <w:tab/>
          </w:r>
          <w:r>
            <w:rPr>
              <w:sz w:val="21"/>
              <w:szCs w:val="21"/>
            </w:rPr>
            <w:fldChar w:fldCharType="begin"/>
          </w:r>
          <w:r>
            <w:rPr>
              <w:sz w:val="21"/>
              <w:szCs w:val="21"/>
            </w:rPr>
            <w:instrText xml:space="preserve"> PAGEREF _Toc29381 \h </w:instrText>
          </w:r>
          <w:r>
            <w:rPr>
              <w:sz w:val="21"/>
              <w:szCs w:val="21"/>
            </w:rPr>
            <w:fldChar w:fldCharType="separate"/>
          </w:r>
          <w:r>
            <w:rPr>
              <w:sz w:val="21"/>
              <w:szCs w:val="21"/>
            </w:rPr>
            <w:t>191</w:t>
          </w:r>
          <w:r>
            <w:rPr>
              <w:sz w:val="21"/>
              <w:szCs w:val="21"/>
            </w:rPr>
            <w:fldChar w:fldCharType="end"/>
          </w:r>
          <w:r>
            <w:rPr>
              <w:sz w:val="21"/>
              <w:szCs w:val="21"/>
            </w:rPr>
            <w:fldChar w:fldCharType="end"/>
          </w:r>
        </w:p>
        <w:p w14:paraId="2203D2B6">
          <w:pPr>
            <w:pStyle w:val="9"/>
            <w:tabs>
              <w:tab w:val="right" w:leader="dot" w:pos="8300"/>
            </w:tabs>
            <w:ind w:left="1440"/>
            <w:rPr>
              <w:sz w:val="21"/>
              <w:szCs w:val="21"/>
            </w:rPr>
          </w:pPr>
          <w:r>
            <w:fldChar w:fldCharType="begin"/>
          </w:r>
          <w:r>
            <w:instrText xml:space="preserve"> HYPERLINK \l "_Toc12963" </w:instrText>
          </w:r>
          <w:r>
            <w:fldChar w:fldCharType="separate"/>
          </w:r>
          <w:r>
            <w:rPr>
              <w:rFonts w:hint="eastAsia" w:asciiTheme="minorEastAsia" w:hAnsiTheme="minorEastAsia" w:cstheme="minorEastAsia"/>
              <w:bCs/>
              <w:sz w:val="21"/>
              <w:szCs w:val="18"/>
            </w:rPr>
            <w:t>三、数据制度</w:t>
          </w:r>
          <w:r>
            <w:rPr>
              <w:sz w:val="21"/>
              <w:szCs w:val="21"/>
            </w:rPr>
            <w:tab/>
          </w:r>
          <w:r>
            <w:rPr>
              <w:sz w:val="21"/>
              <w:szCs w:val="21"/>
            </w:rPr>
            <w:fldChar w:fldCharType="begin"/>
          </w:r>
          <w:r>
            <w:rPr>
              <w:sz w:val="21"/>
              <w:szCs w:val="21"/>
            </w:rPr>
            <w:instrText xml:space="preserve"> PAGEREF _Toc12963 \h </w:instrText>
          </w:r>
          <w:r>
            <w:rPr>
              <w:sz w:val="21"/>
              <w:szCs w:val="21"/>
            </w:rPr>
            <w:fldChar w:fldCharType="separate"/>
          </w:r>
          <w:r>
            <w:rPr>
              <w:sz w:val="21"/>
              <w:szCs w:val="21"/>
            </w:rPr>
            <w:t>194</w:t>
          </w:r>
          <w:r>
            <w:rPr>
              <w:sz w:val="21"/>
              <w:szCs w:val="21"/>
            </w:rPr>
            <w:fldChar w:fldCharType="end"/>
          </w:r>
          <w:r>
            <w:rPr>
              <w:sz w:val="21"/>
              <w:szCs w:val="21"/>
            </w:rPr>
            <w:fldChar w:fldCharType="end"/>
          </w:r>
        </w:p>
        <w:p w14:paraId="1CFAB395">
          <w:pPr>
            <w:pStyle w:val="5"/>
            <w:tabs>
              <w:tab w:val="right" w:leader="dot" w:pos="8300"/>
            </w:tabs>
            <w:ind w:left="960"/>
            <w:rPr>
              <w:sz w:val="21"/>
              <w:szCs w:val="21"/>
            </w:rPr>
          </w:pPr>
          <w:r>
            <w:fldChar w:fldCharType="begin"/>
          </w:r>
          <w:r>
            <w:instrText xml:space="preserve"> HYPERLINK \l "_Toc2393" </w:instrText>
          </w:r>
          <w:r>
            <w:fldChar w:fldCharType="separate"/>
          </w:r>
          <w:r>
            <w:rPr>
              <w:rFonts w:hint="eastAsia" w:asciiTheme="minorEastAsia" w:hAnsiTheme="minorEastAsia" w:cstheme="minorEastAsia"/>
              <w:bCs/>
              <w:sz w:val="21"/>
              <w:szCs w:val="18"/>
            </w:rPr>
            <w:t>第二节、数据产权</w:t>
          </w:r>
          <w:r>
            <w:rPr>
              <w:sz w:val="21"/>
              <w:szCs w:val="21"/>
            </w:rPr>
            <w:tab/>
          </w:r>
          <w:r>
            <w:rPr>
              <w:sz w:val="21"/>
              <w:szCs w:val="21"/>
            </w:rPr>
            <w:fldChar w:fldCharType="begin"/>
          </w:r>
          <w:r>
            <w:rPr>
              <w:sz w:val="21"/>
              <w:szCs w:val="21"/>
            </w:rPr>
            <w:instrText xml:space="preserve"> PAGEREF _Toc2393 \h </w:instrText>
          </w:r>
          <w:r>
            <w:rPr>
              <w:sz w:val="21"/>
              <w:szCs w:val="21"/>
            </w:rPr>
            <w:fldChar w:fldCharType="separate"/>
          </w:r>
          <w:r>
            <w:rPr>
              <w:sz w:val="21"/>
              <w:szCs w:val="21"/>
            </w:rPr>
            <w:t>196</w:t>
          </w:r>
          <w:r>
            <w:rPr>
              <w:sz w:val="21"/>
              <w:szCs w:val="21"/>
            </w:rPr>
            <w:fldChar w:fldCharType="end"/>
          </w:r>
          <w:r>
            <w:rPr>
              <w:sz w:val="21"/>
              <w:szCs w:val="21"/>
            </w:rPr>
            <w:fldChar w:fldCharType="end"/>
          </w:r>
        </w:p>
        <w:p w14:paraId="633EE7C0">
          <w:pPr>
            <w:pStyle w:val="9"/>
            <w:tabs>
              <w:tab w:val="right" w:leader="dot" w:pos="8300"/>
            </w:tabs>
            <w:ind w:left="1440"/>
            <w:rPr>
              <w:sz w:val="21"/>
              <w:szCs w:val="21"/>
            </w:rPr>
          </w:pPr>
          <w:r>
            <w:fldChar w:fldCharType="begin"/>
          </w:r>
          <w:r>
            <w:instrText xml:space="preserve"> HYPERLINK \l "_Toc24633" </w:instrText>
          </w:r>
          <w:r>
            <w:fldChar w:fldCharType="separate"/>
          </w:r>
          <w:r>
            <w:rPr>
              <w:rFonts w:hint="eastAsia" w:asciiTheme="minorEastAsia" w:hAnsiTheme="minorEastAsia" w:cstheme="minorEastAsia"/>
              <w:bCs/>
              <w:sz w:val="21"/>
              <w:szCs w:val="18"/>
            </w:rPr>
            <w:t>一、产权理论</w:t>
          </w:r>
          <w:r>
            <w:rPr>
              <w:sz w:val="21"/>
              <w:szCs w:val="21"/>
            </w:rPr>
            <w:tab/>
          </w:r>
          <w:r>
            <w:rPr>
              <w:sz w:val="21"/>
              <w:szCs w:val="21"/>
            </w:rPr>
            <w:fldChar w:fldCharType="begin"/>
          </w:r>
          <w:r>
            <w:rPr>
              <w:sz w:val="21"/>
              <w:szCs w:val="21"/>
            </w:rPr>
            <w:instrText xml:space="preserve"> PAGEREF _Toc24633 \h </w:instrText>
          </w:r>
          <w:r>
            <w:rPr>
              <w:sz w:val="21"/>
              <w:szCs w:val="21"/>
            </w:rPr>
            <w:fldChar w:fldCharType="separate"/>
          </w:r>
          <w:r>
            <w:rPr>
              <w:sz w:val="21"/>
              <w:szCs w:val="21"/>
            </w:rPr>
            <w:t>199</w:t>
          </w:r>
          <w:r>
            <w:rPr>
              <w:sz w:val="21"/>
              <w:szCs w:val="21"/>
            </w:rPr>
            <w:fldChar w:fldCharType="end"/>
          </w:r>
          <w:r>
            <w:rPr>
              <w:sz w:val="21"/>
              <w:szCs w:val="21"/>
            </w:rPr>
            <w:fldChar w:fldCharType="end"/>
          </w:r>
        </w:p>
        <w:p w14:paraId="02EF67BE">
          <w:pPr>
            <w:pStyle w:val="9"/>
            <w:tabs>
              <w:tab w:val="right" w:leader="dot" w:pos="8300"/>
            </w:tabs>
            <w:ind w:left="1440"/>
            <w:rPr>
              <w:sz w:val="21"/>
              <w:szCs w:val="21"/>
            </w:rPr>
          </w:pPr>
          <w:r>
            <w:fldChar w:fldCharType="begin"/>
          </w:r>
          <w:r>
            <w:instrText xml:space="preserve"> HYPERLINK \l "_Toc12477" </w:instrText>
          </w:r>
          <w:r>
            <w:fldChar w:fldCharType="separate"/>
          </w:r>
          <w:r>
            <w:rPr>
              <w:rFonts w:hint="eastAsia" w:asciiTheme="minorEastAsia" w:hAnsiTheme="minorEastAsia" w:cstheme="minorEastAsia"/>
              <w:bCs/>
              <w:sz w:val="21"/>
              <w:szCs w:val="18"/>
            </w:rPr>
            <w:t>二、数权理论</w:t>
          </w:r>
          <w:r>
            <w:rPr>
              <w:sz w:val="21"/>
              <w:szCs w:val="21"/>
            </w:rPr>
            <w:tab/>
          </w:r>
          <w:r>
            <w:rPr>
              <w:sz w:val="21"/>
              <w:szCs w:val="21"/>
            </w:rPr>
            <w:fldChar w:fldCharType="begin"/>
          </w:r>
          <w:r>
            <w:rPr>
              <w:sz w:val="21"/>
              <w:szCs w:val="21"/>
            </w:rPr>
            <w:instrText xml:space="preserve"> PAGEREF _Toc12477 \h </w:instrText>
          </w:r>
          <w:r>
            <w:rPr>
              <w:sz w:val="21"/>
              <w:szCs w:val="21"/>
            </w:rPr>
            <w:fldChar w:fldCharType="separate"/>
          </w:r>
          <w:r>
            <w:rPr>
              <w:sz w:val="21"/>
              <w:szCs w:val="21"/>
            </w:rPr>
            <w:t>201</w:t>
          </w:r>
          <w:r>
            <w:rPr>
              <w:sz w:val="21"/>
              <w:szCs w:val="21"/>
            </w:rPr>
            <w:fldChar w:fldCharType="end"/>
          </w:r>
          <w:r>
            <w:rPr>
              <w:sz w:val="21"/>
              <w:szCs w:val="21"/>
            </w:rPr>
            <w:fldChar w:fldCharType="end"/>
          </w:r>
        </w:p>
        <w:p w14:paraId="1A6C48CD">
          <w:pPr>
            <w:pStyle w:val="9"/>
            <w:tabs>
              <w:tab w:val="right" w:leader="dot" w:pos="8300"/>
            </w:tabs>
            <w:ind w:left="1440"/>
            <w:rPr>
              <w:sz w:val="21"/>
              <w:szCs w:val="21"/>
            </w:rPr>
          </w:pPr>
          <w:r>
            <w:fldChar w:fldCharType="begin"/>
          </w:r>
          <w:r>
            <w:instrText xml:space="preserve"> HYPERLINK \l "_Toc19765" </w:instrText>
          </w:r>
          <w:r>
            <w:fldChar w:fldCharType="separate"/>
          </w:r>
          <w:r>
            <w:rPr>
              <w:rFonts w:hint="eastAsia" w:asciiTheme="minorEastAsia" w:hAnsiTheme="minorEastAsia" w:cstheme="minorEastAsia"/>
              <w:sz w:val="21"/>
              <w:szCs w:val="18"/>
            </w:rPr>
            <w:t>三、数权法理论</w:t>
          </w:r>
          <w:r>
            <w:rPr>
              <w:sz w:val="21"/>
              <w:szCs w:val="21"/>
            </w:rPr>
            <w:tab/>
          </w:r>
          <w:r>
            <w:rPr>
              <w:sz w:val="21"/>
              <w:szCs w:val="21"/>
            </w:rPr>
            <w:fldChar w:fldCharType="begin"/>
          </w:r>
          <w:r>
            <w:rPr>
              <w:sz w:val="21"/>
              <w:szCs w:val="21"/>
            </w:rPr>
            <w:instrText xml:space="preserve"> PAGEREF _Toc19765 \h </w:instrText>
          </w:r>
          <w:r>
            <w:rPr>
              <w:sz w:val="21"/>
              <w:szCs w:val="21"/>
            </w:rPr>
            <w:fldChar w:fldCharType="separate"/>
          </w:r>
          <w:r>
            <w:rPr>
              <w:sz w:val="21"/>
              <w:szCs w:val="21"/>
            </w:rPr>
            <w:t>201</w:t>
          </w:r>
          <w:r>
            <w:rPr>
              <w:sz w:val="21"/>
              <w:szCs w:val="21"/>
            </w:rPr>
            <w:fldChar w:fldCharType="end"/>
          </w:r>
          <w:r>
            <w:rPr>
              <w:sz w:val="21"/>
              <w:szCs w:val="21"/>
            </w:rPr>
            <w:fldChar w:fldCharType="end"/>
          </w:r>
        </w:p>
        <w:p w14:paraId="1E74CCDA">
          <w:pPr>
            <w:pStyle w:val="5"/>
            <w:tabs>
              <w:tab w:val="right" w:leader="dot" w:pos="8300"/>
            </w:tabs>
            <w:ind w:left="960"/>
            <w:rPr>
              <w:sz w:val="21"/>
              <w:szCs w:val="21"/>
            </w:rPr>
          </w:pPr>
          <w:r>
            <w:fldChar w:fldCharType="begin"/>
          </w:r>
          <w:r>
            <w:instrText xml:space="preserve"> HYPERLINK \l "_Toc25974" </w:instrText>
          </w:r>
          <w:r>
            <w:fldChar w:fldCharType="separate"/>
          </w:r>
          <w:r>
            <w:rPr>
              <w:rFonts w:hint="eastAsia" w:asciiTheme="minorEastAsia" w:hAnsiTheme="minorEastAsia" w:cstheme="minorEastAsia"/>
              <w:bCs/>
              <w:sz w:val="21"/>
              <w:szCs w:val="18"/>
            </w:rPr>
            <w:t>第三节、产权制度</w:t>
          </w:r>
          <w:r>
            <w:rPr>
              <w:sz w:val="21"/>
              <w:szCs w:val="21"/>
            </w:rPr>
            <w:tab/>
          </w:r>
          <w:r>
            <w:rPr>
              <w:sz w:val="21"/>
              <w:szCs w:val="21"/>
            </w:rPr>
            <w:fldChar w:fldCharType="begin"/>
          </w:r>
          <w:r>
            <w:rPr>
              <w:sz w:val="21"/>
              <w:szCs w:val="21"/>
            </w:rPr>
            <w:instrText xml:space="preserve"> PAGEREF _Toc25974 \h </w:instrText>
          </w:r>
          <w:r>
            <w:rPr>
              <w:sz w:val="21"/>
              <w:szCs w:val="21"/>
            </w:rPr>
            <w:fldChar w:fldCharType="separate"/>
          </w:r>
          <w:r>
            <w:rPr>
              <w:sz w:val="21"/>
              <w:szCs w:val="21"/>
            </w:rPr>
            <w:t>202</w:t>
          </w:r>
          <w:r>
            <w:rPr>
              <w:sz w:val="21"/>
              <w:szCs w:val="21"/>
            </w:rPr>
            <w:fldChar w:fldCharType="end"/>
          </w:r>
          <w:r>
            <w:rPr>
              <w:sz w:val="21"/>
              <w:szCs w:val="21"/>
            </w:rPr>
            <w:fldChar w:fldCharType="end"/>
          </w:r>
        </w:p>
        <w:p w14:paraId="5000C8EA">
          <w:pPr>
            <w:pStyle w:val="9"/>
            <w:tabs>
              <w:tab w:val="right" w:leader="dot" w:pos="8300"/>
            </w:tabs>
            <w:ind w:left="1440"/>
            <w:rPr>
              <w:sz w:val="21"/>
              <w:szCs w:val="21"/>
            </w:rPr>
          </w:pPr>
          <w:r>
            <w:fldChar w:fldCharType="begin"/>
          </w:r>
          <w:r>
            <w:instrText xml:space="preserve"> HYPERLINK \l "_Toc19622" </w:instrText>
          </w:r>
          <w:r>
            <w:fldChar w:fldCharType="separate"/>
          </w:r>
          <w:r>
            <w:rPr>
              <w:rFonts w:hint="eastAsia" w:asciiTheme="minorEastAsia" w:hAnsiTheme="minorEastAsia" w:cstheme="minorEastAsia"/>
              <w:bCs/>
              <w:sz w:val="21"/>
              <w:szCs w:val="18"/>
            </w:rPr>
            <w:t>一、股权是资本为基础的经济形态</w:t>
          </w:r>
          <w:r>
            <w:rPr>
              <w:sz w:val="21"/>
              <w:szCs w:val="21"/>
            </w:rPr>
            <w:tab/>
          </w:r>
          <w:r>
            <w:rPr>
              <w:sz w:val="21"/>
              <w:szCs w:val="21"/>
            </w:rPr>
            <w:fldChar w:fldCharType="begin"/>
          </w:r>
          <w:r>
            <w:rPr>
              <w:sz w:val="21"/>
              <w:szCs w:val="21"/>
            </w:rPr>
            <w:instrText xml:space="preserve"> PAGEREF _Toc19622 \h </w:instrText>
          </w:r>
          <w:r>
            <w:rPr>
              <w:sz w:val="21"/>
              <w:szCs w:val="21"/>
            </w:rPr>
            <w:fldChar w:fldCharType="separate"/>
          </w:r>
          <w:r>
            <w:rPr>
              <w:sz w:val="21"/>
              <w:szCs w:val="21"/>
            </w:rPr>
            <w:t>203</w:t>
          </w:r>
          <w:r>
            <w:rPr>
              <w:sz w:val="21"/>
              <w:szCs w:val="21"/>
            </w:rPr>
            <w:fldChar w:fldCharType="end"/>
          </w:r>
          <w:r>
            <w:rPr>
              <w:sz w:val="21"/>
              <w:szCs w:val="21"/>
            </w:rPr>
            <w:fldChar w:fldCharType="end"/>
          </w:r>
        </w:p>
        <w:p w14:paraId="7AF74366">
          <w:pPr>
            <w:pStyle w:val="9"/>
            <w:tabs>
              <w:tab w:val="right" w:leader="dot" w:pos="8300"/>
            </w:tabs>
            <w:ind w:left="1440"/>
            <w:rPr>
              <w:sz w:val="21"/>
              <w:szCs w:val="21"/>
            </w:rPr>
          </w:pPr>
          <w:r>
            <w:fldChar w:fldCharType="begin"/>
          </w:r>
          <w:r>
            <w:instrText xml:space="preserve"> HYPERLINK \l "_Toc23661" </w:instrText>
          </w:r>
          <w:r>
            <w:fldChar w:fldCharType="separate"/>
          </w:r>
          <w:r>
            <w:rPr>
              <w:rFonts w:hint="eastAsia" w:asciiTheme="minorEastAsia" w:hAnsiTheme="minorEastAsia" w:cstheme="minorEastAsia"/>
              <w:bCs/>
              <w:sz w:val="21"/>
              <w:szCs w:val="18"/>
            </w:rPr>
            <w:t>二、数权是数据要素为基础的经济形态</w:t>
          </w:r>
          <w:r>
            <w:rPr>
              <w:sz w:val="21"/>
              <w:szCs w:val="21"/>
            </w:rPr>
            <w:tab/>
          </w:r>
          <w:r>
            <w:rPr>
              <w:sz w:val="21"/>
              <w:szCs w:val="21"/>
            </w:rPr>
            <w:fldChar w:fldCharType="begin"/>
          </w:r>
          <w:r>
            <w:rPr>
              <w:sz w:val="21"/>
              <w:szCs w:val="21"/>
            </w:rPr>
            <w:instrText xml:space="preserve"> PAGEREF _Toc23661 \h </w:instrText>
          </w:r>
          <w:r>
            <w:rPr>
              <w:sz w:val="21"/>
              <w:szCs w:val="21"/>
            </w:rPr>
            <w:fldChar w:fldCharType="separate"/>
          </w:r>
          <w:r>
            <w:rPr>
              <w:sz w:val="21"/>
              <w:szCs w:val="21"/>
            </w:rPr>
            <w:t>206</w:t>
          </w:r>
          <w:r>
            <w:rPr>
              <w:sz w:val="21"/>
              <w:szCs w:val="21"/>
            </w:rPr>
            <w:fldChar w:fldCharType="end"/>
          </w:r>
          <w:r>
            <w:rPr>
              <w:sz w:val="21"/>
              <w:szCs w:val="21"/>
            </w:rPr>
            <w:fldChar w:fldCharType="end"/>
          </w:r>
        </w:p>
        <w:p w14:paraId="2241F8B3">
          <w:pPr>
            <w:pStyle w:val="5"/>
            <w:tabs>
              <w:tab w:val="right" w:leader="dot" w:pos="8300"/>
            </w:tabs>
            <w:ind w:left="960"/>
            <w:rPr>
              <w:sz w:val="21"/>
              <w:szCs w:val="21"/>
            </w:rPr>
          </w:pPr>
          <w:r>
            <w:fldChar w:fldCharType="begin"/>
          </w:r>
          <w:r>
            <w:instrText xml:space="preserve"> HYPERLINK \l "_Toc7558" </w:instrText>
          </w:r>
          <w:r>
            <w:fldChar w:fldCharType="separate"/>
          </w:r>
          <w:r>
            <w:rPr>
              <w:rFonts w:hint="eastAsia" w:asciiTheme="minorEastAsia" w:hAnsiTheme="minorEastAsia" w:cstheme="minorEastAsia"/>
              <w:bCs/>
              <w:sz w:val="21"/>
              <w:szCs w:val="18"/>
            </w:rPr>
            <w:t>第四节、数权的产生</w:t>
          </w:r>
          <w:r>
            <w:rPr>
              <w:sz w:val="21"/>
              <w:szCs w:val="21"/>
            </w:rPr>
            <w:tab/>
          </w:r>
          <w:r>
            <w:rPr>
              <w:sz w:val="21"/>
              <w:szCs w:val="21"/>
            </w:rPr>
            <w:fldChar w:fldCharType="begin"/>
          </w:r>
          <w:r>
            <w:rPr>
              <w:sz w:val="21"/>
              <w:szCs w:val="21"/>
            </w:rPr>
            <w:instrText xml:space="preserve"> PAGEREF _Toc7558 \h </w:instrText>
          </w:r>
          <w:r>
            <w:rPr>
              <w:sz w:val="21"/>
              <w:szCs w:val="21"/>
            </w:rPr>
            <w:fldChar w:fldCharType="separate"/>
          </w:r>
          <w:r>
            <w:rPr>
              <w:sz w:val="21"/>
              <w:szCs w:val="21"/>
            </w:rPr>
            <w:t>209</w:t>
          </w:r>
          <w:r>
            <w:rPr>
              <w:sz w:val="21"/>
              <w:szCs w:val="21"/>
            </w:rPr>
            <w:fldChar w:fldCharType="end"/>
          </w:r>
          <w:r>
            <w:rPr>
              <w:sz w:val="21"/>
              <w:szCs w:val="21"/>
            </w:rPr>
            <w:fldChar w:fldCharType="end"/>
          </w:r>
        </w:p>
        <w:p w14:paraId="52B228B6">
          <w:pPr>
            <w:pStyle w:val="9"/>
            <w:tabs>
              <w:tab w:val="right" w:leader="dot" w:pos="8300"/>
            </w:tabs>
            <w:ind w:left="1440"/>
            <w:rPr>
              <w:sz w:val="21"/>
              <w:szCs w:val="21"/>
            </w:rPr>
          </w:pPr>
          <w:r>
            <w:fldChar w:fldCharType="begin"/>
          </w:r>
          <w:r>
            <w:instrText xml:space="preserve"> HYPERLINK \l "_Toc1947" </w:instrText>
          </w:r>
          <w:r>
            <w:fldChar w:fldCharType="separate"/>
          </w:r>
          <w:r>
            <w:rPr>
              <w:rFonts w:hint="eastAsia" w:asciiTheme="minorEastAsia" w:hAnsiTheme="minorEastAsia" w:cstheme="minorEastAsia"/>
              <w:bCs/>
              <w:sz w:val="21"/>
              <w:szCs w:val="18"/>
            </w:rPr>
            <w:t>一、数权的产生</w:t>
          </w:r>
          <w:r>
            <w:rPr>
              <w:sz w:val="21"/>
              <w:szCs w:val="21"/>
            </w:rPr>
            <w:tab/>
          </w:r>
          <w:r>
            <w:rPr>
              <w:sz w:val="21"/>
              <w:szCs w:val="21"/>
            </w:rPr>
            <w:fldChar w:fldCharType="begin"/>
          </w:r>
          <w:r>
            <w:rPr>
              <w:sz w:val="21"/>
              <w:szCs w:val="21"/>
            </w:rPr>
            <w:instrText xml:space="preserve"> PAGEREF _Toc1947 \h </w:instrText>
          </w:r>
          <w:r>
            <w:rPr>
              <w:sz w:val="21"/>
              <w:szCs w:val="21"/>
            </w:rPr>
            <w:fldChar w:fldCharType="separate"/>
          </w:r>
          <w:r>
            <w:rPr>
              <w:sz w:val="21"/>
              <w:szCs w:val="21"/>
            </w:rPr>
            <w:t>210</w:t>
          </w:r>
          <w:r>
            <w:rPr>
              <w:sz w:val="21"/>
              <w:szCs w:val="21"/>
            </w:rPr>
            <w:fldChar w:fldCharType="end"/>
          </w:r>
          <w:r>
            <w:rPr>
              <w:sz w:val="21"/>
              <w:szCs w:val="21"/>
            </w:rPr>
            <w:fldChar w:fldCharType="end"/>
          </w:r>
        </w:p>
        <w:p w14:paraId="7D12A98C">
          <w:pPr>
            <w:pStyle w:val="9"/>
            <w:tabs>
              <w:tab w:val="right" w:leader="dot" w:pos="8300"/>
            </w:tabs>
            <w:ind w:left="1440"/>
            <w:rPr>
              <w:sz w:val="21"/>
              <w:szCs w:val="21"/>
            </w:rPr>
          </w:pPr>
          <w:r>
            <w:fldChar w:fldCharType="begin"/>
          </w:r>
          <w:r>
            <w:instrText xml:space="preserve"> HYPERLINK \l "_Toc1323" </w:instrText>
          </w:r>
          <w:r>
            <w:fldChar w:fldCharType="separate"/>
          </w:r>
          <w:r>
            <w:rPr>
              <w:rFonts w:hint="eastAsia" w:asciiTheme="minorEastAsia" w:hAnsiTheme="minorEastAsia" w:cstheme="minorEastAsia"/>
              <w:bCs/>
              <w:sz w:val="21"/>
              <w:szCs w:val="18"/>
            </w:rPr>
            <w:t>二、数权的关键特征</w:t>
          </w:r>
          <w:r>
            <w:rPr>
              <w:sz w:val="21"/>
              <w:szCs w:val="21"/>
            </w:rPr>
            <w:tab/>
          </w:r>
          <w:r>
            <w:rPr>
              <w:sz w:val="21"/>
              <w:szCs w:val="21"/>
            </w:rPr>
            <w:fldChar w:fldCharType="begin"/>
          </w:r>
          <w:r>
            <w:rPr>
              <w:sz w:val="21"/>
              <w:szCs w:val="21"/>
            </w:rPr>
            <w:instrText xml:space="preserve"> PAGEREF _Toc1323 \h </w:instrText>
          </w:r>
          <w:r>
            <w:rPr>
              <w:sz w:val="21"/>
              <w:szCs w:val="21"/>
            </w:rPr>
            <w:fldChar w:fldCharType="separate"/>
          </w:r>
          <w:r>
            <w:rPr>
              <w:sz w:val="21"/>
              <w:szCs w:val="21"/>
            </w:rPr>
            <w:t>210</w:t>
          </w:r>
          <w:r>
            <w:rPr>
              <w:sz w:val="21"/>
              <w:szCs w:val="21"/>
            </w:rPr>
            <w:fldChar w:fldCharType="end"/>
          </w:r>
          <w:r>
            <w:rPr>
              <w:sz w:val="21"/>
              <w:szCs w:val="21"/>
            </w:rPr>
            <w:fldChar w:fldCharType="end"/>
          </w:r>
        </w:p>
        <w:p w14:paraId="0782D66A">
          <w:pPr>
            <w:pStyle w:val="5"/>
            <w:tabs>
              <w:tab w:val="right" w:leader="dot" w:pos="8300"/>
            </w:tabs>
            <w:ind w:left="960"/>
            <w:rPr>
              <w:sz w:val="21"/>
              <w:szCs w:val="21"/>
            </w:rPr>
          </w:pPr>
          <w:r>
            <w:fldChar w:fldCharType="begin"/>
          </w:r>
          <w:r>
            <w:instrText xml:space="preserve"> HYPERLINK \l "_Toc19774" </w:instrText>
          </w:r>
          <w:r>
            <w:fldChar w:fldCharType="separate"/>
          </w:r>
          <w:r>
            <w:rPr>
              <w:rFonts w:hint="eastAsia" w:asciiTheme="minorEastAsia" w:hAnsiTheme="minorEastAsia" w:cstheme="minorEastAsia"/>
              <w:bCs/>
              <w:sz w:val="21"/>
              <w:szCs w:val="18"/>
            </w:rPr>
            <w:t>第五节、数权时代</w:t>
          </w:r>
          <w:r>
            <w:rPr>
              <w:sz w:val="21"/>
              <w:szCs w:val="21"/>
            </w:rPr>
            <w:tab/>
          </w:r>
          <w:r>
            <w:rPr>
              <w:sz w:val="21"/>
              <w:szCs w:val="21"/>
            </w:rPr>
            <w:fldChar w:fldCharType="begin"/>
          </w:r>
          <w:r>
            <w:rPr>
              <w:sz w:val="21"/>
              <w:szCs w:val="21"/>
            </w:rPr>
            <w:instrText xml:space="preserve"> PAGEREF _Toc19774 \h </w:instrText>
          </w:r>
          <w:r>
            <w:rPr>
              <w:sz w:val="21"/>
              <w:szCs w:val="21"/>
            </w:rPr>
            <w:fldChar w:fldCharType="separate"/>
          </w:r>
          <w:r>
            <w:rPr>
              <w:sz w:val="21"/>
              <w:szCs w:val="21"/>
            </w:rPr>
            <w:t>212</w:t>
          </w:r>
          <w:r>
            <w:rPr>
              <w:sz w:val="21"/>
              <w:szCs w:val="21"/>
            </w:rPr>
            <w:fldChar w:fldCharType="end"/>
          </w:r>
          <w:r>
            <w:rPr>
              <w:sz w:val="21"/>
              <w:szCs w:val="21"/>
            </w:rPr>
            <w:fldChar w:fldCharType="end"/>
          </w:r>
        </w:p>
        <w:p w14:paraId="19065839">
          <w:pPr>
            <w:pStyle w:val="9"/>
            <w:tabs>
              <w:tab w:val="right" w:leader="dot" w:pos="8300"/>
            </w:tabs>
            <w:ind w:left="1440"/>
            <w:rPr>
              <w:sz w:val="21"/>
              <w:szCs w:val="21"/>
            </w:rPr>
          </w:pPr>
          <w:r>
            <w:fldChar w:fldCharType="begin"/>
          </w:r>
          <w:r>
            <w:instrText xml:space="preserve"> HYPERLINK \l "_Toc5679" </w:instrText>
          </w:r>
          <w:r>
            <w:fldChar w:fldCharType="separate"/>
          </w:r>
          <w:r>
            <w:rPr>
              <w:rFonts w:hint="eastAsia" w:asciiTheme="minorEastAsia" w:hAnsiTheme="minorEastAsia" w:cstheme="minorEastAsia"/>
              <w:bCs/>
              <w:sz w:val="21"/>
              <w:szCs w:val="18"/>
            </w:rPr>
            <w:t>一、数据人</w:t>
          </w:r>
          <w:r>
            <w:rPr>
              <w:sz w:val="21"/>
              <w:szCs w:val="21"/>
            </w:rPr>
            <w:tab/>
          </w:r>
          <w:r>
            <w:rPr>
              <w:sz w:val="21"/>
              <w:szCs w:val="21"/>
            </w:rPr>
            <w:fldChar w:fldCharType="begin"/>
          </w:r>
          <w:r>
            <w:rPr>
              <w:sz w:val="21"/>
              <w:szCs w:val="21"/>
            </w:rPr>
            <w:instrText xml:space="preserve"> PAGEREF _Toc5679 \h </w:instrText>
          </w:r>
          <w:r>
            <w:rPr>
              <w:sz w:val="21"/>
              <w:szCs w:val="21"/>
            </w:rPr>
            <w:fldChar w:fldCharType="separate"/>
          </w:r>
          <w:r>
            <w:rPr>
              <w:sz w:val="21"/>
              <w:szCs w:val="21"/>
            </w:rPr>
            <w:t>212</w:t>
          </w:r>
          <w:r>
            <w:rPr>
              <w:sz w:val="21"/>
              <w:szCs w:val="21"/>
            </w:rPr>
            <w:fldChar w:fldCharType="end"/>
          </w:r>
          <w:r>
            <w:rPr>
              <w:sz w:val="21"/>
              <w:szCs w:val="21"/>
            </w:rPr>
            <w:fldChar w:fldCharType="end"/>
          </w:r>
        </w:p>
        <w:p w14:paraId="08EF409D">
          <w:pPr>
            <w:pStyle w:val="9"/>
            <w:tabs>
              <w:tab w:val="right" w:leader="dot" w:pos="8300"/>
            </w:tabs>
            <w:ind w:left="1440"/>
            <w:rPr>
              <w:sz w:val="21"/>
              <w:szCs w:val="21"/>
            </w:rPr>
          </w:pPr>
          <w:r>
            <w:fldChar w:fldCharType="begin"/>
          </w:r>
          <w:r>
            <w:instrText xml:space="preserve"> HYPERLINK \l "_Toc28048" </w:instrText>
          </w:r>
          <w:r>
            <w:fldChar w:fldCharType="separate"/>
          </w:r>
          <w:r>
            <w:rPr>
              <w:rFonts w:hint="eastAsia" w:asciiTheme="minorEastAsia" w:hAnsiTheme="minorEastAsia" w:cstheme="minorEastAsia"/>
              <w:bCs/>
              <w:sz w:val="21"/>
              <w:szCs w:val="18"/>
            </w:rPr>
            <w:t>二、数权保护</w:t>
          </w:r>
          <w:r>
            <w:rPr>
              <w:sz w:val="21"/>
              <w:szCs w:val="21"/>
            </w:rPr>
            <w:tab/>
          </w:r>
          <w:r>
            <w:rPr>
              <w:sz w:val="21"/>
              <w:szCs w:val="21"/>
            </w:rPr>
            <w:fldChar w:fldCharType="begin"/>
          </w:r>
          <w:r>
            <w:rPr>
              <w:sz w:val="21"/>
              <w:szCs w:val="21"/>
            </w:rPr>
            <w:instrText xml:space="preserve"> PAGEREF _Toc28048 \h </w:instrText>
          </w:r>
          <w:r>
            <w:rPr>
              <w:sz w:val="21"/>
              <w:szCs w:val="21"/>
            </w:rPr>
            <w:fldChar w:fldCharType="separate"/>
          </w:r>
          <w:r>
            <w:rPr>
              <w:sz w:val="21"/>
              <w:szCs w:val="21"/>
            </w:rPr>
            <w:t>213</w:t>
          </w:r>
          <w:r>
            <w:rPr>
              <w:sz w:val="21"/>
              <w:szCs w:val="21"/>
            </w:rPr>
            <w:fldChar w:fldCharType="end"/>
          </w:r>
          <w:r>
            <w:rPr>
              <w:sz w:val="21"/>
              <w:szCs w:val="21"/>
            </w:rPr>
            <w:fldChar w:fldCharType="end"/>
          </w:r>
        </w:p>
        <w:p w14:paraId="19C164E0">
          <w:pPr>
            <w:pStyle w:val="9"/>
            <w:tabs>
              <w:tab w:val="right" w:leader="dot" w:pos="8300"/>
            </w:tabs>
            <w:ind w:left="1440"/>
            <w:rPr>
              <w:sz w:val="21"/>
              <w:szCs w:val="21"/>
            </w:rPr>
          </w:pPr>
          <w:r>
            <w:fldChar w:fldCharType="begin"/>
          </w:r>
          <w:r>
            <w:instrText xml:space="preserve"> HYPERLINK \l "_Toc20419" </w:instrText>
          </w:r>
          <w:r>
            <w:fldChar w:fldCharType="separate"/>
          </w:r>
          <w:r>
            <w:rPr>
              <w:rFonts w:hint="eastAsia" w:asciiTheme="minorEastAsia" w:hAnsiTheme="minorEastAsia" w:cstheme="minorEastAsia"/>
              <w:bCs/>
              <w:sz w:val="21"/>
              <w:szCs w:val="18"/>
            </w:rPr>
            <w:t>三、数权时代</w:t>
          </w:r>
          <w:r>
            <w:rPr>
              <w:sz w:val="21"/>
              <w:szCs w:val="21"/>
            </w:rPr>
            <w:tab/>
          </w:r>
          <w:r>
            <w:rPr>
              <w:sz w:val="21"/>
              <w:szCs w:val="21"/>
            </w:rPr>
            <w:fldChar w:fldCharType="begin"/>
          </w:r>
          <w:r>
            <w:rPr>
              <w:sz w:val="21"/>
              <w:szCs w:val="21"/>
            </w:rPr>
            <w:instrText xml:space="preserve"> PAGEREF _Toc20419 \h </w:instrText>
          </w:r>
          <w:r>
            <w:rPr>
              <w:sz w:val="21"/>
              <w:szCs w:val="21"/>
            </w:rPr>
            <w:fldChar w:fldCharType="separate"/>
          </w:r>
          <w:r>
            <w:rPr>
              <w:sz w:val="21"/>
              <w:szCs w:val="21"/>
            </w:rPr>
            <w:t>214</w:t>
          </w:r>
          <w:r>
            <w:rPr>
              <w:sz w:val="21"/>
              <w:szCs w:val="21"/>
            </w:rPr>
            <w:fldChar w:fldCharType="end"/>
          </w:r>
          <w:r>
            <w:rPr>
              <w:sz w:val="21"/>
              <w:szCs w:val="21"/>
            </w:rPr>
            <w:fldChar w:fldCharType="end"/>
          </w:r>
        </w:p>
        <w:p w14:paraId="03EE4BC4">
          <w:pPr>
            <w:pStyle w:val="10"/>
            <w:tabs>
              <w:tab w:val="right" w:leader="dot" w:pos="8300"/>
            </w:tabs>
            <w:ind w:left="480"/>
            <w:rPr>
              <w:sz w:val="21"/>
              <w:szCs w:val="21"/>
            </w:rPr>
          </w:pPr>
          <w:r>
            <w:fldChar w:fldCharType="begin"/>
          </w:r>
          <w:r>
            <w:instrText xml:space="preserve"> HYPERLINK \l "_Toc13140" </w:instrText>
          </w:r>
          <w:r>
            <w:fldChar w:fldCharType="separate"/>
          </w:r>
          <w:r>
            <w:rPr>
              <w:rFonts w:hint="eastAsia" w:asciiTheme="minorEastAsia" w:hAnsiTheme="minorEastAsia" w:cstheme="minorEastAsia"/>
              <w:bCs/>
              <w:sz w:val="21"/>
              <w:szCs w:val="18"/>
            </w:rPr>
            <w:t>第八章   数权经济</w:t>
          </w:r>
          <w:r>
            <w:rPr>
              <w:sz w:val="21"/>
              <w:szCs w:val="21"/>
            </w:rPr>
            <w:tab/>
          </w:r>
          <w:r>
            <w:rPr>
              <w:sz w:val="21"/>
              <w:szCs w:val="21"/>
            </w:rPr>
            <w:fldChar w:fldCharType="begin"/>
          </w:r>
          <w:r>
            <w:rPr>
              <w:sz w:val="21"/>
              <w:szCs w:val="21"/>
            </w:rPr>
            <w:instrText xml:space="preserve"> PAGEREF _Toc13140 \h </w:instrText>
          </w:r>
          <w:r>
            <w:rPr>
              <w:sz w:val="21"/>
              <w:szCs w:val="21"/>
            </w:rPr>
            <w:fldChar w:fldCharType="separate"/>
          </w:r>
          <w:r>
            <w:rPr>
              <w:sz w:val="21"/>
              <w:szCs w:val="21"/>
            </w:rPr>
            <w:t>217</w:t>
          </w:r>
          <w:r>
            <w:rPr>
              <w:sz w:val="21"/>
              <w:szCs w:val="21"/>
            </w:rPr>
            <w:fldChar w:fldCharType="end"/>
          </w:r>
          <w:r>
            <w:rPr>
              <w:sz w:val="21"/>
              <w:szCs w:val="21"/>
            </w:rPr>
            <w:fldChar w:fldCharType="end"/>
          </w:r>
        </w:p>
        <w:p w14:paraId="14CE021E">
          <w:pPr>
            <w:pStyle w:val="5"/>
            <w:tabs>
              <w:tab w:val="right" w:leader="dot" w:pos="8300"/>
            </w:tabs>
            <w:ind w:left="960"/>
            <w:rPr>
              <w:sz w:val="21"/>
              <w:szCs w:val="21"/>
            </w:rPr>
          </w:pPr>
          <w:r>
            <w:fldChar w:fldCharType="begin"/>
          </w:r>
          <w:r>
            <w:instrText xml:space="preserve"> HYPERLINK \l "_Toc24722" </w:instrText>
          </w:r>
          <w:r>
            <w:fldChar w:fldCharType="separate"/>
          </w:r>
          <w:r>
            <w:rPr>
              <w:rFonts w:hint="eastAsia" w:asciiTheme="minorEastAsia" w:hAnsiTheme="minorEastAsia" w:cstheme="minorEastAsia"/>
              <w:bCs/>
              <w:sz w:val="21"/>
              <w:szCs w:val="18"/>
            </w:rPr>
            <w:t>第一节、 数权智能经济</w:t>
          </w:r>
          <w:r>
            <w:rPr>
              <w:sz w:val="21"/>
              <w:szCs w:val="21"/>
            </w:rPr>
            <w:tab/>
          </w:r>
          <w:r>
            <w:rPr>
              <w:sz w:val="21"/>
              <w:szCs w:val="21"/>
            </w:rPr>
            <w:fldChar w:fldCharType="begin"/>
          </w:r>
          <w:r>
            <w:rPr>
              <w:sz w:val="21"/>
              <w:szCs w:val="21"/>
            </w:rPr>
            <w:instrText xml:space="preserve"> PAGEREF _Toc24722 \h </w:instrText>
          </w:r>
          <w:r>
            <w:rPr>
              <w:sz w:val="21"/>
              <w:szCs w:val="21"/>
            </w:rPr>
            <w:fldChar w:fldCharType="separate"/>
          </w:r>
          <w:r>
            <w:rPr>
              <w:sz w:val="21"/>
              <w:szCs w:val="21"/>
            </w:rPr>
            <w:t>218</w:t>
          </w:r>
          <w:r>
            <w:rPr>
              <w:sz w:val="21"/>
              <w:szCs w:val="21"/>
            </w:rPr>
            <w:fldChar w:fldCharType="end"/>
          </w:r>
          <w:r>
            <w:rPr>
              <w:sz w:val="21"/>
              <w:szCs w:val="21"/>
            </w:rPr>
            <w:fldChar w:fldCharType="end"/>
          </w:r>
        </w:p>
        <w:p w14:paraId="4D2EB7DA">
          <w:pPr>
            <w:pStyle w:val="9"/>
            <w:tabs>
              <w:tab w:val="right" w:leader="dot" w:pos="8300"/>
            </w:tabs>
            <w:ind w:left="1440"/>
            <w:rPr>
              <w:sz w:val="21"/>
              <w:szCs w:val="21"/>
            </w:rPr>
          </w:pPr>
          <w:r>
            <w:fldChar w:fldCharType="begin"/>
          </w:r>
          <w:r>
            <w:instrText xml:space="preserve"> HYPERLINK \l "_Toc11706" </w:instrText>
          </w:r>
          <w:r>
            <w:fldChar w:fldCharType="separate"/>
          </w:r>
          <w:r>
            <w:rPr>
              <w:rFonts w:hint="eastAsia" w:asciiTheme="minorEastAsia" w:hAnsiTheme="minorEastAsia" w:cstheme="minorEastAsia"/>
              <w:bCs/>
              <w:sz w:val="21"/>
              <w:szCs w:val="18"/>
            </w:rPr>
            <w:t>一、数权化</w:t>
          </w:r>
          <w:r>
            <w:rPr>
              <w:sz w:val="21"/>
              <w:szCs w:val="21"/>
            </w:rPr>
            <w:tab/>
          </w:r>
          <w:r>
            <w:rPr>
              <w:sz w:val="21"/>
              <w:szCs w:val="21"/>
            </w:rPr>
            <w:fldChar w:fldCharType="begin"/>
          </w:r>
          <w:r>
            <w:rPr>
              <w:sz w:val="21"/>
              <w:szCs w:val="21"/>
            </w:rPr>
            <w:instrText xml:space="preserve"> PAGEREF _Toc11706 \h </w:instrText>
          </w:r>
          <w:r>
            <w:rPr>
              <w:sz w:val="21"/>
              <w:szCs w:val="21"/>
            </w:rPr>
            <w:fldChar w:fldCharType="separate"/>
          </w:r>
          <w:r>
            <w:rPr>
              <w:sz w:val="21"/>
              <w:szCs w:val="21"/>
            </w:rPr>
            <w:t>219</w:t>
          </w:r>
          <w:r>
            <w:rPr>
              <w:sz w:val="21"/>
              <w:szCs w:val="21"/>
            </w:rPr>
            <w:fldChar w:fldCharType="end"/>
          </w:r>
          <w:r>
            <w:rPr>
              <w:sz w:val="21"/>
              <w:szCs w:val="21"/>
            </w:rPr>
            <w:fldChar w:fldCharType="end"/>
          </w:r>
        </w:p>
        <w:p w14:paraId="67642A66">
          <w:pPr>
            <w:pStyle w:val="9"/>
            <w:tabs>
              <w:tab w:val="right" w:leader="dot" w:pos="8300"/>
            </w:tabs>
            <w:ind w:left="1440"/>
            <w:rPr>
              <w:sz w:val="21"/>
              <w:szCs w:val="21"/>
            </w:rPr>
          </w:pPr>
          <w:r>
            <w:fldChar w:fldCharType="begin"/>
          </w:r>
          <w:r>
            <w:instrText xml:space="preserve"> HYPERLINK \l "_Toc29069" </w:instrText>
          </w:r>
          <w:r>
            <w:fldChar w:fldCharType="separate"/>
          </w:r>
          <w:r>
            <w:rPr>
              <w:rFonts w:hint="eastAsia" w:asciiTheme="minorEastAsia" w:hAnsiTheme="minorEastAsia" w:cstheme="minorEastAsia"/>
              <w:bCs/>
              <w:sz w:val="21"/>
              <w:szCs w:val="18"/>
            </w:rPr>
            <w:t>二、数权智能经济</w:t>
          </w:r>
          <w:r>
            <w:rPr>
              <w:sz w:val="21"/>
              <w:szCs w:val="21"/>
            </w:rPr>
            <w:tab/>
          </w:r>
          <w:r>
            <w:rPr>
              <w:sz w:val="21"/>
              <w:szCs w:val="21"/>
            </w:rPr>
            <w:fldChar w:fldCharType="begin"/>
          </w:r>
          <w:r>
            <w:rPr>
              <w:sz w:val="21"/>
              <w:szCs w:val="21"/>
            </w:rPr>
            <w:instrText xml:space="preserve"> PAGEREF _Toc29069 \h </w:instrText>
          </w:r>
          <w:r>
            <w:rPr>
              <w:sz w:val="21"/>
              <w:szCs w:val="21"/>
            </w:rPr>
            <w:fldChar w:fldCharType="separate"/>
          </w:r>
          <w:r>
            <w:rPr>
              <w:sz w:val="21"/>
              <w:szCs w:val="21"/>
            </w:rPr>
            <w:t>221</w:t>
          </w:r>
          <w:r>
            <w:rPr>
              <w:sz w:val="21"/>
              <w:szCs w:val="21"/>
            </w:rPr>
            <w:fldChar w:fldCharType="end"/>
          </w:r>
          <w:r>
            <w:rPr>
              <w:sz w:val="21"/>
              <w:szCs w:val="21"/>
            </w:rPr>
            <w:fldChar w:fldCharType="end"/>
          </w:r>
        </w:p>
        <w:p w14:paraId="77D7C7A3">
          <w:pPr>
            <w:pStyle w:val="9"/>
            <w:tabs>
              <w:tab w:val="right" w:leader="dot" w:pos="8300"/>
            </w:tabs>
            <w:ind w:left="1440"/>
            <w:rPr>
              <w:sz w:val="21"/>
              <w:szCs w:val="21"/>
            </w:rPr>
          </w:pPr>
          <w:r>
            <w:fldChar w:fldCharType="begin"/>
          </w:r>
          <w:r>
            <w:instrText xml:space="preserve"> HYPERLINK \l "_Toc16482" </w:instrText>
          </w:r>
          <w:r>
            <w:fldChar w:fldCharType="separate"/>
          </w:r>
          <w:r>
            <w:rPr>
              <w:rFonts w:hint="eastAsia" w:asciiTheme="minorEastAsia" w:hAnsiTheme="minorEastAsia" w:cstheme="minorEastAsia"/>
              <w:bCs/>
              <w:sz w:val="21"/>
              <w:szCs w:val="18"/>
            </w:rPr>
            <w:t>三、数权智能经济的特点</w:t>
          </w:r>
          <w:r>
            <w:rPr>
              <w:sz w:val="21"/>
              <w:szCs w:val="21"/>
            </w:rPr>
            <w:tab/>
          </w:r>
          <w:r>
            <w:rPr>
              <w:sz w:val="21"/>
              <w:szCs w:val="21"/>
            </w:rPr>
            <w:fldChar w:fldCharType="begin"/>
          </w:r>
          <w:r>
            <w:rPr>
              <w:sz w:val="21"/>
              <w:szCs w:val="21"/>
            </w:rPr>
            <w:instrText xml:space="preserve"> PAGEREF _Toc16482 \h </w:instrText>
          </w:r>
          <w:r>
            <w:rPr>
              <w:sz w:val="21"/>
              <w:szCs w:val="21"/>
            </w:rPr>
            <w:fldChar w:fldCharType="separate"/>
          </w:r>
          <w:r>
            <w:rPr>
              <w:sz w:val="21"/>
              <w:szCs w:val="21"/>
            </w:rPr>
            <w:t>224</w:t>
          </w:r>
          <w:r>
            <w:rPr>
              <w:sz w:val="21"/>
              <w:szCs w:val="21"/>
            </w:rPr>
            <w:fldChar w:fldCharType="end"/>
          </w:r>
          <w:r>
            <w:rPr>
              <w:sz w:val="21"/>
              <w:szCs w:val="21"/>
            </w:rPr>
            <w:fldChar w:fldCharType="end"/>
          </w:r>
        </w:p>
        <w:p w14:paraId="6B27D964">
          <w:pPr>
            <w:pStyle w:val="5"/>
            <w:tabs>
              <w:tab w:val="right" w:leader="dot" w:pos="8300"/>
            </w:tabs>
            <w:ind w:left="960"/>
            <w:rPr>
              <w:sz w:val="21"/>
              <w:szCs w:val="21"/>
            </w:rPr>
          </w:pPr>
          <w:r>
            <w:fldChar w:fldCharType="begin"/>
          </w:r>
          <w:r>
            <w:instrText xml:space="preserve"> HYPERLINK \l "_Toc23697" </w:instrText>
          </w:r>
          <w:r>
            <w:fldChar w:fldCharType="separate"/>
          </w:r>
          <w:r>
            <w:rPr>
              <w:rFonts w:hint="eastAsia" w:asciiTheme="minorEastAsia" w:hAnsiTheme="minorEastAsia" w:cstheme="minorEastAsia"/>
              <w:bCs/>
              <w:sz w:val="21"/>
              <w:szCs w:val="18"/>
            </w:rPr>
            <w:t>第二节、 数权赋能实体</w:t>
          </w:r>
          <w:r>
            <w:rPr>
              <w:sz w:val="21"/>
              <w:szCs w:val="21"/>
            </w:rPr>
            <w:tab/>
          </w:r>
          <w:r>
            <w:rPr>
              <w:sz w:val="21"/>
              <w:szCs w:val="21"/>
            </w:rPr>
            <w:fldChar w:fldCharType="begin"/>
          </w:r>
          <w:r>
            <w:rPr>
              <w:sz w:val="21"/>
              <w:szCs w:val="21"/>
            </w:rPr>
            <w:instrText xml:space="preserve"> PAGEREF _Toc23697 \h </w:instrText>
          </w:r>
          <w:r>
            <w:rPr>
              <w:sz w:val="21"/>
              <w:szCs w:val="21"/>
            </w:rPr>
            <w:fldChar w:fldCharType="separate"/>
          </w:r>
          <w:r>
            <w:rPr>
              <w:sz w:val="21"/>
              <w:szCs w:val="21"/>
            </w:rPr>
            <w:t>227</w:t>
          </w:r>
          <w:r>
            <w:rPr>
              <w:sz w:val="21"/>
              <w:szCs w:val="21"/>
            </w:rPr>
            <w:fldChar w:fldCharType="end"/>
          </w:r>
          <w:r>
            <w:rPr>
              <w:sz w:val="21"/>
              <w:szCs w:val="21"/>
            </w:rPr>
            <w:fldChar w:fldCharType="end"/>
          </w:r>
        </w:p>
        <w:p w14:paraId="28AA7740">
          <w:pPr>
            <w:pStyle w:val="9"/>
            <w:tabs>
              <w:tab w:val="right" w:leader="dot" w:pos="8300"/>
            </w:tabs>
            <w:ind w:left="1440"/>
            <w:rPr>
              <w:sz w:val="21"/>
              <w:szCs w:val="21"/>
            </w:rPr>
          </w:pPr>
          <w:r>
            <w:fldChar w:fldCharType="begin"/>
          </w:r>
          <w:r>
            <w:instrText xml:space="preserve"> HYPERLINK \l "_Toc20079" </w:instrText>
          </w:r>
          <w:r>
            <w:fldChar w:fldCharType="separate"/>
          </w:r>
          <w:r>
            <w:rPr>
              <w:rFonts w:hint="eastAsia" w:asciiTheme="minorEastAsia" w:hAnsiTheme="minorEastAsia" w:cstheme="minorEastAsia"/>
              <w:bCs/>
              <w:sz w:val="21"/>
              <w:szCs w:val="18"/>
            </w:rPr>
            <w:t>一、赋能实体经济</w:t>
          </w:r>
          <w:r>
            <w:rPr>
              <w:sz w:val="21"/>
              <w:szCs w:val="21"/>
            </w:rPr>
            <w:tab/>
          </w:r>
          <w:r>
            <w:rPr>
              <w:sz w:val="21"/>
              <w:szCs w:val="21"/>
            </w:rPr>
            <w:fldChar w:fldCharType="begin"/>
          </w:r>
          <w:r>
            <w:rPr>
              <w:sz w:val="21"/>
              <w:szCs w:val="21"/>
            </w:rPr>
            <w:instrText xml:space="preserve"> PAGEREF _Toc20079 \h </w:instrText>
          </w:r>
          <w:r>
            <w:rPr>
              <w:sz w:val="21"/>
              <w:szCs w:val="21"/>
            </w:rPr>
            <w:fldChar w:fldCharType="separate"/>
          </w:r>
          <w:r>
            <w:rPr>
              <w:sz w:val="21"/>
              <w:szCs w:val="21"/>
            </w:rPr>
            <w:t>227</w:t>
          </w:r>
          <w:r>
            <w:rPr>
              <w:sz w:val="21"/>
              <w:szCs w:val="21"/>
            </w:rPr>
            <w:fldChar w:fldCharType="end"/>
          </w:r>
          <w:r>
            <w:rPr>
              <w:sz w:val="21"/>
              <w:szCs w:val="21"/>
            </w:rPr>
            <w:fldChar w:fldCharType="end"/>
          </w:r>
        </w:p>
        <w:p w14:paraId="55648EE3">
          <w:pPr>
            <w:pStyle w:val="9"/>
            <w:tabs>
              <w:tab w:val="right" w:leader="dot" w:pos="8300"/>
            </w:tabs>
            <w:ind w:left="1440"/>
            <w:rPr>
              <w:sz w:val="21"/>
              <w:szCs w:val="21"/>
            </w:rPr>
          </w:pPr>
          <w:r>
            <w:fldChar w:fldCharType="begin"/>
          </w:r>
          <w:r>
            <w:instrText xml:space="preserve"> HYPERLINK \l "_Toc20582" </w:instrText>
          </w:r>
          <w:r>
            <w:fldChar w:fldCharType="separate"/>
          </w:r>
          <w:r>
            <w:rPr>
              <w:rFonts w:hint="eastAsia" w:asciiTheme="minorEastAsia" w:hAnsiTheme="minorEastAsia" w:cstheme="minorEastAsia"/>
              <w:bCs/>
              <w:sz w:val="21"/>
              <w:szCs w:val="18"/>
            </w:rPr>
            <w:t>二、数权催生全球数治治理</w:t>
          </w:r>
          <w:r>
            <w:rPr>
              <w:sz w:val="21"/>
              <w:szCs w:val="21"/>
            </w:rPr>
            <w:tab/>
          </w:r>
          <w:r>
            <w:rPr>
              <w:sz w:val="21"/>
              <w:szCs w:val="21"/>
            </w:rPr>
            <w:fldChar w:fldCharType="begin"/>
          </w:r>
          <w:r>
            <w:rPr>
              <w:sz w:val="21"/>
              <w:szCs w:val="21"/>
            </w:rPr>
            <w:instrText xml:space="preserve"> PAGEREF _Toc20582 \h </w:instrText>
          </w:r>
          <w:r>
            <w:rPr>
              <w:sz w:val="21"/>
              <w:szCs w:val="21"/>
            </w:rPr>
            <w:fldChar w:fldCharType="separate"/>
          </w:r>
          <w:r>
            <w:rPr>
              <w:sz w:val="21"/>
              <w:szCs w:val="21"/>
            </w:rPr>
            <w:t>229</w:t>
          </w:r>
          <w:r>
            <w:rPr>
              <w:sz w:val="21"/>
              <w:szCs w:val="21"/>
            </w:rPr>
            <w:fldChar w:fldCharType="end"/>
          </w:r>
          <w:r>
            <w:rPr>
              <w:sz w:val="21"/>
              <w:szCs w:val="21"/>
            </w:rPr>
            <w:fldChar w:fldCharType="end"/>
          </w:r>
        </w:p>
        <w:p w14:paraId="5E246F5B">
          <w:pPr>
            <w:pStyle w:val="9"/>
            <w:tabs>
              <w:tab w:val="right" w:leader="dot" w:pos="8300"/>
            </w:tabs>
            <w:ind w:left="1440"/>
            <w:rPr>
              <w:sz w:val="21"/>
              <w:szCs w:val="21"/>
            </w:rPr>
          </w:pPr>
          <w:r>
            <w:fldChar w:fldCharType="begin"/>
          </w:r>
          <w:r>
            <w:instrText xml:space="preserve"> HYPERLINK \l "_Toc26196" </w:instrText>
          </w:r>
          <w:r>
            <w:fldChar w:fldCharType="separate"/>
          </w:r>
          <w:r>
            <w:rPr>
              <w:rFonts w:hint="eastAsia" w:asciiTheme="minorEastAsia" w:hAnsiTheme="minorEastAsia" w:cstheme="minorEastAsia"/>
              <w:bCs/>
              <w:sz w:val="21"/>
              <w:szCs w:val="18"/>
            </w:rPr>
            <w:t>三、数权法规</w:t>
          </w:r>
          <w:r>
            <w:rPr>
              <w:sz w:val="21"/>
              <w:szCs w:val="21"/>
            </w:rPr>
            <w:tab/>
          </w:r>
          <w:r>
            <w:rPr>
              <w:sz w:val="21"/>
              <w:szCs w:val="21"/>
            </w:rPr>
            <w:fldChar w:fldCharType="begin"/>
          </w:r>
          <w:r>
            <w:rPr>
              <w:sz w:val="21"/>
              <w:szCs w:val="21"/>
            </w:rPr>
            <w:instrText xml:space="preserve"> PAGEREF _Toc26196 \h </w:instrText>
          </w:r>
          <w:r>
            <w:rPr>
              <w:sz w:val="21"/>
              <w:szCs w:val="21"/>
            </w:rPr>
            <w:fldChar w:fldCharType="separate"/>
          </w:r>
          <w:r>
            <w:rPr>
              <w:sz w:val="21"/>
              <w:szCs w:val="21"/>
            </w:rPr>
            <w:t>230</w:t>
          </w:r>
          <w:r>
            <w:rPr>
              <w:sz w:val="21"/>
              <w:szCs w:val="21"/>
            </w:rPr>
            <w:fldChar w:fldCharType="end"/>
          </w:r>
          <w:r>
            <w:rPr>
              <w:sz w:val="21"/>
              <w:szCs w:val="21"/>
            </w:rPr>
            <w:fldChar w:fldCharType="end"/>
          </w:r>
        </w:p>
        <w:p w14:paraId="06E38F04">
          <w:pPr>
            <w:pStyle w:val="5"/>
            <w:tabs>
              <w:tab w:val="right" w:leader="dot" w:pos="8300"/>
            </w:tabs>
            <w:ind w:left="960"/>
            <w:rPr>
              <w:sz w:val="21"/>
              <w:szCs w:val="21"/>
            </w:rPr>
          </w:pPr>
          <w:r>
            <w:fldChar w:fldCharType="begin"/>
          </w:r>
          <w:r>
            <w:instrText xml:space="preserve"> HYPERLINK \l "_Toc11264" </w:instrText>
          </w:r>
          <w:r>
            <w:fldChar w:fldCharType="separate"/>
          </w:r>
          <w:r>
            <w:rPr>
              <w:rFonts w:hint="eastAsia" w:asciiTheme="minorEastAsia" w:hAnsiTheme="minorEastAsia" w:cstheme="minorEastAsia"/>
              <w:bCs/>
              <w:sz w:val="21"/>
              <w:szCs w:val="20"/>
            </w:rPr>
            <w:t>第三节、ADR数权</w:t>
          </w:r>
          <w:r>
            <w:rPr>
              <w:sz w:val="21"/>
              <w:szCs w:val="21"/>
            </w:rPr>
            <w:tab/>
          </w:r>
          <w:r>
            <w:rPr>
              <w:sz w:val="21"/>
              <w:szCs w:val="21"/>
            </w:rPr>
            <w:fldChar w:fldCharType="begin"/>
          </w:r>
          <w:r>
            <w:rPr>
              <w:sz w:val="21"/>
              <w:szCs w:val="21"/>
            </w:rPr>
            <w:instrText xml:space="preserve"> PAGEREF _Toc11264 \h </w:instrText>
          </w:r>
          <w:r>
            <w:rPr>
              <w:sz w:val="21"/>
              <w:szCs w:val="21"/>
            </w:rPr>
            <w:fldChar w:fldCharType="separate"/>
          </w:r>
          <w:r>
            <w:rPr>
              <w:sz w:val="21"/>
              <w:szCs w:val="21"/>
            </w:rPr>
            <w:t>239</w:t>
          </w:r>
          <w:r>
            <w:rPr>
              <w:sz w:val="21"/>
              <w:szCs w:val="21"/>
            </w:rPr>
            <w:fldChar w:fldCharType="end"/>
          </w:r>
          <w:r>
            <w:rPr>
              <w:sz w:val="21"/>
              <w:szCs w:val="21"/>
            </w:rPr>
            <w:fldChar w:fldCharType="end"/>
          </w:r>
        </w:p>
        <w:p w14:paraId="5F16D2D6">
          <w:pPr>
            <w:pStyle w:val="9"/>
            <w:tabs>
              <w:tab w:val="right" w:leader="dot" w:pos="8300"/>
            </w:tabs>
            <w:ind w:left="1440"/>
            <w:rPr>
              <w:sz w:val="21"/>
              <w:szCs w:val="21"/>
            </w:rPr>
          </w:pPr>
          <w:r>
            <w:fldChar w:fldCharType="begin"/>
          </w:r>
          <w:r>
            <w:instrText xml:space="preserve"> HYPERLINK \l "_Toc5320" </w:instrText>
          </w:r>
          <w:r>
            <w:fldChar w:fldCharType="separate"/>
          </w:r>
          <w:r>
            <w:rPr>
              <w:rFonts w:hint="eastAsia" w:asciiTheme="minorEastAsia" w:hAnsiTheme="minorEastAsia" w:cstheme="minorEastAsia"/>
              <w:bCs/>
              <w:sz w:val="21"/>
              <w:szCs w:val="18"/>
            </w:rPr>
            <w:t>一、ADR</w:t>
          </w:r>
          <w:r>
            <w:rPr>
              <w:sz w:val="21"/>
              <w:szCs w:val="21"/>
            </w:rPr>
            <w:tab/>
          </w:r>
          <w:r>
            <w:rPr>
              <w:sz w:val="21"/>
              <w:szCs w:val="21"/>
            </w:rPr>
            <w:fldChar w:fldCharType="begin"/>
          </w:r>
          <w:r>
            <w:rPr>
              <w:sz w:val="21"/>
              <w:szCs w:val="21"/>
            </w:rPr>
            <w:instrText xml:space="preserve"> PAGEREF _Toc5320 \h </w:instrText>
          </w:r>
          <w:r>
            <w:rPr>
              <w:sz w:val="21"/>
              <w:szCs w:val="21"/>
            </w:rPr>
            <w:fldChar w:fldCharType="separate"/>
          </w:r>
          <w:r>
            <w:rPr>
              <w:sz w:val="21"/>
              <w:szCs w:val="21"/>
            </w:rPr>
            <w:t>239</w:t>
          </w:r>
          <w:r>
            <w:rPr>
              <w:sz w:val="21"/>
              <w:szCs w:val="21"/>
            </w:rPr>
            <w:fldChar w:fldCharType="end"/>
          </w:r>
          <w:r>
            <w:rPr>
              <w:sz w:val="21"/>
              <w:szCs w:val="21"/>
            </w:rPr>
            <w:fldChar w:fldCharType="end"/>
          </w:r>
        </w:p>
        <w:p w14:paraId="37328447">
          <w:pPr>
            <w:pStyle w:val="9"/>
            <w:tabs>
              <w:tab w:val="right" w:leader="dot" w:pos="8300"/>
            </w:tabs>
            <w:ind w:left="1440"/>
            <w:rPr>
              <w:sz w:val="21"/>
              <w:szCs w:val="21"/>
            </w:rPr>
          </w:pPr>
          <w:r>
            <w:fldChar w:fldCharType="begin"/>
          </w:r>
          <w:r>
            <w:instrText xml:space="preserve"> HYPERLINK \l "_Toc31865" </w:instrText>
          </w:r>
          <w:r>
            <w:fldChar w:fldCharType="separate"/>
          </w:r>
          <w:r>
            <w:rPr>
              <w:rFonts w:hint="eastAsia" w:asciiTheme="minorEastAsia" w:hAnsiTheme="minorEastAsia" w:cstheme="minorEastAsia"/>
              <w:bCs/>
              <w:sz w:val="21"/>
              <w:szCs w:val="18"/>
            </w:rPr>
            <w:t>二、ADR数权</w:t>
          </w:r>
          <w:r>
            <w:rPr>
              <w:sz w:val="21"/>
              <w:szCs w:val="21"/>
            </w:rPr>
            <w:tab/>
          </w:r>
          <w:r>
            <w:rPr>
              <w:sz w:val="21"/>
              <w:szCs w:val="21"/>
            </w:rPr>
            <w:fldChar w:fldCharType="begin"/>
          </w:r>
          <w:r>
            <w:rPr>
              <w:sz w:val="21"/>
              <w:szCs w:val="21"/>
            </w:rPr>
            <w:instrText xml:space="preserve"> PAGEREF _Toc31865 \h </w:instrText>
          </w:r>
          <w:r>
            <w:rPr>
              <w:sz w:val="21"/>
              <w:szCs w:val="21"/>
            </w:rPr>
            <w:fldChar w:fldCharType="separate"/>
          </w:r>
          <w:r>
            <w:rPr>
              <w:sz w:val="21"/>
              <w:szCs w:val="21"/>
            </w:rPr>
            <w:t>244</w:t>
          </w:r>
          <w:r>
            <w:rPr>
              <w:sz w:val="21"/>
              <w:szCs w:val="21"/>
            </w:rPr>
            <w:fldChar w:fldCharType="end"/>
          </w:r>
          <w:r>
            <w:rPr>
              <w:sz w:val="21"/>
              <w:szCs w:val="21"/>
            </w:rPr>
            <w:fldChar w:fldCharType="end"/>
          </w:r>
        </w:p>
        <w:p w14:paraId="3CE67EC6">
          <w:pPr>
            <w:pStyle w:val="9"/>
            <w:tabs>
              <w:tab w:val="right" w:leader="dot" w:pos="8300"/>
            </w:tabs>
            <w:ind w:left="1440"/>
            <w:rPr>
              <w:sz w:val="21"/>
              <w:szCs w:val="21"/>
            </w:rPr>
          </w:pPr>
          <w:r>
            <w:fldChar w:fldCharType="begin"/>
          </w:r>
          <w:r>
            <w:instrText xml:space="preserve"> HYPERLINK \l "_Toc12539" </w:instrText>
          </w:r>
          <w:r>
            <w:fldChar w:fldCharType="separate"/>
          </w:r>
          <w:r>
            <w:rPr>
              <w:rFonts w:hint="eastAsia" w:asciiTheme="minorEastAsia" w:hAnsiTheme="minorEastAsia" w:cstheme="minorEastAsia"/>
              <w:bCs/>
              <w:sz w:val="21"/>
              <w:szCs w:val="18"/>
            </w:rPr>
            <w:t>三、数改模型</w:t>
          </w:r>
          <w:r>
            <w:rPr>
              <w:sz w:val="21"/>
              <w:szCs w:val="21"/>
            </w:rPr>
            <w:tab/>
          </w:r>
          <w:r>
            <w:rPr>
              <w:sz w:val="21"/>
              <w:szCs w:val="21"/>
            </w:rPr>
            <w:fldChar w:fldCharType="begin"/>
          </w:r>
          <w:r>
            <w:rPr>
              <w:sz w:val="21"/>
              <w:szCs w:val="21"/>
            </w:rPr>
            <w:instrText xml:space="preserve"> PAGEREF _Toc12539 \h </w:instrText>
          </w:r>
          <w:r>
            <w:rPr>
              <w:sz w:val="21"/>
              <w:szCs w:val="21"/>
            </w:rPr>
            <w:fldChar w:fldCharType="separate"/>
          </w:r>
          <w:r>
            <w:rPr>
              <w:sz w:val="21"/>
              <w:szCs w:val="21"/>
            </w:rPr>
            <w:t>251</w:t>
          </w:r>
          <w:r>
            <w:rPr>
              <w:sz w:val="21"/>
              <w:szCs w:val="21"/>
            </w:rPr>
            <w:fldChar w:fldCharType="end"/>
          </w:r>
          <w:r>
            <w:rPr>
              <w:sz w:val="21"/>
              <w:szCs w:val="21"/>
            </w:rPr>
            <w:fldChar w:fldCharType="end"/>
          </w:r>
        </w:p>
        <w:p w14:paraId="12E6AE05">
          <w:pPr>
            <w:pStyle w:val="8"/>
            <w:tabs>
              <w:tab w:val="right" w:leader="dot" w:pos="8300"/>
            </w:tabs>
          </w:pPr>
          <w:r>
            <w:fldChar w:fldCharType="begin"/>
          </w:r>
          <w:r>
            <w:instrText xml:space="preserve"> HYPERLINK \l "_Toc7077" </w:instrText>
          </w:r>
          <w:r>
            <w:fldChar w:fldCharType="separate"/>
          </w:r>
          <w:r>
            <w:rPr>
              <w:rFonts w:hint="eastAsia" w:asciiTheme="minorEastAsia" w:hAnsiTheme="minorEastAsia" w:cstheme="minorEastAsia"/>
              <w:bCs/>
              <w:sz w:val="21"/>
              <w:szCs w:val="18"/>
            </w:rPr>
            <w:t>参考文献</w:t>
          </w:r>
          <w:r>
            <w:rPr>
              <w:sz w:val="21"/>
              <w:szCs w:val="21"/>
            </w:rPr>
            <w:tab/>
          </w:r>
          <w:r>
            <w:rPr>
              <w:sz w:val="21"/>
              <w:szCs w:val="21"/>
            </w:rPr>
            <w:fldChar w:fldCharType="begin"/>
          </w:r>
          <w:r>
            <w:rPr>
              <w:sz w:val="21"/>
              <w:szCs w:val="21"/>
            </w:rPr>
            <w:instrText xml:space="preserve"> PAGEREF _Toc7077 \h </w:instrText>
          </w:r>
          <w:r>
            <w:rPr>
              <w:sz w:val="21"/>
              <w:szCs w:val="21"/>
            </w:rPr>
            <w:fldChar w:fldCharType="separate"/>
          </w:r>
          <w:r>
            <w:rPr>
              <w:sz w:val="21"/>
              <w:szCs w:val="21"/>
            </w:rPr>
            <w:t>261</w:t>
          </w:r>
          <w:r>
            <w:rPr>
              <w:sz w:val="21"/>
              <w:szCs w:val="21"/>
            </w:rPr>
            <w:fldChar w:fldCharType="end"/>
          </w:r>
          <w:r>
            <w:rPr>
              <w:sz w:val="21"/>
              <w:szCs w:val="21"/>
            </w:rPr>
            <w:fldChar w:fldCharType="end"/>
          </w:r>
        </w:p>
        <w:p w14:paraId="29379A5C">
          <w:r>
            <w:fldChar w:fldCharType="end"/>
          </w:r>
        </w:p>
      </w:sdtContent>
    </w:sdt>
    <w:sdt>
      <w:sdtPr>
        <w:rPr>
          <w:rFonts w:ascii="宋体" w:hAnsi="宋体" w:eastAsia="宋体" w:cstheme="minorBidi"/>
          <w:color w:val="000000" w:themeColor="text1"/>
          <w:sz w:val="21"/>
          <w:lang w:bidi="ar"/>
          <w14:textFill>
            <w14:solidFill>
              <w14:schemeClr w14:val="tx1"/>
            </w14:solidFill>
          </w14:textFill>
        </w:rPr>
        <w:id w:val="147466807"/>
        <w15:color w:val="DBDBDB"/>
        <w:docPartObj>
          <w:docPartGallery w:val="Table of Contents"/>
          <w:docPartUnique/>
        </w:docPartObj>
      </w:sdtPr>
      <w:sdtEndPr>
        <w:rPr>
          <w:rFonts w:hint="eastAsia" w:asciiTheme="minorEastAsia" w:hAnsiTheme="minorEastAsia" w:eastAsiaTheme="minorEastAsia" w:cstheme="minorEastAsia"/>
          <w:bCs/>
          <w:color w:val="000000" w:themeColor="text1"/>
          <w:sz w:val="24"/>
          <w:lang w:bidi="ar"/>
          <w14:textFill>
            <w14:solidFill>
              <w14:schemeClr w14:val="tx1"/>
            </w14:solidFill>
          </w14:textFill>
        </w:rPr>
      </w:sdtEndPr>
      <w:sdtContent>
        <w:p w14:paraId="7825C6D2">
          <w:pPr>
            <w:spacing w:line="360" w:lineRule="auto"/>
            <w:rPr>
              <w:rFonts w:hint="eastAsia" w:asciiTheme="minorEastAsia" w:hAnsiTheme="minorEastAsia" w:cstheme="minorEastAsia"/>
              <w:bCs/>
              <w:color w:val="000000" w:themeColor="text1"/>
              <w:lang w:bidi="ar"/>
              <w14:textFill>
                <w14:solidFill>
                  <w14:schemeClr w14:val="tx1"/>
                </w14:solidFill>
              </w14:textFill>
            </w:rPr>
          </w:pPr>
        </w:p>
      </w:sdtContent>
    </w:sdt>
    <w:p w14:paraId="7591E13A">
      <w:pPr>
        <w:spacing w:line="360" w:lineRule="auto"/>
        <w:rPr>
          <w:rFonts w:hint="eastAsia" w:asciiTheme="minorEastAsia" w:hAnsiTheme="minorEastAsia" w:cstheme="minorEastAsia"/>
          <w:bCs/>
          <w:color w:val="000000" w:themeColor="text1"/>
          <w:lang w:bidi="ar"/>
          <w14:textFill>
            <w14:solidFill>
              <w14:schemeClr w14:val="tx1"/>
            </w14:solidFill>
          </w14:textFill>
        </w:rPr>
      </w:pPr>
    </w:p>
    <w:p w14:paraId="6566B864">
      <w:pPr>
        <w:spacing w:line="360" w:lineRule="auto"/>
        <w:rPr>
          <w:rFonts w:hint="eastAsia" w:asciiTheme="minorEastAsia" w:hAnsiTheme="minorEastAsia" w:cstheme="minorEastAsia"/>
          <w:bCs/>
          <w:color w:val="000000" w:themeColor="text1"/>
          <w:lang w:bidi="ar"/>
          <w14:textFill>
            <w14:solidFill>
              <w14:schemeClr w14:val="tx1"/>
            </w14:solidFill>
          </w14:textFill>
        </w:rPr>
      </w:pPr>
    </w:p>
    <w:p w14:paraId="3839052F">
      <w:pPr>
        <w:spacing w:line="360" w:lineRule="auto"/>
        <w:rPr>
          <w:rFonts w:hint="eastAsia" w:asciiTheme="minorEastAsia" w:hAnsiTheme="minorEastAsia" w:cstheme="minorEastAsia"/>
          <w:b/>
          <w:bCs/>
          <w:color w:val="000000" w:themeColor="text1"/>
          <w14:textFill>
            <w14:solidFill>
              <w14:schemeClr w14:val="tx1"/>
            </w14:solidFill>
          </w14:textFill>
        </w:rPr>
      </w:pPr>
    </w:p>
    <w:p w14:paraId="264E684B">
      <w:pPr>
        <w:spacing w:line="360" w:lineRule="auto"/>
        <w:rPr>
          <w:rFonts w:hint="eastAsia" w:asciiTheme="minorEastAsia" w:hAnsiTheme="minorEastAsia" w:cstheme="minorEastAsia"/>
          <w:b/>
          <w:bCs/>
          <w:color w:val="000000" w:themeColor="text1"/>
          <w14:textFill>
            <w14:solidFill>
              <w14:schemeClr w14:val="tx1"/>
            </w14:solidFill>
          </w14:textFill>
        </w:rPr>
      </w:pPr>
    </w:p>
    <w:p w14:paraId="51F1935C">
      <w:pPr>
        <w:spacing w:line="360" w:lineRule="auto"/>
        <w:rPr>
          <w:rFonts w:hint="eastAsia" w:asciiTheme="minorEastAsia" w:hAnsiTheme="minorEastAsia" w:cstheme="minorEastAsia"/>
          <w:b/>
          <w:bCs/>
          <w:color w:val="000000" w:themeColor="text1"/>
          <w14:textFill>
            <w14:solidFill>
              <w14:schemeClr w14:val="tx1"/>
            </w14:solidFill>
          </w14:textFill>
        </w:rPr>
      </w:pPr>
    </w:p>
    <w:p w14:paraId="560ADC48">
      <w:pPr>
        <w:spacing w:line="360" w:lineRule="auto"/>
        <w:rPr>
          <w:rFonts w:hint="eastAsia" w:asciiTheme="minorEastAsia" w:hAnsiTheme="minorEastAsia" w:cstheme="minorEastAsia"/>
          <w:b/>
          <w:bCs/>
          <w:color w:val="000000" w:themeColor="text1"/>
          <w14:textFill>
            <w14:solidFill>
              <w14:schemeClr w14:val="tx1"/>
            </w14:solidFill>
          </w14:textFill>
        </w:rPr>
      </w:pPr>
    </w:p>
    <w:p w14:paraId="3714A132">
      <w:pPr>
        <w:spacing w:line="360" w:lineRule="auto"/>
        <w:rPr>
          <w:rFonts w:hint="eastAsia" w:asciiTheme="minorEastAsia" w:hAnsiTheme="minorEastAsia" w:cstheme="minorEastAsia"/>
          <w:b/>
          <w:bCs/>
          <w:color w:val="000000" w:themeColor="text1"/>
          <w14:textFill>
            <w14:solidFill>
              <w14:schemeClr w14:val="tx1"/>
            </w14:solidFill>
          </w14:textFill>
        </w:rPr>
      </w:pPr>
    </w:p>
    <w:p w14:paraId="1749159E">
      <w:pPr>
        <w:spacing w:line="360" w:lineRule="auto"/>
        <w:rPr>
          <w:rFonts w:hint="eastAsia" w:asciiTheme="minorEastAsia" w:hAnsiTheme="minorEastAsia" w:cstheme="minorEastAsia"/>
          <w:b/>
          <w:bCs/>
          <w:color w:val="000000" w:themeColor="text1"/>
          <w14:textFill>
            <w14:solidFill>
              <w14:schemeClr w14:val="tx1"/>
            </w14:solidFill>
          </w14:textFill>
        </w:rPr>
      </w:pPr>
    </w:p>
    <w:p w14:paraId="6309847F">
      <w:pPr>
        <w:spacing w:line="360" w:lineRule="auto"/>
        <w:rPr>
          <w:rFonts w:hint="eastAsia" w:asciiTheme="minorEastAsia" w:hAnsiTheme="minorEastAsia" w:cstheme="minorEastAsia"/>
          <w:b/>
          <w:bCs/>
          <w:color w:val="000000" w:themeColor="text1"/>
          <w14:textFill>
            <w14:solidFill>
              <w14:schemeClr w14:val="tx1"/>
            </w14:solidFill>
          </w14:textFill>
        </w:rPr>
      </w:pPr>
    </w:p>
    <w:p w14:paraId="7207119E">
      <w:pPr>
        <w:spacing w:line="360" w:lineRule="auto"/>
        <w:rPr>
          <w:rFonts w:hint="eastAsia" w:asciiTheme="minorEastAsia" w:hAnsiTheme="minorEastAsia" w:cstheme="minorEastAsia"/>
          <w:b/>
          <w:bCs/>
          <w:color w:val="000000" w:themeColor="text1"/>
          <w14:textFill>
            <w14:solidFill>
              <w14:schemeClr w14:val="tx1"/>
            </w14:solidFill>
          </w14:textFill>
        </w:rPr>
      </w:pPr>
    </w:p>
    <w:p w14:paraId="2D1AA68D">
      <w:pPr>
        <w:spacing w:line="360" w:lineRule="auto"/>
        <w:rPr>
          <w:rFonts w:hint="eastAsia" w:asciiTheme="minorEastAsia" w:hAnsiTheme="minorEastAsia" w:cstheme="minorEastAsia"/>
          <w:b/>
          <w:bCs/>
          <w:color w:val="000000" w:themeColor="text1"/>
          <w14:textFill>
            <w14:solidFill>
              <w14:schemeClr w14:val="tx1"/>
            </w14:solidFill>
          </w14:textFill>
        </w:rPr>
      </w:pPr>
    </w:p>
    <w:p w14:paraId="01A2A93F">
      <w:pPr>
        <w:spacing w:line="360" w:lineRule="auto"/>
        <w:rPr>
          <w:rFonts w:hint="eastAsia" w:asciiTheme="minorEastAsia" w:hAnsiTheme="minorEastAsia" w:cstheme="minorEastAsia"/>
          <w:b/>
          <w:bCs/>
          <w:color w:val="000000" w:themeColor="text1"/>
          <w14:textFill>
            <w14:solidFill>
              <w14:schemeClr w14:val="tx1"/>
            </w14:solidFill>
          </w14:textFill>
        </w:rPr>
      </w:pPr>
    </w:p>
    <w:p w14:paraId="4690148D">
      <w:pPr>
        <w:spacing w:line="360" w:lineRule="auto"/>
        <w:rPr>
          <w:rFonts w:hint="eastAsia" w:asciiTheme="minorEastAsia" w:hAnsiTheme="minorEastAsia" w:cstheme="minorEastAsia"/>
          <w:b/>
          <w:bCs/>
          <w:color w:val="000000" w:themeColor="text1"/>
          <w14:textFill>
            <w14:solidFill>
              <w14:schemeClr w14:val="tx1"/>
            </w14:solidFill>
          </w14:textFill>
        </w:rPr>
      </w:pPr>
    </w:p>
    <w:p w14:paraId="78FF5DB0">
      <w:pPr>
        <w:spacing w:line="360" w:lineRule="auto"/>
        <w:rPr>
          <w:rFonts w:hint="eastAsia" w:asciiTheme="minorEastAsia" w:hAnsiTheme="minorEastAsia" w:cstheme="minorEastAsia"/>
          <w:b/>
          <w:bCs/>
          <w:color w:val="000000" w:themeColor="text1"/>
          <w14:textFill>
            <w14:solidFill>
              <w14:schemeClr w14:val="tx1"/>
            </w14:solidFill>
          </w14:textFill>
        </w:rPr>
      </w:pPr>
      <w:bookmarkStart w:id="0" w:name="_Toc15099"/>
      <w:bookmarkStart w:id="1" w:name="_Toc1418"/>
      <w:bookmarkStart w:id="2" w:name="_Toc2086"/>
    </w:p>
    <w:p w14:paraId="3EE39324">
      <w:pPr>
        <w:spacing w:line="360" w:lineRule="auto"/>
        <w:rPr>
          <w:rFonts w:hint="eastAsia" w:asciiTheme="minorEastAsia" w:hAnsiTheme="minorEastAsia" w:cstheme="minorEastAsia"/>
          <w:b/>
          <w:bCs/>
          <w:color w:val="000000" w:themeColor="text1"/>
          <w14:textFill>
            <w14:solidFill>
              <w14:schemeClr w14:val="tx1"/>
            </w14:solidFill>
          </w14:textFill>
        </w:rPr>
      </w:pPr>
    </w:p>
    <w:p w14:paraId="6FA122D8">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bookmarkStart w:id="3" w:name="_Toc834"/>
      <w:bookmarkStart w:id="4" w:name="_Toc5391"/>
    </w:p>
    <w:p w14:paraId="6A400857">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3F33E388">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110F0B44">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773F543B">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41732870">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205EE1B9">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2281909D">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5AAB0521">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1B99D1DA">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379E83EB">
      <w:pPr>
        <w:spacing w:line="360" w:lineRule="auto"/>
        <w:outlineLvl w:val="0"/>
        <w:rPr>
          <w:rFonts w:hint="eastAsia" w:asciiTheme="minorEastAsia" w:hAnsiTheme="minorEastAsia" w:cstheme="minorEastAsia"/>
          <w:b/>
          <w:bCs/>
          <w:color w:val="000000" w:themeColor="text1"/>
          <w:sz w:val="21"/>
          <w:szCs w:val="21"/>
          <w14:textFill>
            <w14:solidFill>
              <w14:schemeClr w14:val="tx1"/>
            </w14:solidFill>
          </w14:textFill>
        </w:rPr>
      </w:pPr>
      <w:bookmarkStart w:id="5" w:name="_Toc28612"/>
      <w:bookmarkStart w:id="6" w:name="_Toc18504"/>
      <w:r>
        <w:rPr>
          <w:rFonts w:hint="eastAsia" w:asciiTheme="minorEastAsia" w:hAnsiTheme="minorEastAsia" w:cstheme="minorEastAsia"/>
          <w:b/>
          <w:bCs/>
          <w:color w:val="000000" w:themeColor="text1"/>
          <w:sz w:val="21"/>
          <w:szCs w:val="21"/>
          <w14:textFill>
            <w14:solidFill>
              <w14:schemeClr w14:val="tx1"/>
            </w14:solidFill>
          </w14:textFill>
        </w:rPr>
        <w:t>序 言</w:t>
      </w:r>
      <w:bookmarkEnd w:id="0"/>
      <w:bookmarkEnd w:id="1"/>
      <w:bookmarkEnd w:id="2"/>
      <w:bookmarkEnd w:id="3"/>
      <w:bookmarkEnd w:id="4"/>
      <w:bookmarkEnd w:id="5"/>
      <w:bookmarkEnd w:id="6"/>
      <w:r>
        <w:rPr>
          <w:rFonts w:hint="eastAsia" w:asciiTheme="minorEastAsia" w:hAnsiTheme="minorEastAsia" w:cstheme="minorEastAsia"/>
          <w:b/>
          <w:bCs/>
          <w:color w:val="000000" w:themeColor="text1"/>
          <w:sz w:val="21"/>
          <w:szCs w:val="21"/>
          <w14:textFill>
            <w14:solidFill>
              <w14:schemeClr w14:val="tx1"/>
            </w14:solidFill>
          </w14:textFill>
        </w:rPr>
        <w:t xml:space="preserve">   </w:t>
      </w:r>
    </w:p>
    <w:p w14:paraId="4C1318C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时代》一书，作者从自然科学和社会科学的规律出发，通过对“数”的深入剖析，欧美科技进步以及中国传统文化、马克思主义哲学、毛泽东建国思想、习近平治国方略的深度专研学习，结合东西方经济发展趋势的研判，经过十几年实践总结，认为“人类社会的全部文明都建立在权利之上，人类社会的的全部权益都可以用数据表达”。</w:t>
      </w:r>
    </w:p>
    <w:p w14:paraId="043BB418">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今世界正经历百年未有之大变局，进入了“动荡不安，无锚之境”，面临前所未有的“失序之困和不确定性”。在高度工业文明带来的全球变暖、地缘政治、文明冲突、恐怖主义、难民潮等危机，发达的科技文明带来的核战争、金融战、网络战、生物战、非主权力量等威胁，人类文明带来的全球治理赤字、和平赤字、信任赤字、发展赤字等亟待解决。然而面对2020年全球肆虐新冠病毒的“黑天鹅”事件，再一次引起了我们对人类命运的思考，世界共处一个生态，没有一个国家，也没有一个组织能够独自应对，新冠病毒攻击的不仅仅是个人的身体，它也是攻击的各国医疗秩序、防控体制、治理能力，同时也是对世界公共卫生应急能力的一次考验，无论病毒来自哪里，但至少由一个不争的实事：人类只有一个地球，人类命运是一个共同体。</w:t>
      </w:r>
    </w:p>
    <w:p w14:paraId="6DDF6F0E">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人类文明演化近三百年来，以资本为主导的工业文明经历了蒸汽时代、电气时代、信息时代三次工业革命，经历了土地、矿产、机器、能源等以“物”中心， 逐渐演化为资本、金融、信息、技术、科技等“术” 为主导，催生了高度发达的资本主义的市场经济，以“人、物、股”为中心的人权、物权、股权的明晰，以及所谓现代法人治理“股东至上”原则，最终全球资本、信息、技术被少数资本家高度垄断，规则、秩序、公平被少数政治家制定，出现了西方近百年的繁荣。由于资本的逻辑是追逐利润最大化，加之“世袭资本主义”的继承，财产的力量逐渐形成寡头，目前没有一种力量节制资本扩张。</w:t>
      </w:r>
    </w:p>
    <w:p w14:paraId="6952CAB8">
      <w:pPr>
        <w:spacing w:line="360" w:lineRule="auto"/>
        <w:ind w:firstLine="630" w:firstLineChars="300"/>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随着互联网、人工智能、大数据、云计算、区块链、物联网等数智技术大发展，“数据” 呈现出经济核心生产要素，催生了数字经济高速发展。</w:t>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在大众认识到数据的价值之前，一系列互联网公司已经完成了对数据的掠夺和积累，它们已经拥有了庞大的数据资产。借助对这些数据资产的运营，当拥有数据的各大互联网公司赚得盆满体满，公开宣称它们拥有庞大数据资产的时候，大多数消费者对数据的价值还处于无知无觉的状态。</w:t>
      </w:r>
    </w:p>
    <w:p w14:paraId="208D7C48">
      <w:pPr>
        <w:spacing w:line="360" w:lineRule="auto"/>
        <w:ind w:firstLine="630" w:firstLineChars="300"/>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pP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互联网公司为大众的生活带来了便利，但是它们今天对数据的使用，也给大众的生活带来了威胁和恐惧</w:t>
      </w:r>
      <w:r>
        <w:rPr>
          <w:rFonts w:hint="eastAsia" w:ascii="Songti SC Regular" w:hAnsi="Songti SC Regular" w:eastAsia="Songti SC Regular" w:cs="Songti SC Regular"/>
          <w:color w:val="000000" w:themeColor="text1"/>
          <w:sz w:val="21"/>
          <w:szCs w:val="21"/>
          <w14:textFill>
            <w14:solidFill>
              <w14:schemeClr w14:val="tx1"/>
            </w14:solidFill>
          </w14:textFill>
        </w:rPr>
        <w:t>。</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电商平台的“杀熟”，打车平台的算法定价合谋，这些都是对大众利益的伤害。特别是以数据为基础的人工智能，随着技术发展进步，将取代越来越多人的工作，而这些数据，正是大众以几乎免费的方式提供的，</w:t>
      </w:r>
      <w:r>
        <w:rPr>
          <w:rFonts w:hint="eastAsia" w:ascii="Songti SC Regular" w:hAnsi="Songti SC Regular" w:eastAsia="Songti SC Regular" w:cs="Songti SC Regular"/>
          <w:color w:val="000000" w:themeColor="text1"/>
          <w:sz w:val="21"/>
          <w:szCs w:val="21"/>
          <w14:textFill>
            <w14:solidFill>
              <w14:schemeClr w14:val="tx1"/>
            </w14:solidFill>
          </w14:textFill>
        </w:rPr>
        <w:t>不但没有给我们报酬，反而</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恩将仇报，这是新文明的悖论</w:t>
      </w:r>
      <w:r>
        <w:rPr>
          <w:rFonts w:hint="eastAsia" w:ascii="Songti SC Regular" w:hAnsi="Songti SC Regular" w:eastAsia="Songti SC Regular" w:cs="Songti SC Regular"/>
          <w:color w:val="000000" w:themeColor="text1"/>
          <w:sz w:val="21"/>
          <w:szCs w:val="21"/>
          <w14:textFill>
            <w14:solidFill>
              <w14:schemeClr w14:val="tx1"/>
            </w14:solidFill>
          </w14:textFill>
        </w:rPr>
        <w:t>，可以说</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互联网公司在数据的收集和使用这件事情上是有原罪的。</w:t>
      </w:r>
    </w:p>
    <w:p w14:paraId="52708118">
      <w:pPr>
        <w:spacing w:line="360" w:lineRule="auto"/>
        <w:ind w:firstLine="630" w:firstLineChars="300"/>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pP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今天，“数据是资产”已成为企业界的共识，但如果说数据只是互联网企业的资产，和数据的贡献者没有任何关系，甚至数据的贡献者还可能因为数据受到伤害，这显然是不公平的。在这个核心问题上，互联网公司一再巧妙地利用公众对数据产权问题的无知，小心翼翼地掩藏自己的企图和野心。对这些数据如何被使用、被谁使用、最终有多少个拷贝和版本、保存在哪里，消费者更是一无所知。它们年年都可以拿出令大众眼前一亮的业绩报表</w:t>
      </w:r>
      <w:r>
        <w:rPr>
          <w:rFonts w:hint="eastAsia" w:ascii="Songti SC Regular" w:hAnsi="Songti SC Regular" w:eastAsia="Songti SC Regular" w:cs="Songti SC Regular"/>
          <w:color w:val="000000" w:themeColor="text1"/>
          <w:sz w:val="21"/>
          <w:szCs w:val="21"/>
          <w14:textFill>
            <w14:solidFill>
              <w14:schemeClr w14:val="tx1"/>
            </w14:solidFill>
          </w14:textFill>
        </w:rPr>
        <w:t>进入资本市场</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w:t>
      </w:r>
      <w:r>
        <w:rPr>
          <w:rFonts w:hint="eastAsia" w:ascii="Songti SC Regular" w:hAnsi="Songti SC Regular" w:eastAsia="Songti SC Regular" w:cs="Songti SC Regular"/>
          <w:color w:val="000000" w:themeColor="text1"/>
          <w:sz w:val="21"/>
          <w:szCs w:val="21"/>
          <w14:textFill>
            <w14:solidFill>
              <w14:schemeClr w14:val="tx1"/>
            </w14:solidFill>
          </w14:textFill>
        </w:rPr>
        <w:t>再一次收割大众的财富，</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而对它们财富的来源，我们整个社会，无论是东方还是西方，都是缺乏追问的。首先，互联网公司不认为产权的事有争议。它们认为，收集了就收集了，占有了就占有了，数据现在在谁手里，谁就拥有所有权、处分权和买卖权；其次，它们认为数据是死的，利用是活的，它们的利用才是互联网的精髓，才创造了价值，大众对此没有争论的余地我们需要挑战这些观念，数据产权必须经历一个重新被发现的过程。</w:t>
      </w:r>
    </w:p>
    <w:p w14:paraId="1EFEA5FB">
      <w:pPr>
        <w:spacing w:line="360" w:lineRule="auto"/>
        <w:ind w:firstLine="630" w:firstLineChars="300"/>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特别是近几年，“数字货币”的改变了“金币”的地位，信息（数字）经济的发展，冲击了工业经济（实体经济、资本经济）的股权DNA，以比特币为代表的数字货币彻底颠覆了对“资本” 的认知，由过去的董事会、股东、经理层的“资本产权”，向以机器算法的“数据产权”转化 , 将顾客、股东、员工、合作伙伴、贡献者的权益要素、经营要素重新量化，公开公平、公正规范、去中心化、社区共治、共创共享、智能合约已经成为社会新的文明。</w:t>
      </w:r>
    </w:p>
    <w:p w14:paraId="36294A51">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五千年的传统文明，一直遵循的人与人、人与自然的和谐共生，伟大的中国共产党成立初心就本着人民才是创造历史的动力，坚持走社会主义道路。在社会主义经济建设上，经历了计划经济，坚持中国特色的市场经济，也结合了西方部分资本经济体系，在短短几十年的艰苦奋斗，走过了西方几百年的发展，取得了世人瞩目的成绩，跃居世界第二大经济体，实现了第一个百年奋斗目标。</w:t>
      </w:r>
    </w:p>
    <w:p w14:paraId="16BF6AE1">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2022年10月16日中国共产党的二十大报告总结取得这些成就的根本核心“中国共产党为什么能，中国特色社会主义为什么好，归根到底是马克思主义行，是中国化时代化的马克思主义行”，报告指出“从现在起，中国共产党的中心任务就是团结带领全国各族人民全面建成社会主义现代化强国、实现第二个百年奋斗目标，以中国式现代化全面推进中华民族伟大复兴”。进一步解释“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w:t>
      </w:r>
    </w:p>
    <w:p w14:paraId="6FC08DAD">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确定中国未来发展方向，在吸取国际现代化国家科技与工业发展的共同特点，重点突出中国特色，显著区别为：一、以资本为中心与以人民为中心；二、物质文明与物质和精神文明；三、两极贫富分化与实现共同富裕；四、过渡依赖资源开发与人与自然和谐共生；五、殖民扩张与和平发展。这正是马克思主义的核心思想和共产党人孜孜追求的崇高理想。</w:t>
      </w:r>
    </w:p>
    <w:p w14:paraId="067ECB5E">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本次会议还指出“建设现代化产业体系，坚持把发展经济的着力点放在实体经济上，推进新型工业化，加快建设制造强国、质量强国、航天强国、交通强国、网络强国、数字中国”。明确了我国未来政治、经济、科技的发展方向，坚持发展实体经济，总的来说无论是制造、质量、航天、交通、网络强国，还是后文提到的人才、文化、教育、农业、贸易、体育强国，都指向一个“数”字，建设“数字中国”的伟大目标。</w:t>
      </w:r>
    </w:p>
    <w:p w14:paraId="0DC00665">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2019年10月24日中共中央政治局就区块链技术现状和趋势进行十八次集体学习时，总书记习近平指出“把区块链作为核心技术自主创新的重要突破口，明确主攻方向，加大投入力度，着力攻克一批关键核心技术，加快推动区块链技术和产业创新发展”；党的十九届四中全会报告指出“健全劳动、资本、土地、知识、技术、管理、数据等生产要素，由市场评估贡献，按贡献决定报酬的机制”。</w:t>
      </w:r>
    </w:p>
    <w:p w14:paraId="0DEDC24E">
      <w:pPr>
        <w:spacing w:line="360" w:lineRule="auto"/>
        <w:ind w:firstLine="42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2021年《中华人民共和国国民经济和社会发展展第14.5规划和2035年远景目标纲要》指出“培养壮大人工智能、大数据、区块链、云计算、网络安全新兴等数字产业”，“推动智能合约，共识算法、加密算法、分布式系统等区块链技术创新，以联盟链的为重点发展区块链服务平台和金融科技、供应链管理、政务服务等领域行为方案，完善监管机制”；</w:t>
      </w:r>
    </w:p>
    <w:p w14:paraId="42C83E6B">
      <w:pPr>
        <w:spacing w:line="360" w:lineRule="auto"/>
        <w:ind w:firstLine="42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2021年12月12日国务院印发的”十四五“数字经济发展规划指出“数字经济是继农业经济、工业经济之后的主要经济形态，是以数据资源为关键要素，以现代信息网络为主要载体，以信息通信技术融合行为、全要素数字化转型为重要推动力，促进公平与效率更加统一的新经济形态。数字经济发展速度之快、辐射范围之广、影响程度之深前所未有，正推动生产方式、生活方式和治理方式深刻变革，成为重组全球要素资源、重塑全球经济结构、改变全球竞争格局的关键力量。“十四五”时期，我国数字经济转向深化行为、规范发展、普惠共享的新阶段。为应对新形势新挑战，把握数字化发展新机遇，拓展经济发展新空间，推动我国数字经济健康发展”</w:t>
      </w:r>
    </w:p>
    <w:p w14:paraId="58F247AC">
      <w:pPr>
        <w:spacing w:line="360" w:lineRule="auto"/>
        <w:ind w:firstLine="42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2022年12月19日中共中央国务院《数据二十条》......</w:t>
      </w:r>
    </w:p>
    <w:p w14:paraId="7D977611">
      <w:pPr>
        <w:spacing w:line="360" w:lineRule="auto"/>
        <w:ind w:firstLine="42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2023年中共中央国务院印发《数字中国建设规划》......</w:t>
      </w:r>
    </w:p>
    <w:p w14:paraId="7DE3D946">
      <w:pPr>
        <w:spacing w:line="360" w:lineRule="auto"/>
        <w:ind w:firstLine="42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区块链行为能解决的问题一定是商业的本质，符合商业规律，这也是区块链独有的特征，区块链“信任”的革命性机制，可以记录每个贡献者的数据价值，同时具有天然的toB基因，能赋实体经济、降本增效、构建利益共同体，对每个信息都存在一种基本的记账凭证，该凭证贯穿于整个区块链自身。</w:t>
      </w:r>
    </w:p>
    <w:p w14:paraId="60CFCE1C">
      <w:pPr>
        <w:spacing w:line="360" w:lineRule="auto"/>
        <w:ind w:firstLine="42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ADR（Assat资产Data数字 Rights权益）数权是实有价值主体全要素数字化、证券化、微分化、区块链化的可信有价权证。</w:t>
      </w:r>
    </w:p>
    <w:p w14:paraId="6A34D310">
      <w:pPr>
        <w:widowControl w:val="0"/>
        <w:spacing w:after="160" w:line="278" w:lineRule="auto"/>
        <w:ind w:firstLine="440" w:firstLineChars="20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本书以 “数据” 为核心纽带，结合自然科学、社会科学与中国实践，构建了从数字文明演进到数权主宰未来的完整逻辑，核心观点可归纳为以下五大模块。</w:t>
      </w:r>
    </w:p>
    <w:p w14:paraId="29C97BBF">
      <w:pPr>
        <w:widowControl w:val="0"/>
        <w:spacing w:after="160" w:line="278" w:lineRule="auto"/>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一、核心论断：文明与权益的数字化本质</w:t>
      </w:r>
    </w:p>
    <w:p w14:paraId="7BC38D0F">
      <w:pPr>
        <w:widowControl w:val="0"/>
        <w:spacing w:after="160" w:line="278" w:lineRule="auto"/>
        <w:ind w:firstLine="440" w:firstLineChars="20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这是全书的理论基石，贯穿序言与各篇章：</w:t>
      </w:r>
    </w:p>
    <w:p w14:paraId="58EEB38B">
      <w:pPr>
        <w:widowControl w:val="0"/>
        <w:numPr>
          <w:ilvl w:val="0"/>
          <w:numId w:val="1"/>
        </w:numPr>
        <w:spacing w:after="160" w:line="278" w:lineRule="auto"/>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人类社会的全部文明建立在 “权利” 之上，且全部权益均可通过 “数据” 表达。</w:t>
      </w:r>
    </w:p>
    <w:p w14:paraId="20F78953">
      <w:pPr>
        <w:widowControl w:val="0"/>
        <w:numPr>
          <w:ilvl w:val="0"/>
          <w:numId w:val="1"/>
        </w:numPr>
        <w:spacing w:after="160" w:line="278" w:lineRule="auto"/>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人类文明史本质是 “数文明” 进化史 —— 从计数、算数到数治、数权，大数据与 AI 正引领工业文明向数字文明转型。</w:t>
      </w:r>
    </w:p>
    <w:p w14:paraId="6E38C813">
      <w:pPr>
        <w:widowControl w:val="0"/>
        <w:spacing w:after="160" w:line="278" w:lineRule="auto"/>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二、时代背景：变局、危机与数据产权困境</w:t>
      </w:r>
    </w:p>
    <w:p w14:paraId="3CA5FA1C">
      <w:pPr>
        <w:widowControl w:val="0"/>
        <w:spacing w:after="160" w:line="278" w:lineRule="auto"/>
        <w:ind w:firstLine="440" w:firstLineChars="20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序言明确指出当前世界的核心矛盾，为 “数权” 提出铺垫现实需求：</w:t>
      </w:r>
    </w:p>
    <w:p w14:paraId="3941EEE1">
      <w:pPr>
        <w:widowControl w:val="0"/>
        <w:spacing w:after="160" w:line="278" w:lineRule="auto"/>
        <w:ind w:firstLine="442" w:firstLineChars="200"/>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1. 全球变局与工业文明危机</w:t>
      </w:r>
    </w:p>
    <w:p w14:paraId="6279F731">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世界处于百年未有之大变局，面临 “失序之困” 与不确定性，叠加全球变暖、地缘冲突、核威胁、治理赤字等问题。</w:t>
      </w:r>
    </w:p>
    <w:p w14:paraId="43A9BE89">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工业文明以资本为核心，经历三次工业革命后，形成资本垄断（少数人掌控资本、信息、技术）、“股东至上” 的治理模式，且无力量遏制资本扩张。</w:t>
      </w:r>
    </w:p>
    <w:p w14:paraId="298B3724">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新冠疫情进一步暴露全球治理短板，印证 “人类命运共同体” 的必要性 —— 无国家或组织能独自应对全球性挑战。</w:t>
      </w:r>
    </w:p>
    <w:p w14:paraId="5DA0C7F8">
      <w:pPr>
        <w:widowControl w:val="0"/>
        <w:spacing w:after="160" w:line="278" w:lineRule="auto"/>
        <w:ind w:firstLine="442" w:firstLineChars="200"/>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2. 数据产权的核心矛盾</w:t>
      </w:r>
    </w:p>
    <w:p w14:paraId="5B13DA9C">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数据已成为数字经济的核心生产要素，但互联网公司提前完成 “数据掠夺与积累”，形成 “数据资产归企业、贡献者无收益” 的不公平格局。</w:t>
      </w:r>
    </w:p>
    <w:p w14:paraId="26CC8ABC">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互联网公司存在 “数据原罪”：通过 “杀熟”、算法定价合谋损害消费者利益，用大众免费提供的数据发展 AI 替代人类工作，却不支付报酬。</w:t>
      </w:r>
    </w:p>
    <w:p w14:paraId="03578258">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数据产权认知模糊：互联网公司主张 “占有即所有”“数据利用创造价值”，消费者对数据的使用、存储、拷贝情况完全不知情，社会缺乏对数据财富来源的追问。</w:t>
      </w:r>
    </w:p>
    <w:p w14:paraId="7CFDB0EA">
      <w:pPr>
        <w:widowControl w:val="0"/>
        <w:spacing w:after="160" w:line="278" w:lineRule="auto"/>
        <w:ind w:firstLine="221" w:firstLineChars="100"/>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三、技术与经济基础：数字技术催生新文明</w:t>
      </w:r>
    </w:p>
    <w:p w14:paraId="65875BEA">
      <w:pPr>
        <w:widowControl w:val="0"/>
        <w:spacing w:after="160" w:line="278" w:lineRule="auto"/>
        <w:ind w:firstLine="440" w:firstLineChars="20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t>本书</w:t>
      </w:r>
      <w:r>
        <w:rPr>
          <w:rFonts w:asciiTheme="majorEastAsia" w:hAnsiTheme="majorEastAsia" w:eastAsiaTheme="majorEastAsia"/>
          <w:color w:val="000000" w:themeColor="text1"/>
          <w:kern w:val="2"/>
          <w:sz w:val="22"/>
          <w14:textFill>
            <w14:solidFill>
              <w14:schemeClr w14:val="tx1"/>
            </w14:solidFill>
          </w14:textFill>
          <w14:ligatures w14:val="standardContextual"/>
        </w:rPr>
        <w:t>“第二部分 数智改变世界” 明确支撑理论的技术与经济逻辑</w:t>
      </w:r>
    </w:p>
    <w:p w14:paraId="2D3F4381">
      <w:pPr>
        <w:widowControl w:val="0"/>
        <w:numPr>
          <w:ilvl w:val="0"/>
          <w:numId w:val="2"/>
        </w:numPr>
        <w:spacing w:after="160" w:line="278" w:lineRule="auto"/>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数字技术集群是核心驱动力</w:t>
      </w:r>
      <w:r>
        <w:rPr>
          <w:rFonts w:asciiTheme="majorEastAsia" w:hAnsiTheme="majorEastAsia" w:eastAsiaTheme="majorEastAsia"/>
          <w:color w:val="000000" w:themeColor="text1"/>
          <w:kern w:val="2"/>
          <w:sz w:val="22"/>
          <w14:textFill>
            <w14:solidFill>
              <w14:schemeClr w14:val="tx1"/>
            </w14:solidFill>
          </w14:textFill>
          <w14:ligatures w14:val="standardContextual"/>
        </w:rPr>
        <w:t>：互联网、人工智能、大数据、云计算、区块链、物联网的发展，使文字、图像、音频等全要素实现数字化，数据从 “零散废物” 变为 “核心资产”。</w:t>
      </w:r>
    </w:p>
    <w:p w14:paraId="229EF485">
      <w:pPr>
        <w:widowControl w:val="0"/>
        <w:numPr>
          <w:ilvl w:val="0"/>
          <w:numId w:val="2"/>
        </w:numPr>
        <w:spacing w:after="160" w:line="278" w:lineRule="auto"/>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数字经济重构生产关系</w:t>
      </w:r>
      <w:r>
        <w:rPr>
          <w:rFonts w:asciiTheme="majorEastAsia" w:hAnsiTheme="majorEastAsia" w:eastAsiaTheme="majorEastAsia"/>
          <w:color w:val="000000" w:themeColor="text1"/>
          <w:kern w:val="2"/>
          <w:sz w:val="22"/>
          <w14:textFill>
            <w14:solidFill>
              <w14:schemeClr w14:val="tx1"/>
            </w14:solidFill>
          </w14:textFill>
          <w14:ligatures w14:val="standardContextual"/>
        </w:rPr>
        <w:t>：数字经济是继农业、工业经济后的主要形态，正重组全球要素资源、重塑经济结构，而区块链的 “信任机制” 能记录数据贡献价值，天然适配实体经济降本增效、构建利益共同体。</w:t>
      </w:r>
    </w:p>
    <w:p w14:paraId="5C79C97F">
      <w:pPr>
        <w:widowControl w:val="0"/>
        <w:numPr>
          <w:ilvl w:val="0"/>
          <w:numId w:val="2"/>
        </w:numPr>
        <w:spacing w:after="160" w:line="278" w:lineRule="auto"/>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数字货币颠覆资本认知</w:t>
      </w:r>
      <w:r>
        <w:rPr>
          <w:rFonts w:asciiTheme="majorEastAsia" w:hAnsiTheme="majorEastAsia" w:eastAsiaTheme="majorEastAsia"/>
          <w:color w:val="000000" w:themeColor="text1"/>
          <w:kern w:val="2"/>
          <w:sz w:val="22"/>
          <w14:textFill>
            <w14:solidFill>
              <w14:schemeClr w14:val="tx1"/>
            </w14:solidFill>
          </w14:textFill>
          <w14:ligatures w14:val="standardContextual"/>
        </w:rPr>
        <w:t>：以比特币为代表的数字货币，推动产权逻辑从 “资本产权”（股东主导）转向 “数据产权”（算法主导），倒逼权益要素（顾客、员工、合作伙伴贡献）重新量化。</w:t>
      </w:r>
    </w:p>
    <w:p w14:paraId="5E361B69">
      <w:pPr>
        <w:widowControl w:val="0"/>
        <w:spacing w:after="160" w:line="278" w:lineRule="auto"/>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四、中国实践：政策引领与数字中国路径</w:t>
      </w:r>
    </w:p>
    <w:p w14:paraId="2591D708">
      <w:pPr>
        <w:widowControl w:val="0"/>
        <w:spacing w:after="160" w:line="278" w:lineRule="auto"/>
        <w:ind w:firstLine="220" w:firstLineChars="10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 xml:space="preserve"> “第三章 拥抱数字中国”“第七章 数权时代” 重点突出中国在数权领域的政策布局与独特优势：</w:t>
      </w:r>
    </w:p>
    <w:p w14:paraId="4065D600">
      <w:pPr>
        <w:widowControl w:val="0"/>
        <w:spacing w:after="160" w:line="278" w:lineRule="auto"/>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1. 核心政策支撑</w:t>
      </w:r>
    </w:p>
    <w:p w14:paraId="39F5DF34">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战略层面：党的二十大明确 “以中国式现代化推进中华民族伟大复兴”，将 “数字中国” 作为建设制造、交通、网络等强国的核心目标。</w:t>
      </w:r>
    </w:p>
    <w:p w14:paraId="250DFCC7">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技术层面：2019 年中央政治局集体学习区块链，提出将其作为核心技术自主创新突破口；“十四五” 规划明确壮大 AI、大数据、区块链等数字产业。</w:t>
      </w:r>
    </w:p>
    <w:p w14:paraId="6A785EF5">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制度层面：十九届四中全会将 “数据” 纳入生产要素按贡献参与分配；2021 年《数据二十条》、2022 年《数字中国建设规划》进一步完善数据治理规则。</w:t>
      </w:r>
    </w:p>
    <w:p w14:paraId="39790E4E">
      <w:pPr>
        <w:widowControl w:val="0"/>
        <w:spacing w:after="160" w:line="278" w:lineRule="auto"/>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2. 中国特色优势</w:t>
      </w:r>
    </w:p>
    <w:p w14:paraId="4FDB1434">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区别于西方 “资本中心”，中国式现代化以 “人民为中心”，强调物质与精神文明协调、共同富裕、人与自然和谐共生，为数据产权公平分配提供制度基础。</w:t>
      </w:r>
    </w:p>
    <w:p w14:paraId="62C6C5FB">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依托 5000 年 “天人合一” 的传统文明，中国能在数字时代避免工业文明的 “两极分化”“资源过度开发” 等问题，为全球数字文明提供新范式。</w:t>
      </w:r>
    </w:p>
    <w:p w14:paraId="2F6F0DAB">
      <w:pPr>
        <w:widowControl w:val="0"/>
        <w:spacing w:after="160" w:line="278" w:lineRule="auto"/>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五、核心概念与未来：数权主宰下的新秩序</w:t>
      </w:r>
    </w:p>
    <w:p w14:paraId="33CCF21C">
      <w:pPr>
        <w:widowControl w:val="0"/>
        <w:spacing w:after="160" w:line="278" w:lineRule="auto"/>
        <w:ind w:firstLine="660" w:firstLineChars="30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“第三部分 数权主宰未来” 与序言结尾明确全书的落脚点 —— 以 “数权” 解决现实问题、定义未来：</w:t>
      </w:r>
    </w:p>
    <w:p w14:paraId="1E346374">
      <w:pPr>
        <w:widowControl w:val="0"/>
        <w:spacing w:after="160" w:line="278" w:lineRule="auto"/>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1. 关键概念界定</w:t>
      </w:r>
    </w:p>
    <w:p w14:paraId="42C30D02">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ADR 数权</w:t>
      </w:r>
      <w:r>
        <w:rPr>
          <w:rFonts w:asciiTheme="majorEastAsia" w:hAnsiTheme="majorEastAsia" w:eastAsiaTheme="majorEastAsia"/>
          <w:color w:val="000000" w:themeColor="text1"/>
          <w:kern w:val="2"/>
          <w:sz w:val="22"/>
          <w14:textFill>
            <w14:solidFill>
              <w14:schemeClr w14:val="tx1"/>
            </w14:solidFill>
          </w14:textFill>
          <w14:ligatures w14:val="standardContextual"/>
        </w:rPr>
        <w:t>：实有价值主体（个人、企业等）全要素的 “数字化、证券化、区块链化” 可信有价权证，是权益量化的核心载体。</w:t>
      </w:r>
    </w:p>
    <w:p w14:paraId="6145A6F0">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数字文明</w:t>
      </w:r>
      <w:r>
        <w:rPr>
          <w:rFonts w:asciiTheme="majorEastAsia" w:hAnsiTheme="majorEastAsia" w:eastAsiaTheme="majorEastAsia"/>
          <w:color w:val="000000" w:themeColor="text1"/>
          <w:kern w:val="2"/>
          <w:sz w:val="22"/>
          <w14:textFill>
            <w14:solidFill>
              <w14:schemeClr w14:val="tx1"/>
            </w14:solidFill>
          </w14:textFill>
          <w14:ligatures w14:val="standardContextual"/>
        </w:rPr>
        <w:t>：继农业、工业文明后的高级形态，特征是 “信息丰富、智能化、开放性、快速性”，核心是 “全球融合、共享、向善”。</w:t>
      </w:r>
    </w:p>
    <w:p w14:paraId="3FF431EB">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数治社会</w:t>
      </w:r>
      <w:r>
        <w:rPr>
          <w:rFonts w:asciiTheme="majorEastAsia" w:hAnsiTheme="majorEastAsia" w:eastAsiaTheme="majorEastAsia"/>
          <w:color w:val="000000" w:themeColor="text1"/>
          <w:kern w:val="2"/>
          <w:sz w:val="22"/>
          <w14:textFill>
            <w14:solidFill>
              <w14:schemeClr w14:val="tx1"/>
            </w14:solidFill>
          </w14:textFill>
          <w14:ligatures w14:val="standardContextual"/>
        </w:rPr>
        <w:t>：以数字技术赋能治理，实现 “高效能治理”（如基层 “智治” 化解纠纷）、“数字公平”（消除数字鸿沟、共享公共资源）。</w:t>
      </w:r>
    </w:p>
    <w:p w14:paraId="684D0B7B">
      <w:pPr>
        <w:widowControl w:val="0"/>
        <w:spacing w:after="160" w:line="278" w:lineRule="auto"/>
        <w:rPr>
          <w:rFonts w:hint="eastAsia" w:asciiTheme="majorEastAsia" w:hAnsiTheme="majorEastAsia" w:eastAsiaTheme="majorEastAsia"/>
          <w:b/>
          <w:bCs/>
          <w:color w:val="000000" w:themeColor="text1"/>
          <w:kern w:val="2"/>
          <w:sz w:val="22"/>
          <w14:textFill>
            <w14:solidFill>
              <w14:schemeClr w14:val="tx1"/>
            </w14:solidFill>
          </w14:textFill>
          <w14:ligatures w14:val="standardContextual"/>
        </w:rPr>
      </w:pPr>
      <w:r>
        <w:rPr>
          <w:rFonts w:asciiTheme="majorEastAsia" w:hAnsiTheme="majorEastAsia" w:eastAsiaTheme="majorEastAsia"/>
          <w:b/>
          <w:bCs/>
          <w:color w:val="000000" w:themeColor="text1"/>
          <w:kern w:val="2"/>
          <w:sz w:val="22"/>
          <w14:textFill>
            <w14:solidFill>
              <w14:schemeClr w14:val="tx1"/>
            </w14:solidFill>
          </w14:textFill>
          <w14:ligatures w14:val="standardContextual"/>
        </w:rPr>
        <w:t>2. 未来趋势：数权的三大作用</w:t>
      </w:r>
    </w:p>
    <w:p w14:paraId="3EAA9560">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重构数据产权：打破 “数据归企业所有” 的现状，让数据贡献者（消费者、员工等）获得合理收益，解决公平问题。</w:t>
      </w:r>
    </w:p>
    <w:p w14:paraId="6572E94F">
      <w:pPr>
        <w:widowControl w:val="0"/>
        <w:spacing w:after="160" w:line="278" w:lineRule="auto"/>
        <w:ind w:left="720"/>
        <w:rPr>
          <w:rFonts w:hint="eastAsia"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赋能实体经济：通过数权（ADR）将数据与实体产业结合，降本增效，避免数字经济与实体经济脱节。</w:t>
      </w:r>
    </w:p>
    <w:p w14:paraId="3B5E3F0F">
      <w:pPr>
        <w:widowControl w:val="0"/>
        <w:spacing w:after="160" w:line="278" w:lineRule="auto"/>
        <w:ind w:left="720"/>
        <w:rPr>
          <w:rFonts w:asciiTheme="majorEastAsia" w:hAnsiTheme="majorEastAsia" w:eastAsiaTheme="majorEastAsia"/>
          <w:color w:val="000000" w:themeColor="text1"/>
          <w:kern w:val="2"/>
          <w:sz w:val="22"/>
          <w14:textFill>
            <w14:solidFill>
              <w14:schemeClr w14:val="tx1"/>
            </w14:solidFill>
          </w14:textFill>
          <w14:ligatures w14:val="standardContextual"/>
        </w:rPr>
      </w:pPr>
      <w:r>
        <w:rPr>
          <w:rFonts w:asciiTheme="majorEastAsia" w:hAnsiTheme="majorEastAsia" w:eastAsiaTheme="majorEastAsia"/>
          <w:color w:val="000000" w:themeColor="text1"/>
          <w:kern w:val="2"/>
          <w:sz w:val="22"/>
          <w14:textFill>
            <w14:solidFill>
              <w14:schemeClr w14:val="tx1"/>
            </w14:solidFill>
          </w14:textFill>
          <w14:ligatures w14:val="standardContextual"/>
        </w:rPr>
        <w:t>支撑共同富裕：依托中国式现代化，以数权调节权益分配，破解工业文明的 “贫富分化”，实现 “全体人民共同富裕的现代化”。</w:t>
      </w:r>
    </w:p>
    <w:p w14:paraId="03912098">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713F42C6">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0997A280">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748F868D">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54AD7BC2">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24BF4C28">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6E2F28D5">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3210E5A0">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5E25F138">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5F0D2ABE">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60D1BDE4">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4BB8B476">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56896563">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1401D8F4">
      <w:pPr>
        <w:widowControl w:val="0"/>
        <w:spacing w:after="160" w:line="278" w:lineRule="auto"/>
        <w:rPr>
          <w:rFonts w:asciiTheme="majorEastAsia" w:hAnsiTheme="majorEastAsia" w:eastAsiaTheme="majorEastAsia"/>
          <w:color w:val="000000" w:themeColor="text1"/>
          <w:kern w:val="2"/>
          <w:sz w:val="22"/>
          <w14:textFill>
            <w14:solidFill>
              <w14:schemeClr w14:val="tx1"/>
            </w14:solidFill>
          </w14:textFill>
          <w14:ligatures w14:val="standardContextual"/>
        </w:rPr>
      </w:pPr>
    </w:p>
    <w:p w14:paraId="418B5667">
      <w:pPr>
        <w:spacing w:line="360" w:lineRule="auto"/>
        <w:jc w:val="both"/>
        <w:rPr>
          <w:rFonts w:hint="eastAsia" w:asciiTheme="minorEastAsia" w:hAnsiTheme="minorEastAsia" w:cstheme="minorEastAsia"/>
          <w:b/>
          <w:bCs/>
          <w:color w:val="000000" w:themeColor="text1"/>
          <w14:textFill>
            <w14:solidFill>
              <w14:schemeClr w14:val="tx1"/>
            </w14:solidFill>
          </w14:textFill>
        </w:rPr>
      </w:pPr>
      <w:bookmarkStart w:id="7" w:name="_Toc11357"/>
      <w:bookmarkStart w:id="8" w:name="_Toc6275"/>
      <w:bookmarkStart w:id="9" w:name="_Toc14025"/>
      <w:bookmarkStart w:id="10" w:name="_Toc13445"/>
      <w:bookmarkStart w:id="11" w:name="_Toc5612"/>
      <w:bookmarkStart w:id="12" w:name="_Toc5134"/>
    </w:p>
    <w:p w14:paraId="7C9BD155">
      <w:pPr>
        <w:spacing w:line="360" w:lineRule="auto"/>
        <w:ind w:left="210"/>
        <w:jc w:val="center"/>
        <w:outlineLvl w:val="0"/>
        <w:rPr>
          <w:rFonts w:hint="eastAsia" w:asciiTheme="minorEastAsia" w:hAnsiTheme="minorEastAsia" w:cstheme="minorEastAsia"/>
          <w:color w:val="000000" w:themeColor="text1"/>
          <w14:textFill>
            <w14:solidFill>
              <w14:schemeClr w14:val="tx1"/>
            </w14:solidFill>
          </w14:textFill>
        </w:rPr>
      </w:pPr>
      <w:bookmarkStart w:id="13" w:name="_Toc23408"/>
      <w:bookmarkStart w:id="14" w:name="_Toc24609"/>
      <w:bookmarkStart w:id="15" w:name="_Toc10265"/>
      <w:r>
        <w:rPr>
          <w:rFonts w:hint="eastAsia" w:asciiTheme="minorEastAsia" w:hAnsiTheme="minorEastAsia" w:cstheme="minorEastAsia"/>
          <w:b/>
          <w:bCs/>
          <w:color w:val="000000" w:themeColor="text1"/>
          <w14:textFill>
            <w14:solidFill>
              <w14:schemeClr w14:val="tx1"/>
            </w14:solidFill>
          </w14:textFill>
        </w:rPr>
        <w:t>第一部分</w:t>
      </w:r>
      <w:bookmarkEnd w:id="7"/>
      <w:bookmarkStart w:id="16" w:name="_Toc13592"/>
      <w:bookmarkStart w:id="17" w:name="_Toc10181"/>
      <w:bookmarkStart w:id="18" w:name="_Toc4490"/>
      <w:r>
        <w:rPr>
          <w:rFonts w:hint="eastAsia" w:asciiTheme="minorEastAsia" w:hAnsiTheme="minorEastAsia" w:cstheme="minorEastAsia"/>
          <w:b/>
          <w:bCs/>
          <w:color w:val="000000" w:themeColor="text1"/>
          <w14:textFill>
            <w14:solidFill>
              <w14:schemeClr w14:val="tx1"/>
            </w14:solidFill>
          </w14:textFill>
        </w:rPr>
        <w:t xml:space="preserve"> 数字驱使文明</w:t>
      </w:r>
      <w:bookmarkEnd w:id="8"/>
      <w:bookmarkEnd w:id="9"/>
      <w:bookmarkEnd w:id="13"/>
      <w:bookmarkEnd w:id="14"/>
      <w:bookmarkEnd w:id="15"/>
      <w:bookmarkEnd w:id="16"/>
      <w:bookmarkEnd w:id="17"/>
      <w:bookmarkEnd w:id="18"/>
    </w:p>
    <w:p w14:paraId="2C8718D8">
      <w:pPr>
        <w:spacing w:line="360" w:lineRule="auto"/>
        <w:ind w:firstLine="1687" w:firstLineChars="700"/>
        <w:jc w:val="both"/>
        <w:rPr>
          <w:rFonts w:hint="eastAsia" w:asciiTheme="minorEastAsia" w:hAnsiTheme="minorEastAsia" w:cstheme="minorEastAsia"/>
          <w:b/>
          <w:bCs/>
          <w:color w:val="000000" w:themeColor="text1"/>
          <w14:textFill>
            <w14:solidFill>
              <w14:schemeClr w14:val="tx1"/>
            </w14:solidFill>
          </w14:textFill>
        </w:rPr>
      </w:pPr>
    </w:p>
    <w:p w14:paraId="5BACA528">
      <w:pPr>
        <w:spacing w:line="360" w:lineRule="auto"/>
        <w:ind w:firstLine="440" w:firstLineChars="200"/>
        <w:jc w:val="both"/>
        <w:rPr>
          <w:rFonts w:hint="eastAsia"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sz w:val="22"/>
          <w:szCs w:val="22"/>
          <w14:textFill>
            <w14:solidFill>
              <w14:schemeClr w14:val="tx1"/>
            </w14:solidFill>
          </w14:textFill>
        </w:rPr>
        <w:t>人类文明的发展史，就是一部“数文明”的进化史，从计数到算数、从量数到据数，从文字到数码、从音像到视频、从数网到数治、从数基到数权，以大数据和AI为驱动力的技术革命正在引领人类走向新文明时代，可以说“人类社会的全部文明都建立在权利之上，人类社会的全部权益都可以用数据表达”。新技术引发新观念、新思维、新模式、新治理，已成为新文明时代的重要标志，也是世界各国深入探讨的重大命题。</w:t>
      </w:r>
    </w:p>
    <w:p w14:paraId="1C94BA19">
      <w:pPr>
        <w:spacing w:line="360" w:lineRule="auto"/>
        <w:ind w:firstLine="420"/>
        <w:jc w:val="both"/>
        <w:rPr>
          <w:rFonts w:hint="eastAsia"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sz w:val="22"/>
          <w:szCs w:val="22"/>
          <w14:textFill>
            <w14:solidFill>
              <w14:schemeClr w14:val="tx1"/>
            </w14:solidFill>
          </w14:textFill>
        </w:rPr>
        <w:t>公元1500年被学者视为世界近代史的开端，主要依据是大航海兴起，他把欧洲、非洲、美洲联系到一起，是世界开始连为一体。此前的中国曾经是一个全面领先的帝国，但16世纪以后，中国逐渐衰落，其中的原因，历来众说纷纭。作者认为，中国史前的强大源于“数字文明”，从《河图洛书》到《周易》的数术文明，从儒、释、道到诸子百家的道德文明，直到先秦奠定了中华文明的思想体系，秦汉建立了中华文明的制度体系，秦朝的“郡县”、废井田、开阡陌、修长城、划国界”的空间量化、“奖耕织、励军功”的贡献量化、统一文字的传承文化，度量衡统一的商业文明，以及中国的四大发明都是数字文明的进化。</w:t>
      </w:r>
    </w:p>
    <w:p w14:paraId="4FFC22D7">
      <w:pPr>
        <w:spacing w:line="360" w:lineRule="auto"/>
        <w:ind w:firstLine="440" w:firstLineChars="200"/>
        <w:rPr>
          <w:rFonts w:hint="eastAsia"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sz w:val="22"/>
          <w:szCs w:val="22"/>
          <w14:textFill>
            <w14:solidFill>
              <w14:schemeClr w14:val="tx1"/>
            </w14:solidFill>
          </w14:textFill>
        </w:rPr>
        <w:t>1439年德国的谷腾堡发明了凸版印刷机，1839年法国达盖尔发明了照相机，1877年爱迪生发明了留声机，人类可以凭借新工具记录文字、图像、声音，这三大发明扩大了文字记录的范围， 因为设备昂贵、携带不方便而无法全面不及，中国错过了这一重要的机遇。20世纪下半叶，数字技术人类数码记录能力得到了空前提高，文字、声音、图片、视频开始数字化，数码成为可供计算机提取、储存。近年来，数据广泛地运用于人类社会的生产、生活、管理和社会治理，并成为资本、土地、劳动、自然资源的新的核心要素。</w:t>
      </w:r>
    </w:p>
    <w:p w14:paraId="24567206">
      <w:pPr>
        <w:spacing w:line="360" w:lineRule="auto"/>
        <w:ind w:firstLine="1687" w:firstLineChars="700"/>
        <w:jc w:val="both"/>
        <w:rPr>
          <w:rFonts w:hint="eastAsia" w:asciiTheme="minorEastAsia" w:hAnsiTheme="minorEastAsia" w:cstheme="minorEastAsia"/>
          <w:b/>
          <w:bCs/>
          <w:color w:val="000000" w:themeColor="text1"/>
          <w14:textFill>
            <w14:solidFill>
              <w14:schemeClr w14:val="tx1"/>
            </w14:solidFill>
          </w14:textFill>
        </w:rPr>
      </w:pPr>
    </w:p>
    <w:p w14:paraId="4404B654">
      <w:pPr>
        <w:spacing w:line="360" w:lineRule="auto"/>
        <w:ind w:firstLine="1687" w:firstLineChars="700"/>
        <w:jc w:val="both"/>
        <w:rPr>
          <w:rFonts w:hint="eastAsia" w:asciiTheme="minorEastAsia" w:hAnsiTheme="minorEastAsia" w:cstheme="minorEastAsia"/>
          <w:b/>
          <w:bCs/>
          <w:color w:val="000000" w:themeColor="text1"/>
          <w14:textFill>
            <w14:solidFill>
              <w14:schemeClr w14:val="tx1"/>
            </w14:solidFill>
          </w14:textFill>
        </w:rPr>
      </w:pPr>
    </w:p>
    <w:p w14:paraId="2C4DA27E">
      <w:pPr>
        <w:spacing w:line="360" w:lineRule="auto"/>
        <w:ind w:firstLine="1687" w:firstLineChars="700"/>
        <w:jc w:val="both"/>
        <w:rPr>
          <w:rFonts w:hint="eastAsia" w:asciiTheme="minorEastAsia" w:hAnsiTheme="minorEastAsia" w:cstheme="minorEastAsia"/>
          <w:b/>
          <w:bCs/>
          <w:color w:val="000000" w:themeColor="text1"/>
          <w14:textFill>
            <w14:solidFill>
              <w14:schemeClr w14:val="tx1"/>
            </w14:solidFill>
          </w14:textFill>
        </w:rPr>
      </w:pPr>
    </w:p>
    <w:p w14:paraId="3A0AFB87">
      <w:pPr>
        <w:spacing w:line="360" w:lineRule="auto"/>
        <w:ind w:firstLine="1687" w:firstLineChars="700"/>
        <w:jc w:val="both"/>
        <w:rPr>
          <w:rFonts w:hint="eastAsia" w:asciiTheme="minorEastAsia" w:hAnsiTheme="minorEastAsia" w:cstheme="minorEastAsia"/>
          <w:b/>
          <w:bCs/>
          <w:color w:val="000000" w:themeColor="text1"/>
          <w14:textFill>
            <w14:solidFill>
              <w14:schemeClr w14:val="tx1"/>
            </w14:solidFill>
          </w14:textFill>
        </w:rPr>
      </w:pPr>
    </w:p>
    <w:p w14:paraId="6683B002">
      <w:pPr>
        <w:spacing w:line="360" w:lineRule="auto"/>
        <w:ind w:firstLine="1687" w:firstLineChars="700"/>
        <w:jc w:val="both"/>
        <w:rPr>
          <w:rFonts w:hint="eastAsia" w:asciiTheme="minorEastAsia" w:hAnsiTheme="minorEastAsia" w:cstheme="minorEastAsia"/>
          <w:b/>
          <w:bCs/>
          <w:color w:val="000000" w:themeColor="text1"/>
          <w14:textFill>
            <w14:solidFill>
              <w14:schemeClr w14:val="tx1"/>
            </w14:solidFill>
          </w14:textFill>
        </w:rPr>
      </w:pPr>
    </w:p>
    <w:bookmarkEnd w:id="10"/>
    <w:bookmarkEnd w:id="11"/>
    <w:bookmarkEnd w:id="12"/>
    <w:p w14:paraId="1B3D0DB9">
      <w:pPr>
        <w:spacing w:line="360" w:lineRule="auto"/>
        <w:ind w:firstLine="2530" w:firstLineChars="1200"/>
        <w:jc w:val="both"/>
        <w:rPr>
          <w:rFonts w:hint="eastAsia" w:asciiTheme="minorEastAsia" w:hAnsiTheme="minorEastAsia" w:cstheme="minorEastAsia"/>
          <w:b/>
          <w:bCs/>
          <w:color w:val="000000" w:themeColor="text1"/>
          <w:sz w:val="21"/>
          <w:szCs w:val="21"/>
          <w14:textFill>
            <w14:solidFill>
              <w14:schemeClr w14:val="tx1"/>
            </w14:solidFill>
          </w14:textFill>
        </w:rPr>
      </w:pPr>
      <w:bookmarkStart w:id="19" w:name="_Toc24306"/>
      <w:bookmarkStart w:id="20" w:name="_Toc23185"/>
      <w:bookmarkStart w:id="21" w:name="_Toc17001"/>
    </w:p>
    <w:p w14:paraId="1A259A6E">
      <w:pPr>
        <w:spacing w:line="360" w:lineRule="auto"/>
        <w:ind w:firstLine="2530" w:firstLineChars="12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4CDDFC1D">
      <w:pPr>
        <w:spacing w:line="360" w:lineRule="auto"/>
        <w:ind w:firstLine="2530" w:firstLineChars="12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718C29C0">
      <w:pPr>
        <w:spacing w:line="360" w:lineRule="auto"/>
        <w:ind w:firstLine="2530" w:firstLineChars="1200"/>
        <w:jc w:val="both"/>
        <w:outlineLvl w:val="1"/>
        <w:rPr>
          <w:rFonts w:hint="eastAsia" w:asciiTheme="minorEastAsia" w:hAnsiTheme="minorEastAsia" w:cstheme="minorEastAsia"/>
          <w:b/>
          <w:bCs/>
          <w:color w:val="000000" w:themeColor="text1"/>
          <w:sz w:val="21"/>
          <w:szCs w:val="21"/>
          <w14:textFill>
            <w14:solidFill>
              <w14:schemeClr w14:val="tx1"/>
            </w14:solidFill>
          </w14:textFill>
        </w:rPr>
      </w:pPr>
      <w:bookmarkStart w:id="22" w:name="_Toc3711"/>
      <w:bookmarkStart w:id="23" w:name="_Toc12491"/>
      <w:r>
        <w:rPr>
          <w:rFonts w:hint="eastAsia" w:asciiTheme="minorEastAsia" w:hAnsiTheme="minorEastAsia" w:cstheme="minorEastAsia"/>
          <w:b/>
          <w:bCs/>
          <w:color w:val="000000" w:themeColor="text1"/>
          <w:sz w:val="21"/>
          <w:szCs w:val="21"/>
          <w14:textFill>
            <w14:solidFill>
              <w14:schemeClr w14:val="tx1"/>
            </w14:solidFill>
          </w14:textFill>
        </w:rPr>
        <w:t>第一章、数字催生文明</w:t>
      </w:r>
      <w:bookmarkEnd w:id="19"/>
      <w:bookmarkEnd w:id="20"/>
      <w:bookmarkEnd w:id="21"/>
      <w:bookmarkEnd w:id="22"/>
      <w:bookmarkEnd w:id="23"/>
    </w:p>
    <w:p w14:paraId="4179A32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5404567B">
      <w:pPr>
        <w:spacing w:line="360" w:lineRule="auto"/>
        <w:ind w:firstLine="840" w:firstLineChars="4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世界正处于一个千年大变局的关键时期，其最大的变局莫过于人类历史发展正在经历一场由“数”引发的经济变革，它正在催生近代三百多年由资本经济主导的工业文明向数字文明范式的转变，数字“范式”的突破导致科学革命，推动科技新发展，从而获得一个新的“范式转换”，使得人们在广泛接受的科学范式理论无法解释，特别是以市场竞争与数字共享的底层逻辑“不可通约性”，从观念、理论、思维方式，到制度模式、行为方式、利益格局、社会秩序；从经济、政治、文化、哲学、宗教，到社会生活的各个方面，从个人、家庭、组织到国家、民族、国际关系等，也都将发生整体性的而非局部性的、系统性的而非单一性的、质的而非量的、革命性的而非改良型的变化，而推动人类文明的根本在于数字文明。</w:t>
      </w:r>
    </w:p>
    <w:p w14:paraId="55556CD2">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24" w:name="_Toc4911"/>
      <w:bookmarkStart w:id="25" w:name="_Toc30026"/>
      <w:bookmarkStart w:id="26" w:name="_Toc11293"/>
      <w:bookmarkStart w:id="27" w:name="_Toc15852"/>
      <w:bookmarkStart w:id="28" w:name="_Toc16751"/>
      <w:r>
        <w:rPr>
          <w:rFonts w:hint="eastAsia" w:asciiTheme="minorEastAsia" w:hAnsiTheme="minorEastAsia" w:cstheme="minorEastAsia"/>
          <w:b/>
          <w:bCs/>
          <w:color w:val="000000" w:themeColor="text1"/>
          <w:sz w:val="21"/>
          <w:szCs w:val="21"/>
          <w14:textFill>
            <w14:solidFill>
              <w14:schemeClr w14:val="tx1"/>
            </w14:solidFill>
          </w14:textFill>
        </w:rPr>
        <w:t>第一节、数字推动人类</w:t>
      </w:r>
      <w:bookmarkEnd w:id="24"/>
      <w:r>
        <w:rPr>
          <w:rFonts w:hint="eastAsia" w:asciiTheme="minorEastAsia" w:hAnsiTheme="minorEastAsia" w:cstheme="minorEastAsia"/>
          <w:b/>
          <w:bCs/>
          <w:color w:val="000000" w:themeColor="text1"/>
          <w:sz w:val="21"/>
          <w:szCs w:val="21"/>
          <w14:textFill>
            <w14:solidFill>
              <w14:schemeClr w14:val="tx1"/>
            </w14:solidFill>
          </w14:textFill>
        </w:rPr>
        <w:t>文明</w:t>
      </w:r>
      <w:bookmarkEnd w:id="25"/>
      <w:bookmarkEnd w:id="26"/>
      <w:bookmarkEnd w:id="27"/>
      <w:bookmarkEnd w:id="28"/>
      <w:r>
        <w:rPr>
          <w:rFonts w:hint="eastAsia" w:asciiTheme="minorEastAsia" w:hAnsiTheme="minorEastAsia" w:cstheme="minorEastAsia"/>
          <w:b/>
          <w:bCs/>
          <w:color w:val="000000" w:themeColor="text1"/>
          <w:sz w:val="21"/>
          <w:szCs w:val="21"/>
          <w14:textFill>
            <w14:solidFill>
              <w14:schemeClr w14:val="tx1"/>
            </w14:solidFill>
          </w14:textFill>
        </w:rPr>
        <w:t xml:space="preserve"> </w:t>
      </w:r>
    </w:p>
    <w:p w14:paraId="7149BAE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人类文明的进化正是人类不断获取数字的能力驱动的结果。 数字是指对客观事物进行记录并可以鉴别的符号，是对客观事物的性质、形状以及相互关系进行记载的物理符号或这些符号的组合。</w:t>
      </w:r>
    </w:p>
    <w:p w14:paraId="3D69CF1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是指狭义上的数字，具有特定含义的文字、字母、数字组合、符号、图形、图像、视频、音频等。他们都是对客观事物的属性、数量、位置及相互关系的抽象表示。互联网所有的文字、符号、图片、音频、视频等；图书的文字、图案、音频、视频，企业的文件、资料、报表、图纸；医院的病例档案、医学图像、检查指标等，人类的各种行为活动、语言、手机信息、心里活动都是数据。数字是人类开展认知活动，进行思想生产和创造的“原材料”。如果没有数字，任何的发现、发明、创造都是不可能的。 零散的没有联系的数据，它就是一堆废物，数据必须经过加工才能产生价值，人类对于数据的利用能力决定认识世界和改造世界的成程度。</w:t>
      </w:r>
    </w:p>
    <w:p w14:paraId="5706F86E">
      <w:pPr>
        <w:spacing w:line="360" w:lineRule="auto"/>
        <w:ind w:firstLine="481"/>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类为了生存获得食物必须与自然打交道，所以就要观测天象，了解各自植物、动物及其与生存发展相关的其他万事万物，由此积累了水利、天文、地理、生物等相关的数据并发展成为相应的知识体系，并发展出数学、物理、化学等系列自然科学。</w:t>
      </w:r>
    </w:p>
    <w:p w14:paraId="09D75B19">
      <w:pPr>
        <w:spacing w:line="360" w:lineRule="auto"/>
        <w:ind w:firstLine="481"/>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类生存发展必须伴随人与人之间的交往，所以就有合作与竞争，就要对人进行观察和研究，就会积累文字、符号、图像、音频等数据，由此发展出了心理学、社会学、文学、历史等一系列的社会科学与人文学科。因此，我们可以说，数据是一切科学、人文、艺术的原始材料，成为人类文明一切的基础。</w:t>
      </w:r>
    </w:p>
    <w:p w14:paraId="0DC05BF4">
      <w:pPr>
        <w:spacing w:line="360" w:lineRule="auto"/>
        <w:ind w:firstLine="481"/>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对数据归纳整理形成理论知识。人们将对人与自然的观察得到的数据和信息，经过进一步的归纳、萃取及其推理和编码，使之系统化成为更加抽象和更高层次的知识，知识的进一步系统化和结构化升华到理论。</w:t>
      </w:r>
    </w:p>
    <w:p w14:paraId="1CA833E2">
      <w:pPr>
        <w:spacing w:line="360" w:lineRule="auto"/>
        <w:ind w:firstLine="481"/>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比知识更高一层次的是智能。</w:t>
      </w:r>
      <w:r>
        <w:rPr>
          <w:rFonts w:asciiTheme="minorEastAsia" w:hAnsiTheme="minorEastAsia" w:cstheme="minorEastAsia"/>
          <w:color w:val="000000" w:themeColor="text1"/>
          <w:sz w:val="21"/>
          <w:szCs w:val="21"/>
          <w14:textFill>
            <w14:solidFill>
              <w14:schemeClr w14:val="tx1"/>
            </w14:solidFill>
          </w14:textFill>
        </w:rPr>
        <w:t>人们经常用学富五车来形容那些富有学识的人，认为这些人就是博学的、高智力的。其实不然，知识和智力是两个完全不同的概念，知识积累得多并不代表智力就好，智力好的可能并没有多少知识的积累。知识与智力是辩证统一、相辅相成的。一个人积累的知识越多，那么他就更能够融会贯通，相应的，举一反三的能力也就超出常人，这时，就会显得智力也较强。智力高的人，那么他在知识的学习和记忆上也有着不凡的能力，会比一般人的效率更高，其应变能力和深入思考的能力也会很强，所以智力高的人，如果后天能够充分利用这一天赋的话，会更容易取得较高的成就。显而易见，知识与智力的关系是辩证统一的，这两者概念并不相同。体现在一个人身上是相辅相成的。大量的知识积累能够促使智力提高，智力的强大也有益于知识的快速积累。</w:t>
      </w:r>
    </w:p>
    <w:p w14:paraId="0B9CED5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比智能更高一维度的是智慧。智慧与智能不同在于智慧是具有活性和灵性的智能，因而智慧更具有创造性、进化性和生命性。智慧是基于高维且多远复合的知识系统的思维模型。它与信念和信仰以及情感和情怀有关。研究表明，信念和情感对人的认知具有极为重要的作用。怀有不同信念和情感的人，尽管他们知识结构和智能水平大致相同，但决策结果却大相径庭，动物和机器可以有智能，但他们没有智慧。</w:t>
      </w:r>
    </w:p>
    <w:p w14:paraId="00C0822E">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可见数据、信息、知识、智能、智慧构成人类文明进步“金字塔”，由低到高，由浅入深、由低维到高维逐渐进化，而不管是信息、知识和智力，还是思想、意识、智慧，其原材料：数据。</w:t>
      </w:r>
    </w:p>
    <w:p w14:paraId="72320A47">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29" w:name="_Toc25892"/>
      <w:bookmarkStart w:id="30" w:name="_Toc5949"/>
      <w:bookmarkStart w:id="31" w:name="_Toc23155"/>
      <w:bookmarkStart w:id="32" w:name="_Toc832"/>
      <w:bookmarkStart w:id="33" w:name="_Toc23007"/>
      <w:bookmarkStart w:id="34" w:name="_Toc4195"/>
      <w:r>
        <w:rPr>
          <w:rFonts w:hint="eastAsia" w:asciiTheme="minorEastAsia" w:hAnsiTheme="minorEastAsia" w:cstheme="minorEastAsia"/>
          <w:b/>
          <w:bCs/>
          <w:color w:val="000000" w:themeColor="text1"/>
          <w:sz w:val="21"/>
          <w:szCs w:val="21"/>
          <w14:textFill>
            <w14:solidFill>
              <w14:schemeClr w14:val="tx1"/>
            </w14:solidFill>
          </w14:textFill>
        </w:rPr>
        <w:t>一、农业文明</w:t>
      </w:r>
      <w:bookmarkEnd w:id="29"/>
      <w:bookmarkEnd w:id="30"/>
      <w:bookmarkEnd w:id="31"/>
      <w:bookmarkEnd w:id="32"/>
      <w:bookmarkEnd w:id="33"/>
      <w:bookmarkEnd w:id="34"/>
    </w:p>
    <w:p w14:paraId="0985B2F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民以食为天，是古老农业时代的生活智慧。</w:t>
      </w:r>
    </w:p>
    <w:p w14:paraId="3C426A5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即便我们一只脚已经迈入了数字时代，农业生产仍是工业的基础，而气候变化导致的农业生产波动，也依然体现在工业经济周期之中。在实现以无土栽培和人工光照技术为主的农业生产之前，农业该如何发展仍是人类生存发展的核心问题。</w:t>
      </w:r>
    </w:p>
    <w:p w14:paraId="208EC537">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35" w:name="_Toc1227"/>
      <w:r>
        <w:rPr>
          <w:rFonts w:hint="eastAsia" w:asciiTheme="minorEastAsia" w:hAnsiTheme="minorEastAsia" w:cstheme="minorEastAsia"/>
          <w:b/>
          <w:bCs/>
          <w:color w:val="000000" w:themeColor="text1"/>
          <w:sz w:val="21"/>
          <w:szCs w:val="21"/>
          <w14:textFill>
            <w14:solidFill>
              <w14:schemeClr w14:val="tx1"/>
            </w14:solidFill>
          </w14:textFill>
        </w:rPr>
        <w:t>1、农业是人类生存的前提</w:t>
      </w:r>
      <w:bookmarkEnd w:id="35"/>
    </w:p>
    <w:p w14:paraId="70B35419">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万年年前，中国进入早期新石器时代。这一时期，长江流域、珠江流域、东南沿海和云贵高原地区一部分人以狩猎采集为生，另一部分人以水稻种植为生。同时期的华北平原和黄土高原地区则是以小米生产为主的旱地农业，而在东北北部、蒙新高原、青藏高原，由于气候的干燥寒冷，仍然以狩猎采集为主。以家庭为单位的小农村社制度，是为了共享水利，这和东太平洋季风降水的不平衡有关，人们被迫组织起来建设水利系统。几千年来，中国不仅有因水利成村的聚落，还有以水立国的德治传承。</w:t>
      </w:r>
    </w:p>
    <w:p w14:paraId="2E1AC6A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亚洲的发展中国家相对较多，人口比较多，人均资源较少，中国尤其如此，因此发展出了主要以中日韩为代表的东亚原住民农业。这种东亚农业模式是以家庭为单位从事小规模农业与手工业生产的经济形态，具有自担风险、自负盈亏的经济运行机制。其中，自耕农最为普遍也最具代表性。东亚农业模式主要以中国为代表，甚至是以中华文化为核心。</w:t>
      </w:r>
    </w:p>
    <w:p w14:paraId="52B1F7D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美国农业学家富兰克林·H.金所著的《四千年农夫》认为东亚农业是和谐的农业。中国山地多，平原少，以东亚季风性气候为主，雨热同期，而且“人地关系”紧张。众所周知，中国的耕地资源仅占世界的7%，水资源占世界的6.4%，自古以来人口密度一直很大，生存条件与人口增长受到自然资源条件直接且强烈的制约。中国每个朝代都维持着数千万的人口数量，宋代人口总量开始过亿。清朝大一统的国家政治形态延续了280多年，人口规模更是达到4亿。</w:t>
      </w:r>
    </w:p>
    <w:p w14:paraId="53AE273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通过梳理传统农业形成，中国上下五千年来历史演变的客观结果，自耕农业必须保证可持续性，维护好土地的再生产能力，因而它天然是有机的，是生物多样性的。由于人口多，土地必须在全社会均分。此时官方机构或政府发挥着重要作用，乃至占据着主导地位，这种情况在日本、韩国也非常明显。从东方农业文明起源和发展的路径“遵循天人合一、道法自然的理念，寻求永续发展之路”是当今人类追求生存发展的唯一选择，也是中国作为具有5000余年文明历史和生态文明传统的国家对全人类的责任。</w:t>
      </w:r>
    </w:p>
    <w:p w14:paraId="678189D1">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36" w:name="_Toc2673"/>
      <w:r>
        <w:rPr>
          <w:rFonts w:hint="eastAsia" w:asciiTheme="minorEastAsia" w:hAnsiTheme="minorEastAsia" w:cstheme="minorEastAsia"/>
          <w:b/>
          <w:bCs/>
          <w:color w:val="000000" w:themeColor="text1"/>
          <w:sz w:val="21"/>
          <w:szCs w:val="21"/>
          <w14:textFill>
            <w14:solidFill>
              <w14:schemeClr w14:val="tx1"/>
            </w14:solidFill>
          </w14:textFill>
        </w:rPr>
        <w:t>2、农村是人类繁衍的基础</w:t>
      </w:r>
      <w:bookmarkEnd w:id="36"/>
    </w:p>
    <w:p w14:paraId="3634C45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农业具有“生产、生活、生态”的属性，农村具有“共存、共生、共享”的特征；中国农业的可持续发展必须兼顾农民的生计、农村的就业和生态系统的可持续性。农业资源资本化是一个长期过程，随着社会需求的改变，其对象是不同的。各地农村的可持续发展应因地制宜，结合新需求发挥创造力，而不是走同样的发展路径。</w:t>
      </w:r>
    </w:p>
    <w:p w14:paraId="210E1308">
      <w:pPr>
        <w:spacing w:line="360" w:lineRule="auto"/>
        <w:ind w:firstLine="211" w:firstLineChars="1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37" w:name="_Toc7201"/>
      <w:r>
        <w:rPr>
          <w:rFonts w:hint="eastAsia" w:asciiTheme="minorEastAsia" w:hAnsiTheme="minorEastAsia" w:cstheme="minorEastAsia"/>
          <w:b/>
          <w:bCs/>
          <w:color w:val="000000" w:themeColor="text1"/>
          <w:sz w:val="21"/>
          <w:szCs w:val="21"/>
          <w14:textFill>
            <w14:solidFill>
              <w14:schemeClr w14:val="tx1"/>
            </w14:solidFill>
          </w14:textFill>
        </w:rPr>
        <w:t>3、生态是人类文明的根本</w:t>
      </w:r>
      <w:bookmarkEnd w:id="37"/>
    </w:p>
    <w:p w14:paraId="047A276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联合国气候变化专门委员会预计，2000—2025年地球平均气温将上升0.5摄氏度，这是前所未有的急剧温暖化时期。气候无论变暖还是变冷，都可能带来自然灾害或生态危机，农业首当其冲受到影响。例如，在新石器时代，在距今5500多年寒冷期的冲击下，中国早期文明和西方早期文明都面临了衰落，人类不得不多次重新学习和发展农业。</w:t>
      </w:r>
    </w:p>
    <w:p w14:paraId="2CD314A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农业严重依赖气候，从历史上的气候变化讲起，得出近50年来，气温每上升1摄氏度，粮食产量就下降5%的结论。对农业发展影响最大的还不只是这个因素，而是越来越多的国家按照发达国家制度体系发展大规模农业生产，造成的环境灾难愈加恶化。自1990年以来，约75%的农作物已从耕地上消失，农业系统的抗灾能力受到冲击。这种农业生产也诱发了生态危机。中国数千年的农耕文明主要依靠多元化综合经营和自然多样性之间的和谐共生关系。</w:t>
      </w:r>
    </w:p>
    <w:p w14:paraId="66366AA9">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爱因斯坦的名言提醒人们：“人类不可能用制造问题的思路去解决问题。”当农业被工业化改造之后，问题丛生，我们深陷发展困局，一定要有创新性的思路才有可能解决问题。生态文明是人类文明的出路，也是农业走出困境进入可持续发展的核心要义。美国国家人文与科学院院士、生态经济学家小约翰·柯布就曾指出，“中国给全球生态文明建设带来希望之光”。</w:t>
      </w:r>
    </w:p>
    <w:p w14:paraId="73F89DF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农业殖民地大农场，我国因受资源禀赋硬约束，难以效仿其走规模化农业道路。设施农业、工厂化农业，近年来面临高亏损和严重的环境负外部性。三产化农业，因其与形态各异的自然条件和社会资源相结合而呈现出多元化。数字生态农业，通过互联网、物联网、大数据等工具，将农业多功能属性所内含的教育文化历史传承等非经济功能彰显出来，带动农村经济回嵌乡土社会，农村经济回嵌资源环境，最终达到人类回嵌自然的生态文明新时代。</w:t>
      </w:r>
    </w:p>
    <w:p w14:paraId="120ACA07">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8" w:name="_Toc9522"/>
      <w:bookmarkStart w:id="39" w:name="_Toc18002"/>
      <w:bookmarkStart w:id="40" w:name="_Toc22372"/>
      <w:bookmarkStart w:id="41" w:name="_Toc21004"/>
      <w:bookmarkStart w:id="42" w:name="_Toc23658"/>
      <w:bookmarkStart w:id="43" w:name="_Toc19925"/>
      <w:r>
        <w:rPr>
          <w:rFonts w:hint="eastAsia" w:asciiTheme="minorEastAsia" w:hAnsiTheme="minorEastAsia" w:cstheme="minorEastAsia"/>
          <w:b/>
          <w:bCs/>
          <w:color w:val="000000" w:themeColor="text1"/>
          <w:sz w:val="21"/>
          <w:szCs w:val="21"/>
          <w14:textFill>
            <w14:solidFill>
              <w14:schemeClr w14:val="tx1"/>
            </w14:solidFill>
          </w14:textFill>
        </w:rPr>
        <w:t>二、工业文明</w:t>
      </w:r>
      <w:bookmarkEnd w:id="38"/>
      <w:bookmarkEnd w:id="39"/>
      <w:bookmarkEnd w:id="40"/>
      <w:bookmarkEnd w:id="41"/>
      <w:bookmarkEnd w:id="42"/>
      <w:bookmarkEnd w:id="43"/>
    </w:p>
    <w:p w14:paraId="3606B50A">
      <w:pPr>
        <w:pStyle w:val="11"/>
        <w:spacing w:before="200" w:beforeAutospacing="0" w:after="200" w:afterAutospacing="0" w:line="360" w:lineRule="auto"/>
        <w:ind w:firstLine="460" w:firstLineChars="200"/>
        <w:rPr>
          <w:rFonts w:hint="eastAsia" w:ascii="宋体" w:hAnsi="宋体" w:eastAsia="宋体" w:cs="宋体"/>
          <w:color w:val="000000" w:themeColor="text1"/>
          <w:sz w:val="21"/>
          <w:szCs w:val="21"/>
          <w14:textFill>
            <w14:solidFill>
              <w14:schemeClr w14:val="tx1"/>
            </w14:solidFill>
          </w14:textFill>
        </w:rPr>
      </w:pPr>
      <w:r>
        <w:rPr>
          <w:rStyle w:val="14"/>
          <w:rFonts w:hint="eastAsia" w:ascii="宋体" w:hAnsi="宋体" w:eastAsia="宋体" w:cs="宋体"/>
          <w:b w:val="0"/>
          <w:color w:val="000000" w:themeColor="text1"/>
          <w:spacing w:val="10"/>
          <w:sz w:val="21"/>
          <w:szCs w:val="21"/>
          <w14:textFill>
            <w14:solidFill>
              <w14:schemeClr w14:val="tx1"/>
            </w14:solidFill>
          </w14:textFill>
        </w:rPr>
        <w:t>商业世界的发展，基本是两个方面的进化，一个是“能量”，一个是“信息”。能量的进化带来生产效率的提高。而信息的进化带来交易效率的提高。</w:t>
      </w:r>
      <w:r>
        <w:rPr>
          <w:rFonts w:hint="eastAsia" w:ascii="宋体" w:hAnsi="宋体" w:eastAsia="宋体" w:cs="宋体"/>
          <w:color w:val="000000" w:themeColor="text1"/>
          <w:spacing w:val="10"/>
          <w:sz w:val="21"/>
          <w:szCs w:val="21"/>
          <w14:textFill>
            <w14:solidFill>
              <w14:schemeClr w14:val="tx1"/>
            </w14:solidFill>
          </w14:textFill>
        </w:rPr>
        <w:t>能量和信息，就像商业世界的左脚和右脚交替前进，推动了几次浩浩荡荡的工业革命。</w:t>
      </w:r>
    </w:p>
    <w:p w14:paraId="189F0700">
      <w:pPr>
        <w:pStyle w:val="11"/>
        <w:spacing w:before="200" w:beforeAutospacing="0" w:after="200" w:afterAutospacing="0" w:line="360" w:lineRule="auto"/>
        <w:ind w:firstLine="46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0"/>
          <w:sz w:val="21"/>
          <w:szCs w:val="21"/>
          <w14:textFill>
            <w14:solidFill>
              <w14:schemeClr w14:val="tx1"/>
            </w14:solidFill>
          </w14:textFill>
        </w:rPr>
        <w:t>18世纪蒸汽机，</w:t>
      </w:r>
      <w:r>
        <w:rPr>
          <w:rStyle w:val="14"/>
          <w:rFonts w:hint="eastAsia" w:ascii="宋体" w:hAnsi="宋体" w:eastAsia="宋体" w:cs="宋体"/>
          <w:b w:val="0"/>
          <w:color w:val="000000" w:themeColor="text1"/>
          <w:spacing w:val="10"/>
          <w:sz w:val="21"/>
          <w:szCs w:val="21"/>
          <w14:textFill>
            <w14:solidFill>
              <w14:schemeClr w14:val="tx1"/>
            </w14:solidFill>
          </w14:textFill>
        </w:rPr>
        <w:t>用煤炭驾驭了蒸汽机“能量”提高生产效率，“道路”提升了交易效率；19世纪内燃机，</w:t>
      </w:r>
      <w:r>
        <w:rPr>
          <w:rFonts w:hint="eastAsia" w:ascii="宋体" w:hAnsi="宋体" w:eastAsia="宋体" w:cs="宋体"/>
          <w:color w:val="000000" w:themeColor="text1"/>
          <w:spacing w:val="10"/>
          <w:sz w:val="21"/>
          <w:szCs w:val="21"/>
          <w14:textFill>
            <w14:solidFill>
              <w14:schemeClr w14:val="tx1"/>
            </w14:solidFill>
          </w14:textFill>
        </w:rPr>
        <w:t>石油驾驭了内燃机和电力驾驭了电动机“能量”提高生产效率，“</w:t>
      </w:r>
      <w:r>
        <w:rPr>
          <w:rStyle w:val="14"/>
          <w:rFonts w:hint="eastAsia" w:ascii="宋体" w:hAnsi="宋体" w:eastAsia="宋体" w:cs="宋体"/>
          <w:b w:val="0"/>
          <w:color w:val="000000" w:themeColor="text1"/>
          <w:spacing w:val="10"/>
          <w:sz w:val="21"/>
          <w:szCs w:val="21"/>
          <w14:textFill>
            <w14:solidFill>
              <w14:schemeClr w14:val="tx1"/>
            </w14:solidFill>
          </w14:textFill>
        </w:rPr>
        <w:t>通信</w:t>
      </w:r>
      <w:r>
        <w:rPr>
          <w:rFonts w:hint="eastAsia" w:ascii="宋体" w:hAnsi="宋体" w:eastAsia="宋体" w:cs="宋体"/>
          <w:color w:val="000000" w:themeColor="text1"/>
          <w:spacing w:val="10"/>
          <w:sz w:val="21"/>
          <w:szCs w:val="21"/>
          <w14:textFill>
            <w14:solidFill>
              <w14:schemeClr w14:val="tx1"/>
            </w14:solidFill>
          </w14:textFill>
        </w:rPr>
        <w:t>”</w:t>
      </w:r>
      <w:r>
        <w:rPr>
          <w:rStyle w:val="14"/>
          <w:rFonts w:hint="eastAsia" w:ascii="宋体" w:hAnsi="宋体" w:eastAsia="宋体" w:cs="宋体"/>
          <w:b w:val="0"/>
          <w:color w:val="000000" w:themeColor="text1"/>
          <w:spacing w:val="10"/>
          <w:sz w:val="21"/>
          <w:szCs w:val="21"/>
          <w14:textFill>
            <w14:solidFill>
              <w14:schemeClr w14:val="tx1"/>
            </w14:solidFill>
          </w14:textFill>
        </w:rPr>
        <w:t>提高了交易效率；</w:t>
      </w:r>
      <w:r>
        <w:rPr>
          <w:rFonts w:hint="eastAsia" w:ascii="宋体" w:hAnsi="宋体" w:eastAsia="宋体" w:cs="宋体"/>
          <w:color w:val="000000" w:themeColor="text1"/>
          <w:spacing w:val="10"/>
          <w:sz w:val="21"/>
          <w:szCs w:val="21"/>
          <w14:textFill>
            <w14:solidFill>
              <w14:schemeClr w14:val="tx1"/>
            </w14:solidFill>
          </w14:textFill>
        </w:rPr>
        <w:t>20世纪</w:t>
      </w:r>
      <w:r>
        <w:rPr>
          <w:rStyle w:val="14"/>
          <w:rFonts w:hint="eastAsia" w:ascii="宋体" w:hAnsi="宋体" w:eastAsia="宋体" w:cs="宋体"/>
          <w:b w:val="0"/>
          <w:color w:val="000000" w:themeColor="text1"/>
          <w:spacing w:val="10"/>
          <w:sz w:val="21"/>
          <w:szCs w:val="21"/>
          <w14:textFill>
            <w14:solidFill>
              <w14:schemeClr w14:val="tx1"/>
            </w14:solidFill>
          </w14:textFill>
        </w:rPr>
        <w:t>计算机</w:t>
      </w:r>
      <w:r>
        <w:rPr>
          <w:rFonts w:hint="eastAsia" w:ascii="宋体" w:hAnsi="宋体" w:eastAsia="宋体" w:cs="宋体"/>
          <w:color w:val="000000" w:themeColor="text1"/>
          <w:spacing w:val="10"/>
          <w:sz w:val="21"/>
          <w:szCs w:val="21"/>
          <w14:textFill>
            <w14:solidFill>
              <w14:schemeClr w14:val="tx1"/>
            </w14:solidFill>
          </w14:textFill>
        </w:rPr>
        <w:t>，信息</w:t>
      </w:r>
      <w:r>
        <w:rPr>
          <w:rStyle w:val="14"/>
          <w:rFonts w:hint="eastAsia" w:ascii="宋体" w:hAnsi="宋体" w:eastAsia="宋体" w:cs="宋体"/>
          <w:b w:val="0"/>
          <w:color w:val="000000" w:themeColor="text1"/>
          <w:spacing w:val="10"/>
          <w:sz w:val="21"/>
          <w:szCs w:val="21"/>
          <w14:textFill>
            <w14:solidFill>
              <w14:schemeClr w14:val="tx1"/>
            </w14:solidFill>
          </w14:textFill>
        </w:rPr>
        <w:t>驾驭了计算机“能量”提高生产升效率，“网络”提升交易效率；</w:t>
      </w:r>
      <w:r>
        <w:rPr>
          <w:rFonts w:hint="eastAsia" w:ascii="宋体" w:hAnsi="宋体" w:eastAsia="宋体" w:cs="宋体"/>
          <w:color w:val="000000" w:themeColor="text1"/>
          <w:spacing w:val="10"/>
          <w:sz w:val="21"/>
          <w:szCs w:val="21"/>
          <w14:textFill>
            <w14:solidFill>
              <w14:schemeClr w14:val="tx1"/>
            </w14:solidFill>
          </w14:textFill>
        </w:rPr>
        <w:t>21世智能机，</w:t>
      </w:r>
      <w:r>
        <w:rPr>
          <w:rStyle w:val="14"/>
          <w:rFonts w:hint="eastAsia" w:ascii="宋体" w:hAnsi="宋体" w:eastAsia="宋体" w:cs="宋体"/>
          <w:b w:val="0"/>
          <w:color w:val="000000" w:themeColor="text1"/>
          <w:spacing w:val="10"/>
          <w:sz w:val="21"/>
          <w:szCs w:val="21"/>
          <w14:textFill>
            <w14:solidFill>
              <w14:schemeClr w14:val="tx1"/>
            </w14:solidFill>
          </w14:textFill>
        </w:rPr>
        <w:t>数据驾驭了智能机“能量”提高生产升效率，互联网提升交易效率。</w:t>
      </w:r>
    </w:p>
    <w:p w14:paraId="6E0F7C4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进入化石燃料时代，人类才真正进入高速发展时代，这些科技进步构成了工业时代的文明基因。其实我们现在的互联网思维、平台经济，实际上这个时代大多数的能源生产技术都在十九世纪逐渐定调了。</w:t>
      </w:r>
    </w:p>
    <w:p w14:paraId="613D3E1A">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44" w:name="_Toc22620"/>
      <w:r>
        <w:rPr>
          <w:rFonts w:hint="eastAsia" w:asciiTheme="minorEastAsia" w:hAnsiTheme="minorEastAsia" w:cstheme="minorEastAsia"/>
          <w:b/>
          <w:bCs/>
          <w:color w:val="000000" w:themeColor="text1"/>
          <w:sz w:val="21"/>
          <w:szCs w:val="21"/>
          <w14:textFill>
            <w14:solidFill>
              <w14:schemeClr w14:val="tx1"/>
            </w14:solidFill>
          </w14:textFill>
        </w:rPr>
        <w:t>1、石化</w:t>
      </w:r>
      <w:bookmarkEnd w:id="44"/>
      <w:r>
        <w:rPr>
          <w:rFonts w:hint="eastAsia" w:asciiTheme="minorEastAsia" w:hAnsiTheme="minorEastAsia" w:cstheme="minorEastAsia"/>
          <w:b/>
          <w:bCs/>
          <w:color w:val="000000" w:themeColor="text1"/>
          <w:sz w:val="21"/>
          <w:szCs w:val="21"/>
          <w14:textFill>
            <w14:solidFill>
              <w14:schemeClr w14:val="tx1"/>
            </w14:solidFill>
          </w14:textFill>
        </w:rPr>
        <w:t>引发了第一次工业革命</w:t>
      </w:r>
    </w:p>
    <w:p w14:paraId="2701E2B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蒸汽机到内燃机、蒸汽轮机、燃气轮机，人类转化原始燃料的工业发生了新突破。世界上第一辆汽车、飞机都是从发动机革命开始的，1883年戴姆勒、迈巴赫制造了第一台原型机，1901年商业化的梅赛德斯汽车，随后福特T型车的量产，可以说用发动机革命来描述十九世纪末到二十世纪初的工业进步。</w:t>
      </w:r>
    </w:p>
    <w:p w14:paraId="7E98E99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现代社会的生产和生活离不开能源，而化石能源（煤、石油、天然气）的广泛使用，给人类带来了前所未有的工业革命。在石油的普及和行为过程中，汽车、飞机、轮船得以快速发展，对于交通和物流业的革新起到了至关重要的作用。在能源消耗领域，煤、石油的广泛行为使得机械化程度得到提高。机械化带来的是生产效率的提高，对人力要求相对减轻，也是大规模工业生产的催化剂。</w:t>
      </w:r>
    </w:p>
    <w:p w14:paraId="4D8624D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化石能源的广泛行为使得能源的开采变得更为简单，这进一步加快了工业化进程。在石化工业的崛起中，比如化肥、塑料、化学纤维等行业，极大的带动了农业、日用品等领域的生产变革，造福了人类。化石能源带来的工业革命，为我们带来了前所未有的便利和物质财富，同时也带来了环境污染、温室气体排放等问题。我们需要进一步加强科技创新，发展清洁能源，解决能源问题与可持续发展的矛盾，构建美好的未来。</w:t>
      </w:r>
    </w:p>
    <w:p w14:paraId="6BB87E6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是最晚完成从植物质燃料向煤转变的主要经济体，直到1965年，生物质燃料在中国一次能源供应中所占的份额才降到一半以下；到1983年，降到25%以下，2006年降到10%以下。”这段话表明了我们国家的历史进程与国情地情，能源发展遵循慢周期的工业生产逻辑，这个国情决定了我们国家的很多能源问题确实是有着沉重包袱的，基础底子薄，资源并不富足。</w:t>
      </w:r>
    </w:p>
    <w:p w14:paraId="650B3D10">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45" w:name="_Toc7693"/>
      <w:r>
        <w:rPr>
          <w:rFonts w:hint="eastAsia" w:asciiTheme="minorEastAsia" w:hAnsiTheme="minorEastAsia" w:cstheme="minorEastAsia"/>
          <w:b/>
          <w:bCs/>
          <w:color w:val="000000" w:themeColor="text1"/>
          <w:sz w:val="21"/>
          <w:szCs w:val="21"/>
          <w14:textFill>
            <w14:solidFill>
              <w14:schemeClr w14:val="tx1"/>
            </w14:solidFill>
          </w14:textFill>
        </w:rPr>
        <w:t>2、电力</w:t>
      </w:r>
      <w:bookmarkEnd w:id="45"/>
      <w:r>
        <w:rPr>
          <w:rFonts w:hint="eastAsia" w:asciiTheme="minorEastAsia" w:hAnsiTheme="minorEastAsia" w:cstheme="minorEastAsia"/>
          <w:b/>
          <w:bCs/>
          <w:color w:val="000000" w:themeColor="text1"/>
          <w:sz w:val="21"/>
          <w:szCs w:val="21"/>
          <w14:textFill>
            <w14:solidFill>
              <w14:schemeClr w14:val="tx1"/>
            </w14:solidFill>
          </w14:textFill>
        </w:rPr>
        <w:t>驱动了的二次工业革命</w:t>
      </w:r>
    </w:p>
    <w:p w14:paraId="54B4DB3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电力是一种二次能源。对十九世纪的人们来说，它是一种全新的能量形式，给人们无限遐想。同时它也是第一次作为现代商业战争的标志，爱迪生与特斯拉，我们在《光电帝国》一书中领略了现代商战，爱迪生与特斯拉和威斯汀豪斯的电流之战，可以表达为科技战、舆论战、市场战等形态。而电灯的出现堪比乔布斯的苹果，十九世纪的最后十年可以叫做电灯革命，也可以叫电气化革命。</w:t>
      </w:r>
      <w:bookmarkStart w:id="46" w:name="_Toc4248"/>
      <w:r>
        <w:rPr>
          <w:rFonts w:hint="eastAsia" w:asciiTheme="minorEastAsia" w:hAnsiTheme="minorEastAsia" w:cstheme="minorEastAsia"/>
          <w:color w:val="000000" w:themeColor="text1"/>
          <w:sz w:val="21"/>
          <w:szCs w:val="21"/>
          <w14:textFill>
            <w14:solidFill>
              <w14:schemeClr w14:val="tx1"/>
            </w14:solidFill>
          </w14:textFill>
        </w:rPr>
        <w:t>电力能源是现代工业发展的基础，为我们的生活和经济带来了不可替代的贡献。从工业革命时期的蒸汽机到现在的电能，电力能源一直在不断进步和演变。它的发展促进了人类前进的步伐，刚刚迈入新时代的我们也需要继续努力，推动电力能源的发展和创新。在工业文明开始的时候，蒸汽机的发明和广泛运用引导人们开启了新的时代。蒸汽机驱动着纺织机、铁路、轮船等各种机械，大大提高了工业生产效率。但是蒸汽机的能源仍然是煤炭，矿业的开采和运输产生的烟尘更污染了空气，影响了环境。到了电能的时代，电力成为了驱动工业生产的动力。不仅使得机器运转更加高效，还使得生活质量得到了极大提高。电力的行为变得更加普及化，家用电器的诞生和普及，让人们的生活水平得到了大幅提升。更重要的是，电能的发电可以使用多种资源，如太阳能、水能、风能等，环保优势十分显著。当然，电力能源的提供和使用也需要考虑节约能源，减少能源浪费的问题。在新时代，我们更应该发挥科技的力量，促进电力产业的发展与升级，让电力能源在人类的发展进程中继续发挥关键作用。电力的发展也是人类文明发展的历史，我们要为未来持续不断的电力能源发展做出努力。让我们共同呼吁推动电力产业发展，为自己所在的城市、甚至全球创造一个更加美好的未来。</w:t>
      </w:r>
    </w:p>
    <w:p w14:paraId="185A7F81">
      <w:pPr>
        <w:numPr>
          <w:ilvl w:val="0"/>
          <w:numId w:val="3"/>
        </w:numPr>
        <w:spacing w:line="360" w:lineRule="auto"/>
        <w:ind w:firstLine="211" w:firstLineChars="1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信息引爆了的三次工业</w:t>
      </w:r>
      <w:bookmarkEnd w:id="46"/>
      <w:r>
        <w:rPr>
          <w:rFonts w:hint="eastAsia" w:asciiTheme="minorEastAsia" w:hAnsiTheme="minorEastAsia" w:cstheme="minorEastAsia"/>
          <w:b/>
          <w:bCs/>
          <w:color w:val="000000" w:themeColor="text1"/>
          <w:sz w:val="21"/>
          <w:szCs w:val="21"/>
          <w14:textFill>
            <w14:solidFill>
              <w14:schemeClr w14:val="tx1"/>
            </w14:solidFill>
          </w14:textFill>
        </w:rPr>
        <w:t>革命。</w:t>
      </w:r>
      <w:r>
        <w:rPr>
          <w:rFonts w:asciiTheme="minorEastAsia" w:hAnsiTheme="minorEastAsia" w:cstheme="minorEastAsia"/>
          <w:color w:val="000000" w:themeColor="text1"/>
          <w:sz w:val="21"/>
          <w:szCs w:val="21"/>
          <w14:textFill>
            <w14:solidFill>
              <w14:schemeClr w14:val="tx1"/>
            </w14:solidFill>
          </w14:textFill>
        </w:rPr>
        <w:t>在过去的几十年里，信息技术的飞速发展促成了第三次工业革命的爆发。信息技术的发展，包括互联网、人工智能、大数据、云计算等，正在彻底改变我们的生活方式和经济形态。</w:t>
      </w:r>
      <w:r>
        <w:rPr>
          <w:rFonts w:hint="eastAsia" w:asciiTheme="minorEastAsia" w:hAnsiTheme="minorEastAsia" w:cstheme="minorEastAsia"/>
          <w:color w:val="000000" w:themeColor="text1"/>
          <w:sz w:val="21"/>
          <w:szCs w:val="21"/>
          <w14:textFill>
            <w14:solidFill>
              <w14:schemeClr w14:val="tx1"/>
            </w14:solidFill>
          </w14:textFill>
        </w:rPr>
        <w:t xml:space="preserve">                                                 </w:t>
      </w:r>
      <w:r>
        <w:rPr>
          <w:rFonts w:asciiTheme="minorEastAsia" w:hAnsiTheme="minorEastAsia" w:cstheme="minorEastAsia"/>
          <w:color w:val="000000" w:themeColor="text1"/>
          <w:sz w:val="21"/>
          <w:szCs w:val="21"/>
          <w14:textFill>
            <w14:solidFill>
              <w14:schemeClr w14:val="tx1"/>
            </w14:solidFill>
          </w14:textFill>
        </w:rPr>
        <w:t>在这个时代，信息变得比任何时候都更加容易获取和传播，这对于现代社会的发展起到了至关重要的作用。信息技术的兴起正在推动产业的转型升级，加速了全球经济的演变。人工智能和大数据的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正在赋予企业更高效和精准的经营手段。云计算和物联网技术的发展正在进一步推动工业的数字化升级和智能化生产实践，这些技术正在开启崭新的商业模式和市场机会。</w:t>
      </w:r>
      <w:r>
        <w:rPr>
          <w:rFonts w:hint="eastAsia" w:asciiTheme="minorEastAsia" w:hAnsiTheme="minorEastAsia" w:cstheme="minorEastAsia"/>
          <w:color w:val="000000" w:themeColor="text1"/>
          <w:sz w:val="21"/>
          <w:szCs w:val="21"/>
          <w14:textFill>
            <w14:solidFill>
              <w14:schemeClr w14:val="tx1"/>
            </w14:solidFill>
          </w14:textFill>
        </w:rPr>
        <w:t xml:space="preserve">                                                                         </w:t>
      </w:r>
      <w:r>
        <w:rPr>
          <w:rFonts w:asciiTheme="minorEastAsia" w:hAnsiTheme="minorEastAsia" w:cstheme="minorEastAsia"/>
          <w:color w:val="000000" w:themeColor="text1"/>
          <w:sz w:val="21"/>
          <w:szCs w:val="21"/>
          <w14:textFill>
            <w14:solidFill>
              <w14:schemeClr w14:val="tx1"/>
            </w14:solidFill>
          </w14:textFill>
        </w:rPr>
        <w:t>随着信息技术的不断发展，现代企业不仅需要优秀的管理理念和商业模式，还需要适应不断变化的技术创新和市场需求，不断提升自身的智能化、数字化能力，打造出更具竞争力的商业模式。第三次工业革命是信息技术时代的标志性事件，以科技为引领，全面加速了工业、经济和社会的发展，我们必须积极应对这一挑战，跟随技术革命的步伐，将技术和商业结合起来，拥抱数字时代的未来。</w:t>
      </w:r>
    </w:p>
    <w:p w14:paraId="3DC8BF4B">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7" w:name="_Toc23285"/>
      <w:bookmarkStart w:id="48" w:name="_Toc32719"/>
      <w:bookmarkStart w:id="49" w:name="_Toc21456"/>
      <w:bookmarkStart w:id="50" w:name="_Toc3059"/>
      <w:bookmarkStart w:id="51" w:name="_Toc5395"/>
      <w:bookmarkStart w:id="52" w:name="_Toc27766"/>
      <w:r>
        <w:rPr>
          <w:rFonts w:hint="eastAsia" w:asciiTheme="minorEastAsia" w:hAnsiTheme="minorEastAsia" w:cstheme="minorEastAsia"/>
          <w:b/>
          <w:bCs/>
          <w:color w:val="000000" w:themeColor="text1"/>
          <w:sz w:val="21"/>
          <w:szCs w:val="21"/>
          <w14:textFill>
            <w14:solidFill>
              <w14:schemeClr w14:val="tx1"/>
            </w14:solidFill>
          </w14:textFill>
        </w:rPr>
        <w:t>三、数字文明</w:t>
      </w:r>
      <w:bookmarkEnd w:id="47"/>
      <w:bookmarkEnd w:id="48"/>
      <w:bookmarkEnd w:id="49"/>
      <w:bookmarkEnd w:id="50"/>
      <w:bookmarkEnd w:id="51"/>
      <w:bookmarkEnd w:id="52"/>
    </w:p>
    <w:p w14:paraId="617F1761">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前，百年变局和世纪疫情交织叠加，世界进入新的动荡变革期。世界之变、时代之变、历史之变正以前所未有的方式展开，给人类提出了必须严肃对待的挑战。特别是新冠肺炎疫情仍在全球肆虐，在给世界经济发展和民生改善带来严重考验的同时，也加剧了不同文明之间的碰撞、冲突与对话。不同文明之间，是碰撞还是接触，是冲突还是对话，是对抗还是合作，已经成为关乎人类前途命运的重大议题，也是人类文明何去何从的“时代之问”。</w:t>
      </w:r>
    </w:p>
    <w:p w14:paraId="411CD6A9">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充满“黑天鹅”“灰犀牛”的世界，如何最大程度消除不确定性和不稳定性？人类命运共同体理念犹如一颗启明星，散发出跨越时空的独特魅力，有望开启人类新型文明形式。人类命运共同体理念倡导的尊重文明多样性，以文明交流超越文明隔阂、文明互鉴超越文明冲突、文明共存超越文明优越，它揭示了人类从工业文明迈向数字文明的必然趋势。在这一趋势下，如何重构数字文明新秩序成为当务之急。</w:t>
      </w:r>
    </w:p>
    <w:p w14:paraId="0134B25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世界各国尤其是主要大国亟须摒弃零和概念和冷战思维，提供更多全球公共产品特别是全球共享的数字公共产品，既包括基建类、文化类也包括制度类、治理类的数字公共产品。2015年以来，大数据战略重点实验室致力于数字文明新秩序的理论研究，先后推出《块数据》《数权法》《主权区块链》“数字文明三部曲”，我们称之为重构数字文明新秩序的三大支柱。</w:t>
      </w:r>
    </w:p>
    <w:p w14:paraId="5AC94E1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果说，互联网和物联网共同构建的是一条通往数字文明的高速公路，那么，大数据就是行驶在这条高速公路上的一辆辆车，块数据就是这些车形成的车流，数权法就是根据目的地指引车流的导航仪，主权区块链则是让这些车在高速公路上合法而有序行驶的规则和秩序。进一步说，块数据解决的是融合问题，数权法解决的是共享问题，主权区块链解决的是向善问题。如果从理论上确立了融合、共享、向善三大价值取向，人类走向数字文明的文化障碍就能得到有效破解，人类命运共同体必将行稳致远。</w:t>
      </w:r>
    </w:p>
    <w:p w14:paraId="1581F9D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文明折射出的以大数据、区块链、元宇宙为代表的数字科技对世界和人类的影响，在广度和深度上实现了从量的积累到质的飞跃，正加速推动人类从“网联”向“物联”“数联”“智联”跃迁，到了塑造一种人类文明新形态的高度。“人类文明新形态”的形成，意味着西方文明中心论的破产，并证明了人类文明形态具有多样性和共时性的特征。</w:t>
      </w:r>
    </w:p>
    <w:p w14:paraId="6094404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类文明新形态不是谋求“一枝独秀”，而是力求“百花齐放”，是为了进一步丰富人类文明家园，面向全球提供更多的超公共产品。数字文明不是东西方文明冲突、博弈的过程，而是东西方文明交融、互鉴的过程。可以说，“人类文明新形态”建立在对工业文明反思的基础之上，是在数字科技推动下有别于工业文明的人类发展新进程，是全球融合、全球共享、全球向善的总的治理体系。</w:t>
      </w:r>
    </w:p>
    <w:p w14:paraId="14A61CB9">
      <w:pPr>
        <w:spacing w:line="360" w:lineRule="auto"/>
        <w:ind w:firstLine="422" w:firstLineChars="200"/>
        <w:outlineLvl w:val="4"/>
        <w:rPr>
          <w:rFonts w:hint="eastAsia" w:asciiTheme="majorEastAsia" w:hAnsiTheme="majorEastAsia" w:eastAsiaTheme="majorEastAsia" w:cstheme="majorEastAsia"/>
          <w:b/>
          <w:bCs/>
          <w:color w:val="000000" w:themeColor="text1"/>
          <w:sz w:val="21"/>
          <w:szCs w:val="21"/>
          <w14:textFill>
            <w14:solidFill>
              <w14:schemeClr w14:val="tx1"/>
            </w14:solidFill>
          </w14:textFill>
        </w:rPr>
      </w:pPr>
      <w:bookmarkStart w:id="53" w:name="_Toc18580"/>
      <w:r>
        <w:rPr>
          <w:rFonts w:hint="eastAsia" w:asciiTheme="majorEastAsia" w:hAnsiTheme="majorEastAsia" w:eastAsiaTheme="majorEastAsia" w:cstheme="majorEastAsia"/>
          <w:b/>
          <w:bCs/>
          <w:color w:val="000000" w:themeColor="text1"/>
          <w:sz w:val="21"/>
          <w:szCs w:val="21"/>
          <w:shd w:val="clear" w:color="auto" w:fill="FFFFFF"/>
          <w14:textFill>
            <w14:solidFill>
              <w14:schemeClr w14:val="tx1"/>
            </w14:solidFill>
          </w14:textFill>
        </w:rPr>
        <w:t>1、智人文明：</w:t>
      </w:r>
      <w:bookmarkEnd w:id="53"/>
    </w:p>
    <w:p w14:paraId="48C8022A">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很多人会想到《人类简史》所说的“认知革命”，按照作者尤瓦尔·赫拉利的观点，智人依靠“认知革命”提升了语言和思维能力，并脱颖而出，成为今天仅剩的人类，有人还依此引申出智人依靠八卦和讲故事统治地球。</w:t>
      </w:r>
      <w:r>
        <w:rPr>
          <w:rFonts w:hint="eastAsia" w:asciiTheme="majorEastAsia" w:hAnsiTheme="majorEastAsia" w:eastAsiaTheme="majorEastAsia" w:cstheme="majorEastAsia"/>
          <w:color w:val="000000" w:themeColor="text1"/>
          <w:sz w:val="21"/>
          <w:szCs w:val="21"/>
          <w14:textFill>
            <w14:solidFill>
              <w14:schemeClr w14:val="tx1"/>
            </w14:solidFill>
          </w14:textFill>
        </w:rPr>
        <w:t>智人是靠什么碾压尼安德特人的？</w:t>
      </w:r>
    </w:p>
    <w:p w14:paraId="5DA6EA2B">
      <w:pPr>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1）、语言能力</w:t>
      </w:r>
    </w:p>
    <w:p w14:paraId="4244659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认知革命后，智人发展了语言能力，大家可能会问，语言能力有什么了不起的呢？</w:t>
      </w:r>
    </w:p>
    <w:p w14:paraId="6EA698B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实际上， 语言能力是一切高级认知的基础。</w:t>
      </w:r>
    </w:p>
    <w:p w14:paraId="2D9A8AA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智人习得了语言能力，能够更精确地描述信息。</w:t>
      </w:r>
    </w:p>
    <w:p w14:paraId="25BDDBD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比如说，尼安德特人看到河边有只狮子只会发出简单的警告，而智人，能够系统地描述所接触到的知识，他们会说：今天早上，我在河边看到了一直正在喝水的狮子。</w:t>
      </w:r>
    </w:p>
    <w:p w14:paraId="455B6F9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因此，智人能够执行更加复杂的计划。</w:t>
      </w:r>
    </w:p>
    <w:p w14:paraId="474DC5C0">
      <w:pPr>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2）、合作能力</w:t>
      </w:r>
    </w:p>
    <w:p w14:paraId="400D39A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语言能力助长了个体与个体，部落与部落间的合作能力。</w:t>
      </w:r>
    </w:p>
    <w:p w14:paraId="5EFFBCB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人们通过八卦传达信息，巩固了人与人之间的联系。</w:t>
      </w:r>
    </w:p>
    <w:p w14:paraId="3F1EFD4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于是，智人们有了更大的组织 ，更高的凝聚力。</w:t>
      </w:r>
    </w:p>
    <w:p w14:paraId="24613468">
      <w:pPr>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当尼安德特人还在用最多50人低效手段捕猎时，智人已经能进行150人的团体合作。</w:t>
      </w:r>
    </w:p>
    <w:p w14:paraId="2632DC59">
      <w:pPr>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3）、讲故事的能力</w:t>
      </w:r>
    </w:p>
    <w:p w14:paraId="244D2C2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宗教，金钱，公司，甚至国家，人权，都是虚构的产物。</w:t>
      </w:r>
    </w:p>
    <w:p w14:paraId="370EF32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因为这些虚构的东西讲的很逼真，人们把它当成了真实，实际上它们并不是真实存在的东西，而是人们为了维持社会秩序，编制出的谎言（故事）。</w:t>
      </w:r>
    </w:p>
    <w:p w14:paraId="49905FA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人们通过虚构的金钱交换商品，通过虚构的国家签订“契约”保证自身安全，通过宗教使人们信服那些道德律令，通过公司，不相识的个体能够共同合作……</w:t>
      </w:r>
    </w:p>
    <w:p w14:paraId="6F75E57E">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这一切，带来了社会行为的创新。</w:t>
      </w:r>
    </w:p>
    <w:p w14:paraId="18F6475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拥有了这一切的智人，能碾压尼安德特人也就不奇怪了。尼安德特人是生活在距今40万至4万年前的一种人类，由于尼安德特人与我们智人拥有共同的祖先，所以称得上是亲兄弟。</w:t>
      </w:r>
    </w:p>
    <w:p w14:paraId="520F151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我们总是称尼安德特人是原始人、穴居人，但是有趣的是尼安德特人的脑容量在上限上要大于同时代的智人。尼安德特人的脑容量在1200至1750毫升，同时代的智人脑容量平均值为1500毫升，数值上要高那么一点点。</w:t>
      </w:r>
    </w:p>
    <w:p w14:paraId="5D00CC7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脑容量大不一定就聪明。如果仔细观察尼安德特人的脑袋，你会发现其脑袋向后不对称突起，这部分容纳的是大脑的枕叶，负责视觉。再结合尼安德特人更大的眼眶孔，可以判断他们具有更好的视力。与尼安德特人相比，我们智人的额头部分更大，这里是额叶，也是大脑最后演化的部分，负责语言、社交、情绪和逻辑思维，属于大脑中更高级复杂的能力。</w:t>
      </w:r>
    </w:p>
    <w:p w14:paraId="75EB34C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尼安德特人的大脑袋是为了更好的视力，而我们智人的大脑袋是为了更高级的语言、社交、思维。结果就是尼安德特人的眼睛越来越好用了，但是在群体社交和抽象思维上无法提升。与其相比，智人拥有了更加复杂广泛的社会关系和网络，出现了具有逻辑和抽象概括的语言，能够使用抽象思维能力处理面临的问题。</w:t>
      </w:r>
    </w:p>
    <w:p w14:paraId="0AD8F6A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智人拥有更复杂的群体关系和更庞大的群体，捕杀猎物的能力也更强。正是我们在智力上的优势让我们能够更好的适应多变的环境，在与尼安德特人的竞争中逐渐胜出。科学家认为我们对尼安德特人的胜利并不完全是激烈的竞争，在更新时晚期剧烈的气候波动过程中，尼安德特人就已经开始衰落，其数量不断下降，此时又面对来自智人的挑战，于是最终被淘汰</w:t>
      </w:r>
    </w:p>
    <w:p w14:paraId="05E0054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据德国马克斯-普朗克研究所的研究人员说，智人是“万金油”或“通才专家”，他们很快适应了新的环境。这意味着智人能够适应并在所有环境中茁壮成长，使他们比其他人更具优势。</w:t>
      </w:r>
    </w:p>
    <w:p w14:paraId="46CD2FC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马克斯-普朗克人类科学研究所的Patrick Robert博士说，“我们物种的定义往往集中于象征、语言、社会网络、技术能力和认知发展能力的差异。“我们认为，基于与其他人类人灰成员所获得的信息比较，我们这个物种发展出一种新的生态位，即‘通才专家’。</w:t>
      </w:r>
    </w:p>
    <w:p w14:paraId="552C2DF2">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4" w:name="_Toc16950"/>
      <w:r>
        <w:rPr>
          <w:rFonts w:hint="eastAsia" w:asciiTheme="minorEastAsia" w:hAnsiTheme="minorEastAsia" w:cstheme="minorEastAsia"/>
          <w:b/>
          <w:bCs/>
          <w:color w:val="000000" w:themeColor="text1"/>
          <w:sz w:val="21"/>
          <w:szCs w:val="21"/>
          <w14:textFill>
            <w14:solidFill>
              <w14:schemeClr w14:val="tx1"/>
            </w14:solidFill>
          </w14:textFill>
        </w:rPr>
        <w:t>2、数字文明</w:t>
      </w:r>
      <w:bookmarkEnd w:id="54"/>
    </w:p>
    <w:p w14:paraId="65CFE12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世界正进入数字经济快速发展的时期，人类社会正在迈向数字文明新时代。继游牧文明、农业文明和工业文明之后的数字文明是人类发展的高级形态，数字文明是一个全新的时代，它是指数字技术和文化在社会生活中的广泛行为，它已经影响了人们的生活方式和社会发展。数字文明展现了一个全新的世界，让人们能够无限创造和分享价值。</w:t>
      </w:r>
    </w:p>
    <w:p w14:paraId="7C04F4C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文明时代，人们可以使用智能手机和电脑等电子设备随时随地连接互联网，获取在信息和信息技术的支持下，人们的生产和生活方式得到了巨大的升级和提升，从而提高了生活水平的质量，也催生了一系列新的业态和行业，如在线教育、网上购物、在线支付等，这些业态将极大地改变人们的消费和生产习惯，带来新的商业模式和经济增长点。</w:t>
      </w:r>
    </w:p>
    <w:p w14:paraId="7BB7089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文明时代需要人们与数字世界的协同发展，信息技术的普及与行为，已经成为社会、教育、科技、文化转型升级的重要支撑，而且数字文明也是科技创新的必然结果。在数字文明的世界里，人们应该践行网络公民的责任，保护个人隐私和安全，遵守网络道德和行为规范，共同推动数字文明健康发展，让数字世界成为人类的美好家园。数字文明是指在数字化、网络化的基础上，以信息技术为支撑，形成的一种全新的文明形态。与传统文明相比，数字文明具有以下显著特征：</w:t>
      </w:r>
    </w:p>
    <w:p w14:paraId="069AEA9A">
      <w:pPr>
        <w:spacing w:line="360" w:lineRule="auto"/>
        <w:ind w:firstLine="210" w:firstLineChars="1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1）、信息丰富：数字时代，信息量呈现爆炸式增长，普通人也能随时随地获取最新的信息，这为人们的生活和工作提供了无限的可能性。</w:t>
      </w:r>
    </w:p>
    <w:p w14:paraId="6F5CCD79">
      <w:pPr>
        <w:spacing w:line="360" w:lineRule="auto"/>
        <w:ind w:firstLine="210" w:firstLineChars="1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2）、智能化：人工智能（AI）的出现使得机器不仅可以执行简单的任务，还能够解决复杂的问题，在各个领域都有着广泛的行为。</w:t>
      </w:r>
    </w:p>
    <w:p w14:paraId="1A7C8F9D">
      <w:pPr>
        <w:spacing w:line="360" w:lineRule="auto"/>
        <w:ind w:firstLine="210" w:firstLineChars="1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开放性：数字化的世界打破地域限制，人们可以在互联网上自由交流，产生更具创新性的想法，促进文化多元化。快速性：数字技术使得信息流动更加快捷，人们可以通过快速共享信息，迅速协作，以更加高效的方式完成各种任务。</w:t>
      </w:r>
    </w:p>
    <w:p w14:paraId="7056E598">
      <w:pPr>
        <w:numPr>
          <w:ilvl w:val="0"/>
          <w:numId w:val="4"/>
        </w:num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5" w:name="_Toc21490"/>
      <w:r>
        <w:rPr>
          <w:rFonts w:hint="eastAsia" w:asciiTheme="minorEastAsia" w:hAnsiTheme="minorEastAsia" w:cstheme="minorEastAsia"/>
          <w:b/>
          <w:bCs/>
          <w:color w:val="000000" w:themeColor="text1"/>
          <w:sz w:val="21"/>
          <w:szCs w:val="21"/>
          <w14:textFill>
            <w14:solidFill>
              <w14:schemeClr w14:val="tx1"/>
            </w14:solidFill>
          </w14:textFill>
        </w:rPr>
        <w:t>数业文明</w:t>
      </w:r>
      <w:bookmarkEnd w:id="55"/>
    </w:p>
    <w:p w14:paraId="53DDF39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数业文明是一个以数字技术、数据智能和互联网为基础的现代文明形态。它较传统文明具有十分显著的特征：</w:t>
      </w:r>
    </w:p>
    <w:p w14:paraId="20F74B1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1）、数字化： 数业文明将信息、知识、价值等各种资源数字化，使之可被数字化媒介高效处理，进而加速人类社会的知识传播与智力增值。</w:t>
      </w:r>
    </w:p>
    <w:p w14:paraId="52D80DC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2）、数据智能 ： 数业文明充分利用各种算法、人工智能等技术手段，积极探索各类数据背后的实用信息，不断优化生产、服务、治理等各个领域管理效率，实现科学决策和智能管理。</w:t>
      </w:r>
    </w:p>
    <w:p w14:paraId="24407E5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3）、互联网： 数业文明充分利用互联网等数字化媒介，拓展了人类信息交流、学习、娱乐等方面的便利和多样性，充分释放了人类创造力和创新潜力。</w:t>
      </w:r>
    </w:p>
    <w:p w14:paraId="4D32331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4）、社会平等： 数业文明在某种程度上打破了信息、教育、职业等不平等性，实现了以数字技术为平台的共享经济模式，使社会资源更加平等地分配，社会公正更有保证。</w:t>
      </w:r>
    </w:p>
    <w:p w14:paraId="6824C0F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5）、多元化： 数业文明倡导多元文化、多元思想的一种新生态，它鼓励人们充分发挥自身特长和潜力，使文化艺术等领域的创新和丰富更为普及，人类文明保持蓬勃发展的动力。</w:t>
      </w:r>
    </w:p>
    <w:p w14:paraId="7D51AC2E">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56" w:name="_Toc13542"/>
      <w:bookmarkStart w:id="57" w:name="_Toc28396"/>
      <w:bookmarkStart w:id="58" w:name="_Toc429"/>
      <w:bookmarkStart w:id="59" w:name="_Toc5555"/>
      <w:bookmarkStart w:id="60" w:name="_Toc593"/>
      <w:bookmarkStart w:id="61" w:name="_Toc15252"/>
      <w:bookmarkStart w:id="62" w:name="_Toc21884"/>
      <w:bookmarkStart w:id="63" w:name="_Toc24477"/>
      <w:bookmarkStart w:id="64" w:name="_Toc16391"/>
      <w:bookmarkStart w:id="65" w:name="_Toc32061"/>
      <w:r>
        <w:rPr>
          <w:rFonts w:hint="eastAsia" w:asciiTheme="minorEastAsia" w:hAnsiTheme="minorEastAsia" w:cstheme="minorEastAsia"/>
          <w:b/>
          <w:bCs/>
          <w:color w:val="000000" w:themeColor="text1"/>
          <w:sz w:val="21"/>
          <w:szCs w:val="21"/>
          <w14:textFill>
            <w14:solidFill>
              <w14:schemeClr w14:val="tx1"/>
            </w14:solidFill>
          </w14:textFill>
        </w:rPr>
        <w:t>第二节、数据驱使社会</w:t>
      </w:r>
      <w:bookmarkEnd w:id="56"/>
      <w:bookmarkEnd w:id="57"/>
      <w:bookmarkEnd w:id="58"/>
      <w:r>
        <w:rPr>
          <w:rFonts w:hint="eastAsia" w:asciiTheme="minorEastAsia" w:hAnsiTheme="minorEastAsia" w:cstheme="minorEastAsia"/>
          <w:b/>
          <w:bCs/>
          <w:color w:val="000000" w:themeColor="text1"/>
          <w:sz w:val="21"/>
          <w:szCs w:val="21"/>
          <w14:textFill>
            <w14:solidFill>
              <w14:schemeClr w14:val="tx1"/>
            </w14:solidFill>
          </w14:textFill>
        </w:rPr>
        <w:t>文明</w:t>
      </w:r>
      <w:bookmarkEnd w:id="59"/>
      <w:bookmarkEnd w:id="60"/>
      <w:bookmarkEnd w:id="61"/>
      <w:bookmarkEnd w:id="62"/>
      <w:bookmarkEnd w:id="63"/>
      <w:bookmarkEnd w:id="64"/>
      <w:bookmarkEnd w:id="65"/>
    </w:p>
    <w:p w14:paraId="73304E2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人们将对人与自然观察得到的数据，不断地升华到理论知识，由此形成相应的种种理念，并将知识和理念在实践中加以利用，继而将那些被验证为正确的知识和理念在大脑中上升为信仰或信仰。与此同时从收益的互动中，对特定的人、事、物产生了积极的心理体验和美好的情感联系，在信念和情感的驱动下，相关的某些行为得以反复发生成为习惯，包括思维习惯和行为习惯。习惯进一步强化则上升为人的作风与人格特征，在特定的知识、信念、情感和行为的共同作用下，面对具体的互动对象，就会产生相应的语言、行为和意念，并产生相应的结果，而这些结果对于企业而言就是他们的产品和服务。</w:t>
      </w:r>
    </w:p>
    <w:p w14:paraId="6FEEE7E8">
      <w:pPr>
        <w:spacing w:line="360" w:lineRule="auto"/>
        <w:ind w:firstLine="48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的演变到这里并没有结束，而是向着人的命运和人类文明的生产继续扩展、渗透和演化，如果我们将人、企业、组织的言语、行为、意念定义为产品，那么这些产品在投放给消费者、管理者、员工、社区和社会等广义客户时，这些客户就会产生与产品相应的心里体验而形成客户关系，这种客户关系的集合而成的社区就是人的生命的本质和真相所在；从表面上看，这些的关系是人与人的链接、资源与资源之间的链接、因缘与因缘之间的链接，从本质上看是心与心之间的链接与交互，人们正是在这种特定的社会关系中，观察、思考、学习、成长，进而创造了丰富多彩的物质文明、精神文明、政治文明、社会文明和生态文明。</w:t>
      </w:r>
    </w:p>
    <w:p w14:paraId="39D528B1">
      <w:pPr>
        <w:spacing w:line="360" w:lineRule="auto"/>
        <w:ind w:firstLine="48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此，我们可以说，生成环境决定了生存方式，也决定了我们所能获得的数据的数量、质量和结构，最终决定了人类文明的范式，这种范式在不同的环境下有不同的表现形式和特征，人类的进化正是人类不断进步获取数据的能力驱动的结果。 新的数据造就新的思想，也就是新的观点、见解、看法、创意和方案，继而带来新的理念、方法、工具、技术和行为，带来新的产品、服务、模式和制度，由此是推动文明的进步和迭代。</w:t>
      </w:r>
    </w:p>
    <w:p w14:paraId="753EB936">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66" w:name="_Toc18391"/>
      <w:bookmarkStart w:id="67" w:name="_Toc23413"/>
      <w:bookmarkStart w:id="68" w:name="_Toc30140"/>
      <w:bookmarkStart w:id="69" w:name="_Toc1131"/>
      <w:bookmarkStart w:id="70" w:name="_Toc3814"/>
      <w:bookmarkStart w:id="71" w:name="_Toc21093"/>
      <w:r>
        <w:rPr>
          <w:rFonts w:hint="eastAsia" w:asciiTheme="minorEastAsia" w:hAnsiTheme="minorEastAsia" w:cstheme="minorEastAsia"/>
          <w:b/>
          <w:bCs/>
          <w:color w:val="000000" w:themeColor="text1"/>
          <w:sz w:val="21"/>
          <w:szCs w:val="21"/>
          <w14:textFill>
            <w14:solidFill>
              <w14:schemeClr w14:val="tx1"/>
            </w14:solidFill>
          </w14:textFill>
        </w:rPr>
        <w:t>一、人类的</w:t>
      </w:r>
      <w:bookmarkEnd w:id="66"/>
      <w:r>
        <w:rPr>
          <w:rFonts w:hint="eastAsia" w:asciiTheme="minorEastAsia" w:hAnsiTheme="minorEastAsia" w:cstheme="minorEastAsia"/>
          <w:b/>
          <w:bCs/>
          <w:color w:val="000000" w:themeColor="text1"/>
          <w:sz w:val="21"/>
          <w:szCs w:val="21"/>
          <w14:textFill>
            <w14:solidFill>
              <w14:schemeClr w14:val="tx1"/>
            </w14:solidFill>
          </w14:textFill>
        </w:rPr>
        <w:t>自觉</w:t>
      </w:r>
      <w:bookmarkEnd w:id="67"/>
      <w:bookmarkEnd w:id="68"/>
      <w:bookmarkEnd w:id="69"/>
      <w:bookmarkEnd w:id="70"/>
      <w:bookmarkEnd w:id="71"/>
    </w:p>
    <w:p w14:paraId="1FFB2A2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人类的身体结构更大猩猩的基因差别微乎其微，但是人的唯一复杂性就在于意识的复杂，而意识的基本属性就是自觉。自觉是人类自我超越、自我否定、求得解放、实现物质和精神自由与幸福的途径。</w:t>
      </w:r>
    </w:p>
    <w:p w14:paraId="0D8862F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是实践的产物，正是在实践中发现了人与自然和社会的关系。并不断地拓展和升华这些关系。不断的塑造和重构自我，在改造客观世界观的同时，也不断的改造自己的主观世界，人是在与自然和社会关系中进行着丰富多彩的实践，并创造了灿烂辉煌的文明成果。</w:t>
      </w:r>
    </w:p>
    <w:p w14:paraId="05B4A7A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是，人的实践与动物的本能性活动的根本区别在于：人的实践活动是有意识的、有目的、自主的和创造性的。人不断会学习，而且会发问、会探索、会创造，人具有发展的本性，而在人的本性中，最根本的内涵就是自觉，在人的自觉意识中，居于首位的技术都数据获取和利用的自觉。</w:t>
      </w:r>
    </w:p>
    <w:p w14:paraId="7D34AE0F">
      <w:pPr>
        <w:spacing w:line="360" w:lineRule="auto"/>
        <w:ind w:firstLine="422"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72" w:name="_Toc268"/>
      <w:r>
        <w:rPr>
          <w:rFonts w:hint="eastAsia" w:asciiTheme="minorEastAsia" w:hAnsiTheme="minorEastAsia" w:cstheme="minorEastAsia"/>
          <w:b/>
          <w:bCs/>
          <w:color w:val="000000" w:themeColor="text1"/>
          <w:sz w:val="21"/>
          <w:szCs w:val="21"/>
          <w14:textFill>
            <w14:solidFill>
              <w14:schemeClr w14:val="tx1"/>
            </w14:solidFill>
          </w14:textFill>
        </w:rPr>
        <w:t>1、不患寡而患不均</w:t>
      </w:r>
      <w:bookmarkEnd w:id="72"/>
    </w:p>
    <w:p w14:paraId="1808A92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日常生活中，我们时常在谈论公平，大到财富、教育等社会资源分配，小到二胎家庭对双孩能否一碗水端平。</w:t>
      </w:r>
    </w:p>
    <w:p w14:paraId="24117F7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以马太效应为例，在教育中，名校先天会聚集更为优质的师生资源，对于同一地区的普通院校来说，这是否公平？如果不，那按地区平均分配资源会是“公平”吗？不患寡而患不均。人类对于资源的不均等分配会表现出规避和反感，并倾向于平均分配的方式。以经典的独裁者博弈（dictator game）为例，独裁者需要将资源（如金钱）在自己和接受者之间分配，而接受者只能被动选择是否接受。拿走所有资源显然能使收益最大化，但独裁者还是会提出公平或接近公平的分配方案，接受者则会对公平的方案拍手称快，对不公平的方案大为不满。尽管厌恶不公，但假如有机会，人们还是会希望天平朝自己倾斜一些。我们回到独裁者博弈，当接受者可以选择是否支付一定金额惩罚独裁者并减少他们的获益时，很多接受者并没有追求绝对平等，而是惩罚独裁者，让他们的获益恰好比自己少一些。换言之，即使有机会实现平等，利己依然诱人，不公平规避并非一条铁律。</w:t>
      </w:r>
    </w:p>
    <w:p w14:paraId="56A71D7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假如他人遭遇不公，我们是否愿意改变不公呢？设想一下，甲乙共同完成了一个项目，但雇主给甲1000元奖励，只给乙100元。大多数人都会对此感到沮丧，愿意帮助受到不公待遇的乙，但援手是有限度的：如果改为甲获得800元、乙获得300元，对此方案，人们将很是乐意；而改为甲获得300元、乙获得800元，人们则会犹豫不定。我们规避不公平，也有心改变不公平，那为何不愿破坏已有的社会等级呢？</w:t>
      </w:r>
    </w:p>
    <w:p w14:paraId="5EEC48F3">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73" w:name="_Toc17054"/>
      <w:r>
        <w:rPr>
          <w:rFonts w:hint="eastAsia" w:asciiTheme="minorEastAsia" w:hAnsiTheme="minorEastAsia" w:cstheme="minorEastAsia"/>
          <w:b/>
          <w:bCs/>
          <w:color w:val="000000" w:themeColor="text1"/>
          <w:sz w:val="21"/>
          <w:szCs w:val="21"/>
          <w14:textFill>
            <w14:solidFill>
              <w14:schemeClr w14:val="tx1"/>
            </w14:solidFill>
          </w14:textFill>
        </w:rPr>
        <w:t>2、人性希望减少不公</w:t>
      </w:r>
      <w:bookmarkEnd w:id="73"/>
    </w:p>
    <w:p w14:paraId="7A02DBC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来自北京大学和苏黎世大学的研究团队指出，分配决策背后是多种动机的权衡。在面对不平等时，人们既会受到不公平规避的影响，也会受到伤害规避和逆序规避的影响。具体来说，人们希望减少不平等，但出于“不伤害”的道德原则，人们并不希望将对弱者的帮助建立在对强者的伤害之上，即使这么做带来的收益远超伤害。同时，在涉及财富分配时，我们会发现人们锚定于最初的分配方案，避免逆转已经存在的收入排序。</w:t>
      </w:r>
    </w:p>
    <w:p w14:paraId="02CB1A4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迈克尔·诺顿（Michael Norton）和丹·艾瑞里（Dan Ariely）的社会调查结果也揭示了人类的上述倾向。2010年，他们调查了5000位美国人关于社会贫富状况的态度，结果发现，民众清楚社会财富分配不均，但低估了不均等程度。并且，当被问及理想的财富分配状况时，尽管来自不同党派、不同收入水平的被调查者都希望社会更平等些，但他们也表示希望收入前20%的人掌握社会30%的财富、后40%的人掌握25%的财富，也就是说，他们希望的是不平等减弱，而不是完全消失。</w:t>
      </w:r>
    </w:p>
    <w:p w14:paraId="334610F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道德心理学研究进一步解释了伤害规避与逆序规避背后的心理。伤害规避作为一种重要的美德，驱使人们在涉及资源分配时以尽可能小的代价实现更公平的局面。同时，人们不希望为他人的糟糕结果承担责任，道德责任会让人们预期产生愧疚情绪。所以，拿走富人的钱不仅损伤了富人的利益，也让个体于心不安，进而减弱了追求平等的动力。逆序规避则是另一种亲社会动机，也会让平等在人们心中被打折。稳定的等级制度能满足人们对于秩序的心理需求，提升群体间的合作，因此人们也不愿为了追求平等破坏已有的秩序。</w:t>
      </w:r>
    </w:p>
    <w:p w14:paraId="1C871C9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克里斯汀·鲁夫和周晓林等研究者结合神经科学探索了不公平规避、伤害规避和逆序规避这三种心理动机。他们发现，人们对于公平的信号很敏感，对于不平等的考虑主要与纹状体的活动相关。但当不公平规避与其他的动机产生冲突时，人们对公平的敏感度会降低，并更依赖其他动机做出决策。背内侧前额叶皮层对伤害有关的信息进行加工，将伤害规避的动机传递至纹状体，与纹状体交互进而抑制追求平等选择的倾向。</w:t>
      </w:r>
    </w:p>
    <w:p w14:paraId="1A3261C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鲁夫等人从经济、政治和社会的角度进一步指出了上述发现的意义。现实生活中，人们对于旨在提高社会福利或减少收入不平等的改革政策存在抵制态度。同样是富人，相较于收入分布较不均等的地区，居住于收入分布较均等地区的富人在收入上的地位优势更容易被逆转，他们对于重新分配财富的支持力度也更低。未来在设计征税政策时，应该考虑到人们拥有的不同动机，一方面减少贫富不均等，另一方面满足人们不愿伤人的动机，尽可能维持稳定的社会秩序。</w:t>
      </w:r>
    </w:p>
    <w:p w14:paraId="65854F6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我有几个做小生意的朋友，情商极高，学历很低。我笑说，幸亏你们没上过大学，否则我都得没饭吃。其中一位回敬道，老天爷是公平的。</w:t>
      </w:r>
    </w:p>
    <w:p w14:paraId="49E5933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过一个集体，同时来了3个年轻人，年底评先进要从中选出一个。当年，甲的业绩比较突出，乙却把票投给了业绩一般的丙。隔年，乙的业绩上来了，甲同样把票投给了丙。结果。丙连续2年被评为优秀，丙和甲乙的关系都不错。再过一年，丙被提拔了，甲乙都觉得不公平。</w:t>
      </w:r>
    </w:p>
    <w:p w14:paraId="6EE185A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公元前399年，被誉为西方哲学奠基者的苏格拉底因不敬神祗和以歪理学说腐蚀青年的罪名接受审判，法庭由500名法官组成，是从雅典城中享有公民权的市民中通过随机方式抽选出来的，其中有贵族，有哲学家、但更多的是“漂洗羊毛的、做鞋的、盖房的、打铁的、种田的、做买卖的……”，（苏格拉底原话，记载在苏格拉底弟子色诺芬所著的《言行回忆录》中）其中有苏格拉底的朋友，也有他的敌人。第二次投票结果，360票对140票，决定对苏格拉底处以死刑。苏格拉底的一个学生克里多在最后一个晚上见到了他，建议他越狱。苏格拉底拒绝，这位在法庭上因为放肆而激怒陪审团的被告人竟然认为必须尊重法庭的判决，哪怕判决是不公正的。</w:t>
      </w:r>
    </w:p>
    <w:p w14:paraId="4AE819D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果我们稍微留意，就会发现：瘸子（声明：我从不歧视残疾人）的手往往更有力量，盲人的听觉似乎更灵敏，帅哥美女的学习成绩鲜有名列前茅。有人送来一碗鸡汤，说上帝关上一道门，又为你打开一扇窗。但是他们如果追问，为什么是我，而不是你们，只能有窗无门？有谁不愿既有窗又有门？可见，我们眼中的公平未必是别人心中的公平。</w:t>
      </w:r>
    </w:p>
    <w:p w14:paraId="7C3ABA9E">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74" w:name="_Toc31545"/>
      <w:r>
        <w:rPr>
          <w:rFonts w:hint="eastAsia" w:asciiTheme="minorEastAsia" w:hAnsiTheme="minorEastAsia" w:cstheme="minorEastAsia"/>
          <w:b/>
          <w:bCs/>
          <w:color w:val="000000" w:themeColor="text1"/>
          <w:sz w:val="21"/>
          <w:szCs w:val="21"/>
          <w14:textFill>
            <w14:solidFill>
              <w14:schemeClr w14:val="tx1"/>
            </w14:solidFill>
          </w14:textFill>
        </w:rPr>
        <w:t>3、用数据实现公平性</w:t>
      </w:r>
      <w:bookmarkEnd w:id="74"/>
    </w:p>
    <w:p w14:paraId="2EEB72F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相信，绝大多数人都自认为遭受过不公平的对待，也许事实的确如此。问题在于，我们可曾问过自己，我们是否曾经为了同事中的朋友向领导说谎，为了亲情对警察隐瞒真相，为了妒忌故意不说竞争者的好话？如果我们都曾不公平的对待过别人，那我们凭什么要求别人公平对待我们？</w:t>
      </w:r>
    </w:p>
    <w:p w14:paraId="72389DB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民主就等于公平吗？公开就等于公平吗？对苏格拉底的审判，既民主又公开，但是却被后人视为雅典民主制度衰落的开始。没有理性的民主，极易引发民粹，没有认知的民主，甚至可能导致暴行。否则，反对“地心说”、拥护 “日心说”的布鲁诺就不会被烧死，尽管“日心说”也是错误的。</w:t>
      </w:r>
    </w:p>
    <w:p w14:paraId="25E293B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地球是椭圆的，在更高处看，平的地方必定是局部；手掌有凸凹，谁也无法把一碗水真的端平。人与人之间，国家与国家之间，有公平，但是前提是实力对等。不然，公平要么是强者的说词，要么是弱者的呐喊。</w:t>
      </w:r>
    </w:p>
    <w:p w14:paraId="1FAEA74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不公平的存在，是公平存在或者可能存在的土壤。我们追求公平，还要有追求公平的实力，更要有公平在手的公平之心。那个时刻，你就是老天爷。</w:t>
      </w:r>
    </w:p>
    <w:p w14:paraId="19086D6A">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75" w:name="_Toc29671"/>
      <w:bookmarkStart w:id="76" w:name="_Toc16610"/>
      <w:bookmarkStart w:id="77" w:name="_Toc7107"/>
      <w:bookmarkStart w:id="78" w:name="_Toc11878"/>
      <w:bookmarkStart w:id="79" w:name="_Toc30255"/>
      <w:bookmarkStart w:id="80" w:name="_Toc10852"/>
      <w:r>
        <w:rPr>
          <w:rFonts w:hint="eastAsia" w:asciiTheme="minorEastAsia" w:hAnsiTheme="minorEastAsia" w:cstheme="minorEastAsia"/>
          <w:b/>
          <w:bCs/>
          <w:color w:val="000000" w:themeColor="text1"/>
          <w:sz w:val="21"/>
          <w:szCs w:val="21"/>
          <w14:textFill>
            <w14:solidFill>
              <w14:schemeClr w14:val="tx1"/>
            </w14:solidFill>
          </w14:textFill>
        </w:rPr>
        <w:t>二、自然的</w:t>
      </w:r>
      <w:bookmarkEnd w:id="75"/>
      <w:r>
        <w:rPr>
          <w:rFonts w:hint="eastAsia" w:asciiTheme="minorEastAsia" w:hAnsiTheme="minorEastAsia" w:cstheme="minorEastAsia"/>
          <w:b/>
          <w:bCs/>
          <w:color w:val="000000" w:themeColor="text1"/>
          <w:sz w:val="21"/>
          <w:szCs w:val="21"/>
          <w14:textFill>
            <w14:solidFill>
              <w14:schemeClr w14:val="tx1"/>
            </w14:solidFill>
          </w14:textFill>
        </w:rPr>
        <w:t>自觉</w:t>
      </w:r>
      <w:bookmarkEnd w:id="76"/>
      <w:bookmarkEnd w:id="77"/>
      <w:bookmarkEnd w:id="78"/>
      <w:bookmarkEnd w:id="79"/>
      <w:bookmarkEnd w:id="80"/>
      <w:bookmarkStart w:id="81" w:name="_Toc16147"/>
    </w:p>
    <w:p w14:paraId="13C97C7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这广袤的自然世界里，生命在自由自在地生长、死去，伴随着季节的更替，无休止地轮回着，唯有自然文明，依然坚守着人类最初探索自然的初衷。自然文明，是一种不脱离自然和谐的文化，它尊重自然的规律，热爱大自然，认为人类和自然是一体的，不应该对自然任意破坏。在这种文明中，人类学会了尊重自然的界限，懂得与大自然和谐相处、平衡发展。在自然文明中，人们用心倾听大自然的声音，领悟自然的智慧。他们不盲目掠夺自然资源，而是善于利用自然，耕种农田，捕捞渔业，为自然保留了充足的资源。他们讲究生态平衡，不会任意捕猎野生动物，保护生态系统的完整性。他们创造出了许多精美的艺术和文学作品，描述自然之美，宣扬和传承自然文明，成为一种人类精神的文化遗产。我们现在生活在飞速发展的现代社会，科技的进步带来了许多便利和幸福。但是，我们也看到了人类对自然破坏愈演愈烈，全球变暖，重大自然灾害频发，严重威胁着人类的生存，如果我们能够从自然文明中汲取智慧和灵感，秉持着对自然的敬畏和感恩之情，善待自然、尊重自然、保护自然，我们就能建立起一个更美好的世界。</w:t>
      </w:r>
      <w:bookmarkEnd w:id="81"/>
      <w:r>
        <w:rPr>
          <w:rFonts w:hint="eastAsia" w:asciiTheme="minorEastAsia" w:hAnsiTheme="minorEastAsia" w:cstheme="minorEastAsia"/>
          <w:b/>
          <w:bCs/>
          <w:color w:val="000000" w:themeColor="text1"/>
          <w:sz w:val="21"/>
          <w:szCs w:val="21"/>
          <w14:textFill>
            <w14:solidFill>
              <w14:schemeClr w14:val="tx1"/>
            </w14:solidFill>
          </w14:textFill>
        </w:rPr>
        <w:t xml:space="preserve">                                                    生</w:t>
      </w:r>
      <w:r>
        <w:rPr>
          <w:rFonts w:hint="eastAsia" w:asciiTheme="minorEastAsia" w:hAnsiTheme="minorEastAsia" w:cstheme="minorEastAsia"/>
          <w:color w:val="000000" w:themeColor="text1"/>
          <w:sz w:val="21"/>
          <w:szCs w:val="21"/>
          <w14:textFill>
            <w14:solidFill>
              <w14:schemeClr w14:val="tx1"/>
            </w14:solidFill>
          </w14:textFill>
        </w:rPr>
        <w:t>命的正常运转，更可以促进人与自然的和谐相处。因此，保护自然生态环境是我们每个人的责任，我们应该采取行动加以保护。我们应该多使用可再生资源，例如：太阳能、风能等。这可以减少对自然资源的消耗，减轻环境负担。我们应该减少化学污染，例如：减少使用化学肥料、农药和塑料制品等，从而减轻对自然生态环境的破坏。我们应该限制生产和消费中的大量浪费现象，减少人为造成的环境问题。在现代社会，我们已经认识到自然生态环境保护的重要性。随着人口的增长和城市化的不断扩大，环境资源的破坏也日益加重。环境保护工作不仅关乎我们自身的健康和生命安全，更关乎人类未来的可持续发展。我们应该明白，自然生态环境是人类生存发展的重要条件，它为我们提供了食品、水源、空气、森林、草原等生存资源。然而，随着人类的活动，许多环境资源遭到破坏和污染，严重危害了生态环境的健康和稳定性。我们必须行动起来，采取有效措施保护自然生态环境。首先，我们应该重视环境教育，加强环保知识的宣传和普及，提高公众的环保意识和责任感。其次，政府部门应该积极制定环境保护政策和法律法规，加强监管和执法力度，严厉打击违法行为，促进环境保护事业的顺利进行。最后，我们应该自觉从自我做起，减少碳排放，节约资源，保护环境。保护自然生态环境是我们共同的责任，只有把这一理念贯彻到实践中，才能实现可持续发展的目标，让我们的子孙后代继承美好的自然景色和生态环境。让我们携手共进，为环境保护事业做出我们的努力和贡献。</w:t>
      </w:r>
    </w:p>
    <w:p w14:paraId="5ECD1F76">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w:t>
      </w:r>
      <w:bookmarkStart w:id="82" w:name="_Toc2782"/>
      <w:r>
        <w:rPr>
          <w:rFonts w:hint="eastAsia" w:asciiTheme="minorEastAsia" w:hAnsiTheme="minorEastAsia" w:cstheme="minorEastAsia"/>
          <w:b/>
          <w:bCs/>
          <w:color w:val="000000" w:themeColor="text1"/>
          <w:sz w:val="21"/>
          <w:szCs w:val="21"/>
          <w14:textFill>
            <w14:solidFill>
              <w14:schemeClr w14:val="tx1"/>
            </w14:solidFill>
          </w14:textFill>
        </w:rPr>
        <w:t>自然的自觉</w:t>
      </w:r>
    </w:p>
    <w:p w14:paraId="120D3C2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自然是指自然界中独立于人类的自然环境，包括空气、水、土壤、动植物等。它是人类的生命之源，传承着万物生灵的意志和命运。自然界中万物的联系和依赖关系、生态系统的互相作用，自然界中的万物都有着紧密的联系和依赖关系</w:t>
      </w:r>
    </w:p>
    <w:p w14:paraId="29FA347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自然界中的所有生物和非生物都有着紧密的联系和依赖关系，它们共同构成了一个完整的生态系统。例如，树木维持着大气中的氧气和二氧化碳含量，供给了其它生物所需的氧气和碳元素；水是万物生灵必需的基本物质，有些动物和植物甚至需要特定的水质、温度和流速才能存活。自然界的每个物种都占据了一个特定的地理范围，并按照特定的传统规律生存繁衍，这种分工合作使得自然界的生物多样性和生态平衡得以维持。</w:t>
      </w:r>
    </w:p>
    <w:p w14:paraId="6A3C3FA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自然界中的和谐。自然界中的和谐不仅指各生物种群之间的平衡和协调，也体现在植物与动物之间的关系上。植物是自然界中最重要的能量供应者，它们通过光合作用将太阳能转化为化学能并储存在体内，同时释放出氧气。动物则通过摄取植物、其它动物或其它营养物质来获取能量。植物还为动物提供住所和庇护，一些植物甚至将自己的花、果实和种子做为饵料吸引动物来帮助传播。</w:t>
      </w:r>
    </w:p>
    <w:p w14:paraId="2A42A11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生态系统的互相作用。生态系统中的每个生物都扮演着特定的角色，它们如果不按既定规律行事，就会破坏生态系统的平衡。例如，某个捕食者过度捕食一种食物链中的被捕食者，就会引发链式反应，破坏原有的生态平衡。另外，由于人类的活动，大自然正遭受前所未有的威胁，不断退化和恶化。我们应当保护生态系统中的每个环节，积极参与环境保护活动，践行“绿水青山就是金山银山”的理念。</w:t>
      </w:r>
    </w:p>
    <w:p w14:paraId="7D7EA6F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自然是我们共同的家园，我们之所以存在而繁荣发展，是因为在大自然的保护之下。当前，保护生态系统、建设环境友好型社会已经成为全球性的问题。人们应该认识到，大自然拥有着巨大的能量和魅力，我们必须尽快行动起来，提升环保意识，保护和建设良好的生态环境，实现与自然的和谐共生。</w:t>
      </w:r>
    </w:p>
    <w:p w14:paraId="50528B14">
      <w:pPr>
        <w:numPr>
          <w:ilvl w:val="0"/>
          <w:numId w:val="5"/>
        </w:num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生态</w:t>
      </w:r>
      <w:bookmarkEnd w:id="82"/>
      <w:r>
        <w:rPr>
          <w:rFonts w:hint="eastAsia" w:asciiTheme="minorEastAsia" w:hAnsiTheme="minorEastAsia" w:cstheme="minorEastAsia"/>
          <w:b/>
          <w:bCs/>
          <w:color w:val="000000" w:themeColor="text1"/>
          <w:sz w:val="21"/>
          <w:szCs w:val="21"/>
          <w14:textFill>
            <w14:solidFill>
              <w14:schemeClr w14:val="tx1"/>
            </w14:solidFill>
          </w14:textFill>
        </w:rPr>
        <w:t>的进化</w:t>
      </w:r>
    </w:p>
    <w:p w14:paraId="042CA0D3">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生物在适应环境的过程中，不断地适应进化，以求生存和繁衍后代。近年来，生物自然进化成为生物学领域研究的一个热门话题。在该领域中，人们主要关注生物进化的原因、机制和</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价值等问题。因此，生物进化成为了多个领域的重要研究课题，并且有着广泛的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价值。</w:t>
      </w:r>
    </w:p>
    <w:p w14:paraId="1311C7C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生物自然进化的原因是多方面的，其中最为关键的因素是环境压力。生物为了适应环境的变化，会发生一系列的生物学变化，从而实现适应本地环境的目的。例如，在某个环境中生存的物种，会逐渐适应当地的气候和食物链，以提高其生存的几率。同时，随着时间的推移和环境的变化，生命体所需的特性也会不断发生改变，进化便成为了一种必然的趋势。</w:t>
      </w:r>
    </w:p>
    <w:p w14:paraId="55D83A4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生物进化的机制也是研究生物学进化的重要内容。生物进化的机制通常包括基因变异和选择两个关键因素。基因变异是指生命体在生存过程中所发生的基因发生变异的过程。这些变异通常是由自然选择、突变、基因重组等因素引起的，从而使生物适应环境的能力得到提高。选择则是指在某个特定环境中，能够适应并生存下来的生命体，将具有更高程度的生存机会。理解这些机制的作用机理，是生物学研究过程中的重要一步。</w:t>
      </w:r>
    </w:p>
    <w:p w14:paraId="1527B43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生物进化具备广泛的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价值，在很多领域中都有所体现。特别是在医学和生物技术领域，生物进化对于解决实际问题有着重要的作用。例如，通过对细菌的生物进化的研究，我们可以找到最有效的抗生素，帮助人类有效的抵御细菌感染。此外，在生物技术领域，生物进化也被广泛</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于优化基因工程、生产化学制品等领域。更广泛地说，生物进化不仅有着理论的价值，也有着实际的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价值。</w:t>
      </w:r>
    </w:p>
    <w:p w14:paraId="411B568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生物自然进化是一个复杂而有趣的领域，在该领域中计算机科学、数学、物理学等众多分支领域都有着重要的作用。通过对生物自然进化的研究，不仅能够更好的理解生物的演化，还能够为我们解决实际问题提供重要的方法与思路。生物进化的研究，是在促进生物学和其他用户领域交叉发展和创新的同时，也在推动人类文明的不断进步和发展，具有明显的深远影响。</w:t>
      </w:r>
    </w:p>
    <w:p w14:paraId="1B2EDCCA">
      <w:pPr>
        <w:numPr>
          <w:ilvl w:val="0"/>
          <w:numId w:val="5"/>
        </w:num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万物的平衡</w:t>
      </w:r>
    </w:p>
    <w:p w14:paraId="2603690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在自然界中，万物都是相互联系、相互作用的。这些相互作用构成了一种复杂而又精细的平衡，这个平衡被称为生态平衡。生态平衡保持着自然界万事万物的稳定，它的存在对于生物的繁衍生存至关重要。</w:t>
      </w:r>
    </w:p>
    <w:p w14:paraId="5C4222F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生态平衡的最重要的特征就是相互依存性。在生态环境中，每一个物种都有自己的生存方式和生态地位。它们之间相互依存，形成了复杂的食物链和食物网。如同一条线，环环相扣，才能构成完整且稳定的生态平衡。在自然界中，除了生物之间的相互依存，也有非生物之间的相互作用。例如，地球上的氧气和二氧化碳，石头和水流等等，都有着相互作用。这些作用对于生态环境也有着重要的影响。例如水流会冲刷出河流、是地球表面形成的重要原因，空气中的氧气支持着生物的呼吸作用等等。</w:t>
      </w:r>
    </w:p>
    <w:p w14:paraId="7D5A8EC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然而，在一些情况下，生态平衡可能会被破坏。人类的活动是导致生态平衡破坏的主要原因之一。例如，大量的工厂排放废气和废水，森林砍伐和违法开采矿石都对生态平衡的稳定造成了威胁。当一种物种数量不断增加，或是某些物种数量减少，都会产生给整个生态环境造成负面的影响。因此，保护生态平衡就成为了人们不可推卸的责任。我们可以通过城市的绿化、生态农业、科技手段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来尽我们所能地保护生态平衡。同时，也相应需要减少对生态环境的破坏，从源头上做到环保减排。生态平衡是自然界中万物平衡的体现。人类必须认识到保护生态平衡的重要性，让人与自然共存，促进更加持续和健康的发展。只有如此生态平衡才能被真正的实现。</w:t>
      </w:r>
    </w:p>
    <w:p w14:paraId="3EB12F33">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83" w:name="_Toc19632"/>
      <w:bookmarkStart w:id="84" w:name="_Toc2525"/>
      <w:bookmarkStart w:id="85" w:name="_Toc7030"/>
      <w:bookmarkStart w:id="86" w:name="_Toc2032"/>
      <w:bookmarkStart w:id="87" w:name="_Toc14757"/>
      <w:bookmarkStart w:id="88" w:name="_Toc12679"/>
      <w:r>
        <w:rPr>
          <w:rFonts w:hint="eastAsia" w:asciiTheme="minorEastAsia" w:hAnsiTheme="minorEastAsia" w:cstheme="minorEastAsia"/>
          <w:b/>
          <w:bCs/>
          <w:color w:val="000000" w:themeColor="text1"/>
          <w:sz w:val="21"/>
          <w:szCs w:val="21"/>
          <w14:textFill>
            <w14:solidFill>
              <w14:schemeClr w14:val="tx1"/>
            </w14:solidFill>
          </w14:textFill>
        </w:rPr>
        <w:t>三、社会的觉醒</w:t>
      </w:r>
      <w:bookmarkEnd w:id="83"/>
      <w:bookmarkEnd w:id="84"/>
      <w:bookmarkEnd w:id="85"/>
      <w:bookmarkEnd w:id="86"/>
      <w:bookmarkEnd w:id="87"/>
      <w:bookmarkEnd w:id="88"/>
    </w:p>
    <w:p w14:paraId="64EEC459">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89" w:name="_Toc3722"/>
      <w:r>
        <w:rPr>
          <w:rFonts w:hint="eastAsia" w:asciiTheme="minorEastAsia" w:hAnsiTheme="minorEastAsia" w:cstheme="minorEastAsia"/>
          <w:b/>
          <w:bCs/>
          <w:color w:val="000000" w:themeColor="text1"/>
          <w:sz w:val="21"/>
          <w:szCs w:val="21"/>
          <w14:textFill>
            <w14:solidFill>
              <w14:schemeClr w14:val="tx1"/>
            </w14:solidFill>
          </w14:textFill>
        </w:rPr>
        <w:t>1、生命的起源</w:t>
      </w:r>
      <w:bookmarkEnd w:id="89"/>
    </w:p>
    <w:p w14:paraId="4DA909CF">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地球形成于约46亿年前，是宇宙中目前已知唯一拥有生命的星球。进化生物学家认为，地球最早出现的生命形式是一个名叫“卢卡”的原始细胞，“卢卡”（LUCA，Last Universal Common Ancestor）是当前地球所有生命的原始祖先。40亿年前陨石撞击带来的水分汇集成了原始海洋，最初生命就是原始海洋中的一个细胞，经过亿万年的演化，如今的地球生命已经发展出令人叹为观止的多样性。</w:t>
      </w:r>
    </w:p>
    <w:p w14:paraId="05D08C8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生命起源到人类文明的进化过程可以大致分为四个阶段：生命诞生和细胞形成（单细胞生物、菌类、蓝藻）；单细胞生物在地球上繁衍及原始生态系统的建立；多细胞生物出现和多样化表达以及生物圈扩展覆盖地球；人类诞生和文明发展。</w:t>
      </w:r>
    </w:p>
    <w:p w14:paraId="0EFABFE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曾经听过这样一个比喻：如果将地球的历史压缩成一年，原始生命“卢卡”大约诞生于2月初，单细胞生命体在夏季遍布原始海洋，11月20日发生寒武纪大爆发，到了12月29日才将人类与其他动物区分开来，12月31日23:30“智人”才正式出现。人类是地球物种中的后来者，然而人类对地球的影响却超过了任何其他物种。</w:t>
      </w:r>
    </w:p>
    <w:p w14:paraId="4177079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最先阐明黑猩猩与人类有亲缘关系的是查尔斯·达尔文，19世纪中期英国博物学家达尔文（Darwin）发表了科学巨著《物种起源》一书，在其中系统阐述 了他的进化论思想：一般进化论、共同祖先说、自然选择说、渐变论。达尔文的进化论一经发表就备受瞩目，在诸多方面产生了巨大的影响。</w:t>
      </w:r>
    </w:p>
    <w:p w14:paraId="61829A9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1809年2月，达尔文出生于英国一个传统医学家庭。1831年12月，年仅22岁的达尔文搭乘“贝格尔号”(Beagle)”的英国皇家海军考察船从英格兰岛起航，开始了一次为期5年的环球航行。[7]在旅行的过程中，达尔文观察到了许多生物，也在思考着这些生物体之间的联系。他的重要观察包括了生物体的多样性、古代生物体的遗骸，以及加拉帕格斯群岛上生物体的特征。</w:t>
      </w:r>
    </w:p>
    <w:p w14:paraId="55EEC46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加拉帕戈斯群岛位于南美洲西海岸约900km处的太平洋中，生活在加拉帕戈斯群岛上有14种地雀，它们大体形态相似，其中最显著的差异就是喙的性状和大小。经过达尔文的研究发现，鸟喙的不同性状和大小是和这种鸟的生活习性相适应的，喙大小的差异是一种进化适应，这种适应就有可能发展为可明显区分的独立物种。通过达尔文地雀进化过程的研究，让我们能够见证这些鸟类的演变过程和证据。</w:t>
      </w:r>
    </w:p>
    <w:p w14:paraId="19B25424">
      <w:pPr>
        <w:spacing w:line="360" w:lineRule="auto"/>
        <w:ind w:firstLine="422"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90" w:name="_Toc714"/>
      <w:r>
        <w:rPr>
          <w:rFonts w:hint="eastAsia" w:asciiTheme="minorEastAsia" w:hAnsiTheme="minorEastAsia" w:cstheme="minorEastAsia"/>
          <w:b/>
          <w:bCs/>
          <w:color w:val="000000" w:themeColor="text1"/>
          <w:sz w:val="21"/>
          <w:szCs w:val="21"/>
          <w14:textFill>
            <w14:solidFill>
              <w14:schemeClr w14:val="tx1"/>
            </w14:solidFill>
          </w14:textFill>
        </w:rPr>
        <w:t>2、中国的觉醒</w:t>
      </w:r>
      <w:bookmarkEnd w:id="90"/>
    </w:p>
    <w:p w14:paraId="4AC7BB37">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文化就是中华民族创建的文化。中国文化作为一个源远流长、没有中断的历史文化，体现出一种强大的生命力。尽管几千年历史上出现过无数次自然灾害、暴力战争、王朝更替、异族入侵，但是中华民族不仅在巨大的历史灾难中生存下来，同时还创造出辉煌的物质文明和精神文明，在物质生产、文化教育、科学技术等领域有很长时期处于世界的领先地位。</w:t>
      </w:r>
    </w:p>
    <w:p w14:paraId="55A61707">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近代化过程中，中华民族一度落后于西方国家而遭受列强的欺凌、侵略，但是在经历了一百多年近代化的艰难探索之后，中华民族在最近的几十年中迅速崛起，重新回到其历史上本有的重要地位。中华民族的伟大复兴，已经成为二十一世纪的最重大历史事件；而中华文化的现代复兴，则是人类文明格局转型的重大事件。</w:t>
      </w:r>
    </w:p>
    <w:p w14:paraId="318FD93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华民族为什么会有如此强大的生命力?中国文化为什么会有这样蓬勃的创造力?中华文明作为一种源远流长的独立文明体，与中华民族是一个强大生命力的独立民族密切相关。在当代世界现存的诸多文明体系中，中华民族创造的文明体系明显具有两个特点：</w:t>
      </w:r>
    </w:p>
    <w:p w14:paraId="21B9A6A0">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其一，原生性。</w:t>
      </w:r>
      <w:r>
        <w:rPr>
          <w:rFonts w:hint="eastAsia" w:asciiTheme="minorEastAsia" w:hAnsiTheme="minorEastAsia" w:cstheme="minorEastAsia"/>
          <w:color w:val="000000" w:themeColor="text1"/>
          <w:sz w:val="21"/>
          <w:szCs w:val="21"/>
          <w14:textFill>
            <w14:solidFill>
              <w14:schemeClr w14:val="tx1"/>
            </w14:solidFill>
          </w14:textFill>
        </w:rPr>
        <w:t>中华文明的萌芽最初呈现为“满天星斗”的状况，在黄河流域中下游、长江流域中下游、辽西地区有大量新石器遗址，表明中华民族的先民在努力开拓自己的文明。到了距今四五千年的时候，中华文明的兴起呈现为“月明星稀”的状况，中原地区的华夏文明蓬勃发展，华夏部族在与其他部族交往的过程中，实现文明的交流融合，创建了夏商周的前轴心文明。</w:t>
      </w:r>
    </w:p>
    <w:p w14:paraId="0E6C17B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经过春秋战国的轴心时代的“哲学突破”之后，奠定了中华文明的思想根基。中华思想文化与统一的秦汉帝国结合，使中华文明得以定型并一直延续而没有中断。在漫长的五千年历史长河中，在全世界几大原生型的古文明中，只有中华文明的文脉从来没有中断过，从炎黄创造的物质文明到尧舜开启的精神文明，从周孔之教的人文精神到汉唐之政的大国治理，中华民族所创建一切重要文明成果均被延续下来，甚至影响到今天每个中国人的日常生活与精神血脉之中。</w:t>
      </w:r>
    </w:p>
    <w:p w14:paraId="70966671">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其二，主体性。</w:t>
      </w:r>
      <w:r>
        <w:rPr>
          <w:rFonts w:hint="eastAsia" w:asciiTheme="minorEastAsia" w:hAnsiTheme="minorEastAsia" w:cstheme="minorEastAsia"/>
          <w:color w:val="000000" w:themeColor="text1"/>
          <w:sz w:val="21"/>
          <w:szCs w:val="21"/>
          <w14:textFill>
            <w14:solidFill>
              <w14:schemeClr w14:val="tx1"/>
            </w14:solidFill>
          </w14:textFill>
        </w:rPr>
        <w:t>中国文化的主体性两个根本要素。首先，中华民族是中华文化的创造者、承传者，从悠久的文明起源开始直到今天全球化时代的到来，中华民族作为中华文明的主体，一直承担着中华文明创造、延续、发展的历史使命。</w:t>
      </w:r>
    </w:p>
    <w:p w14:paraId="5259A266">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次，中华民族所创造、建构的文化，具有一种普遍性的精神特质，故而能够将这一地域多部族、多地域、多文化来源的中华民族统一起来。中华文化的普遍性包括一个超越氏族、国家的空间概念即“天下”，一个具有普遍而永恒的“道”。中华文明的创始人一直追求文化理念的普遍性，不把其限制在狭獈的氏族部落范围之内。</w:t>
      </w:r>
    </w:p>
    <w:p w14:paraId="4D1EEEF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华文化发展出一套普遍性价值体系，一切其他地域的部落、方国、族群，均逐渐接受这种礼义制度与天道信仰。两汉以后，这种普遍化文化就由中原向四周传播，不仅成为由中华大地诸多部落、方国、族群所普遍接受的价值信仰体系，还传播到中华大地以外的东北亚、东南亚各国。</w:t>
      </w:r>
    </w:p>
    <w:p w14:paraId="2B4C3E75">
      <w:pPr>
        <w:spacing w:line="360" w:lineRule="auto"/>
        <w:ind w:firstLine="422"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91" w:name="_Toc24386"/>
      <w:r>
        <w:rPr>
          <w:rFonts w:hint="eastAsia" w:asciiTheme="minorEastAsia" w:hAnsiTheme="minorEastAsia" w:cstheme="minorEastAsia"/>
          <w:b/>
          <w:bCs/>
          <w:color w:val="000000" w:themeColor="text1"/>
          <w:sz w:val="21"/>
          <w:szCs w:val="21"/>
          <w14:textFill>
            <w14:solidFill>
              <w14:schemeClr w14:val="tx1"/>
            </w14:solidFill>
          </w14:textFill>
        </w:rPr>
        <w:t>3、生命的觉醒</w:t>
      </w:r>
      <w:bookmarkEnd w:id="91"/>
    </w:p>
    <w:p w14:paraId="0C7E159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文化总是一套以思想理念为核心价值体系，虽然“理念”总是具有理想性的目标，但是人类区别于其他物种的本质性特点，就是人类是一种自己设定目的、并且通过目的的追求过程而最终形成自己特质的物种。所以，以思想理念为目标的文化，是建构一个民族的文明形态、精神气质最重要因素。</w:t>
      </w:r>
    </w:p>
    <w:p w14:paraId="2407CFF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理念不仅表达了某种东西所以是这种东西的性质（希腊人认为是一种决定性的“形式”），而且表达了这种东西所可能达到的最好状态。”由于理念总是在本质上使得某个东西成为这个东西，故而对一种民族的文明形态、精神气质会产生十分深刻的、长远的影响。这样，一种文明体系中的思想理念，就成为影响、决定这一个民族的文化基因。</w:t>
      </w:r>
    </w:p>
    <w:p w14:paraId="2BC6184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所以，所谓的文化基因，就是指深深潜藏一个民族精神气质之中的那些代代相承、恒长不变的思想理念。中国文化作为一种原生性文化、主体性文化，从创建之后一直延续至今而从来没有中断，体现出强大的文化生命力。</w:t>
      </w:r>
    </w:p>
    <w:p w14:paraId="29F7BAB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所以，我们认为，“文化基因”里的“基因”，应该理解为一个对生物学概念的借用。生物学上的基因，是一种支持着生命的基本构造和性能，它往往是储存着生命的种族、血型、孕育、生长、凋亡等过程的全部信息。显然，生物学的基因是先于人的文化观念和思想实践的，而一切思想理念均是一个民族社会实践的产物，是超越人的生物体之上的知识、道德、审美的思想理念。</w:t>
      </w:r>
    </w:p>
    <w:p w14:paraId="0BCFAA8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是，人类后天创造的思想理念是不断积累，然后一代代传承下去的，成为类似生物基因的稳定物。基因主要通过生物遗传、变异的方式实现同一物种自然生命的连续传承；而所谓“文化基因”是指思想理念的文化信息也会像基因一样，在人类群体中一代代传递和延续。</w:t>
      </w:r>
    </w:p>
    <w:p w14:paraId="10F41F9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是“文化基因”的传递方式显然是不一样的，因为文化基因既可能存在于人的主体性文化心理结构中，主要表现为信念、习惯、价值观等；也可以存在于客体化的文化制度、文化作品之中，主要表现为风俗制度、思想典籍、文学艺术等等。</w:t>
      </w:r>
    </w:p>
    <w:p w14:paraId="098450E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主体文化和客体文化之间相互作用，共同推动文明体系的延续与更新，促进思想传统的传承与发展。显然，自然环境的变化，会促使生物体的变异和遗传；而社会环境的改变，也会推动思想文化的变革和传承。但是，一切文化体系之所以具有恒长的生命力，必须是那些能够维系本民族和谐、统一、强大的文化要素。</w:t>
      </w:r>
    </w:p>
    <w:p w14:paraId="121D2C25">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华文化之所以源远流长、生生不息，是因为中华文化中藏着一系列独特的思想要素和精神密码，使中华民族获得生生不息的强大生命力。与此相关，思想界、学术界将中华文化的思想要素和精神密码，以“中国文化基因”的概念作进一步思考。正如人的生理自然基因呈现为一系列谱系化一样，中国文化基因的思想要素和精神密码也是一种谱系化的存在。</w:t>
      </w:r>
    </w:p>
    <w:p w14:paraId="71F78DDA">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92" w:name="_Toc29875"/>
      <w:bookmarkStart w:id="93" w:name="_Toc26388"/>
      <w:bookmarkStart w:id="94" w:name="_Toc31005"/>
      <w:bookmarkStart w:id="95" w:name="_Toc4682"/>
      <w:bookmarkStart w:id="96" w:name="_Toc9970"/>
      <w:bookmarkStart w:id="97" w:name="_Toc15300"/>
      <w:bookmarkStart w:id="98" w:name="_Toc27568"/>
      <w:bookmarkStart w:id="99" w:name="_Toc13912"/>
      <w:bookmarkStart w:id="100" w:name="_Toc21927"/>
      <w:bookmarkStart w:id="101" w:name="_Toc13873"/>
      <w:r>
        <w:rPr>
          <w:rFonts w:hint="eastAsia" w:asciiTheme="minorEastAsia" w:hAnsiTheme="minorEastAsia" w:cstheme="minorEastAsia"/>
          <w:b/>
          <w:bCs/>
          <w:color w:val="000000" w:themeColor="text1"/>
          <w:sz w:val="21"/>
          <w:szCs w:val="21"/>
          <w14:textFill>
            <w14:solidFill>
              <w14:schemeClr w14:val="tx1"/>
            </w14:solidFill>
          </w14:textFill>
        </w:rPr>
        <w:t>第三节、数智推动科技进步</w:t>
      </w:r>
      <w:bookmarkEnd w:id="92"/>
      <w:bookmarkEnd w:id="93"/>
      <w:bookmarkEnd w:id="94"/>
      <w:bookmarkEnd w:id="95"/>
      <w:bookmarkEnd w:id="96"/>
      <w:bookmarkEnd w:id="97"/>
      <w:bookmarkEnd w:id="98"/>
      <w:bookmarkEnd w:id="99"/>
      <w:bookmarkEnd w:id="100"/>
      <w:bookmarkEnd w:id="101"/>
    </w:p>
    <w:p w14:paraId="2F726AF9">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在数字化的时代背景下, 数字技术和智能技术成为了推动科技进步的重要力量。数智科技（Data Intelligence Technology）即是指通过数据技术和技术智能化等手段，快速、高效地处理和解析海量数据, 以获取更多的价值。在这个领域里，人们可以预测未来的趋势，优化运营效率、提高资源利用率、高效的管理人力资本等，从而增强企业竞争力，为产业升级带来巨大的价值。</w:t>
      </w:r>
    </w:p>
    <w:p w14:paraId="2C5C00E0">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数智科技的特点之一是数据的价值, 数据变成宝贵的资源。无论是来自公司、客户或是消费者，数据都有它的价值。数智科技不仅能够充分挖掘数据的价值并且使数据更好的利用。通过先进的数据处理方法和技术，不仅可以预测和优化未来的运营效率，还可以提高消费者体验、加强安全防护等方面的价值。总之，数据是数智科技的核心资源，充分挖掘和利用数据是企业发展的关键。</w:t>
      </w:r>
    </w:p>
    <w:p w14:paraId="6171191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另一方面，数智科技还包括人工智能、机器学习、大数据分析等技术。了解未来可能出现的趋势对企业来说是至关重要的。人工智能和机器学习的技术可以将大量数据快速分析整合，找到其中的规律，以便为未来制定更准确的计划。而大数据分析则可以帮助企业做出更明智的决策，因为它可以通过挖掘信息，为企业提供更全面的数据，帮助企业识别业务中的优势和不足之处，进行精准的管控和指导。</w:t>
      </w:r>
    </w:p>
    <w:p w14:paraId="5BDAB32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不论是从数据的角度还是技术的角度，数智科技促进产业升级和企业发展的作用日益显现。具有数智科技核心技术的企业如华为、腾讯、阿里巴巴等，在自身发展壮大同时，也在行业中掌握了更为强大的话语权。未来，这些企业将继续投入更多的资源和人力，加强数智科技研究，不断创新，推动数智科技的发展与行为，让各行业、企业在发展中始终保持领先地位。</w:t>
      </w:r>
    </w:p>
    <w:p w14:paraId="279AF9B7">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102" w:name="_Toc12366"/>
      <w:bookmarkStart w:id="103" w:name="_Toc13980"/>
      <w:bookmarkStart w:id="104" w:name="_Toc15534"/>
      <w:bookmarkStart w:id="105" w:name="_Toc19704"/>
      <w:bookmarkStart w:id="106" w:name="_Toc7639"/>
      <w:bookmarkStart w:id="107" w:name="_Toc7119"/>
      <w:r>
        <w:rPr>
          <w:rFonts w:hint="eastAsia" w:asciiTheme="minorEastAsia" w:hAnsiTheme="minorEastAsia" w:cstheme="minorEastAsia"/>
          <w:b/>
          <w:bCs/>
          <w:color w:val="000000" w:themeColor="text1"/>
          <w:sz w:val="21"/>
          <w:szCs w:val="21"/>
          <w14:textFill>
            <w14:solidFill>
              <w14:schemeClr w14:val="tx1"/>
            </w14:solidFill>
          </w14:textFill>
        </w:rPr>
        <w:t>一、数字科技</w:t>
      </w:r>
      <w:bookmarkEnd w:id="102"/>
      <w:bookmarkEnd w:id="103"/>
      <w:bookmarkEnd w:id="104"/>
      <w:bookmarkEnd w:id="105"/>
      <w:bookmarkEnd w:id="106"/>
      <w:bookmarkEnd w:id="107"/>
    </w:p>
    <w:p w14:paraId="6B6DA7C8">
      <w:pPr>
        <w:numPr>
          <w:ilvl w:val="0"/>
          <w:numId w:val="6"/>
        </w:numPr>
        <w:spacing w:line="360" w:lineRule="auto"/>
        <w:ind w:left="58" w:firstLine="422"/>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108" w:name="_Toc8089"/>
      <w:r>
        <w:rPr>
          <w:rFonts w:hint="eastAsia" w:asciiTheme="minorEastAsia" w:hAnsiTheme="minorEastAsia" w:cstheme="minorEastAsia"/>
          <w:b/>
          <w:bCs/>
          <w:color w:val="000000" w:themeColor="text1"/>
          <w:sz w:val="21"/>
          <w:szCs w:val="21"/>
          <w14:textFill>
            <w14:solidFill>
              <w14:schemeClr w14:val="tx1"/>
            </w14:solidFill>
          </w14:textFill>
        </w:rPr>
        <w:t>数字赋能</w:t>
      </w:r>
      <w:bookmarkEnd w:id="108"/>
    </w:p>
    <w:p w14:paraId="5A95BF3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技术的不断发展，数字技术也越来越普及，数字赋能已经成为了一个可以推动科技进步的重要方面。数字赋能是指利用数字技术来提高工作效率、提升产品质量、获得更多价值。在众多领域中，数字化技术的行为不仅改变着人们的生活方式和工作方式，也在极大地推动着科技进步。</w:t>
      </w:r>
    </w:p>
    <w:p w14:paraId="1101C4B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在医疗领域中，数字赋能已经成为了一个重要的研究方向。医疗领域需要大量的数据进行研究，而数字技术的行为，为医疗研究提供了强大的支持。例如，医学影像数字化技术的行为，可以将医学影像数字化存储，以便于医生进行分析和比较，从而检测病变部位。数字技术的行为不仅提高了研究效率，还提高了诊断准确性和治疗效果，推动了医疗科技的进步。</w:t>
      </w:r>
    </w:p>
    <w:p w14:paraId="4504A7B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次，数字赋能也在制造领域推动着科技进步。数字化制造技术的行为，可以将传统的制造流程变得更加高效、智能化和自动化。这样不仅可以提高生产效率，还可以减少生产成本。并且在全球化的市场，数字化制造将提供完全新的竞争力。通过数字化技术，制造业不仅可以实现“量身定制”和“快速交付”等服务，也可以通过连接设备获得实时信息，实现自动化控制和高效产能。</w:t>
      </w:r>
    </w:p>
    <w:p w14:paraId="7B42CAF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后，数字赋能也在金融领域有着广泛的行为。数字化金融系统可以帮助金融机构减少人工成本，增加效率。例如，在互联网金融领域，数字赋能将推动小额、高效的支付流程、风险管控、信用评估、金融投资等服务，从而完善线上金融生态圈，也给信息贫困地区的人们带来了更多方便。</w:t>
      </w:r>
    </w:p>
    <w:p w14:paraId="752A93E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之，数字赋能已经成为了推动科技进步的重要方面。在医疗、制造、金融等领域中，数字技术的行为正在推动科技进步，为这些领域提供了更加高效、智能化和自动化的解决方案。随着数字化技术的不断发展和普及，我们相信数字赋能还将在更多领域中发挥更大的作用，推动更多行业的发展和进步。</w:t>
      </w:r>
    </w:p>
    <w:p w14:paraId="49080B6E">
      <w:pPr>
        <w:spacing w:line="360" w:lineRule="auto"/>
        <w:ind w:left="48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109" w:name="_Toc26063"/>
      <w:r>
        <w:rPr>
          <w:rFonts w:hint="eastAsia" w:asciiTheme="minorEastAsia" w:hAnsiTheme="minorEastAsia" w:cstheme="minorEastAsia"/>
          <w:b/>
          <w:bCs/>
          <w:color w:val="000000" w:themeColor="text1"/>
          <w:sz w:val="21"/>
          <w:szCs w:val="21"/>
          <w14:textFill>
            <w14:solidFill>
              <w14:schemeClr w14:val="tx1"/>
            </w14:solidFill>
          </w14:textFill>
        </w:rPr>
        <w:t>2、数字融合</w:t>
      </w:r>
      <w:bookmarkEnd w:id="109"/>
    </w:p>
    <w:p w14:paraId="53EA404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bookmarkStart w:id="110" w:name="_Toc7890"/>
      <w:r>
        <w:rPr>
          <w:rFonts w:hint="eastAsia" w:asciiTheme="minorEastAsia" w:hAnsiTheme="minorEastAsia" w:cstheme="minorEastAsia"/>
          <w:color w:val="000000" w:themeColor="text1"/>
          <w:sz w:val="21"/>
          <w:szCs w:val="21"/>
          <w14:textFill>
            <w14:solidFill>
              <w14:schemeClr w14:val="tx1"/>
            </w14:solidFill>
          </w14:textFill>
        </w:rPr>
        <w:t>数字融合是指将不同领域的数字技术进行整合、融合，创造出更高层次的行为与服务。数字融合已经成为了推动经济发展、优化社会资源配置的重要技术手段。</w:t>
      </w:r>
    </w:p>
    <w:p w14:paraId="6264E47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融合可以涉及很多领域，比如智慧城市、工业互联网、数字医疗、虚拟现实等。其中，智慧城市是数字融合最典型的行为场景之一。借助数字技术，可以实现城市基础设施的智能化管理、公共服务的精细化运营、城市安全的智能化防控等。数字融合可以帮助我们打造更加高效、智能、安全、舒适的城市生活方式。另外一个重要的行为场景是工业互联网。数字融合技术可以让工业设备之间互相联通，实现生产过程的智能化控制、资源的高效利用、产品质量的可监控等。数字融合可以大幅提高工业的生产效率和产品的竞争力。</w:t>
      </w:r>
    </w:p>
    <w:p w14:paraId="1DEC598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数字融合还可以行为于数字医疗领域。借助数字技术，医生可以进行更加精准的诊断和治疗，病人可以享受更加便捷的医疗服务。数字融合可以帮助我们打造更加健康、舒适、安全的生活方式。</w:t>
      </w:r>
    </w:p>
    <w:p w14:paraId="6E5FE05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虚拟现实是数字融合的新兴领域。虚拟现实技术可以帮助我们打造更加逼真、自然的数字体验，让我们接触到一个更加广阔、多样、丰富的世界。虚拟现实技术可以行为于游戏娱乐、教育培训、卫生医疗等领域，释放出无限的创新潜力。</w:t>
      </w:r>
    </w:p>
    <w:p w14:paraId="38B9BE6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融合的发展离不开各方的积极参与。政府需要制定数字发展战略，打造数字生态环境，为数字融合的发展提供优质服务和良好政策环境。企业需要掌握并行为数字技术，创造数字化的商业价值，推动数字融合的深度发展。个人也应当主动接受数字技术的培训和使用，探索数字世界的精彩和便利之处，数字融合是推动社会进步和经济发展的重要力量，我们应当积极参与其中，共同创造数字化、智能化、高效健康的未来。</w:t>
      </w:r>
    </w:p>
    <w:p w14:paraId="0CE30974">
      <w:pPr>
        <w:spacing w:line="360" w:lineRule="auto"/>
        <w:ind w:firstLine="632" w:firstLineChars="3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3、数字信任</w:t>
      </w:r>
      <w:bookmarkEnd w:id="110"/>
    </w:p>
    <w:p w14:paraId="6A1CA9AC">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信任是指在数字领域中人们对信息或者交易中的所有内容具有高度的信任度。当人们在进行数字交易时，信任是非常重要的。数字信任数据的保护，以及执行协商规则并保障各方权益的货币交易等问题与信任密切相关。由此可见，数字信任的重要性在于保证了数字世界的安全、稳定、公正和自由。</w:t>
      </w:r>
    </w:p>
    <w:p w14:paraId="7D55B4F7">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数字领域中如何建立信任？</w:t>
      </w:r>
    </w:p>
    <w:p w14:paraId="6C0AFDB1">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要具备良好的技术手段，比如安全协议、垃圾邮件过滤等技术措施都可以让用户感到安全和被尊重。此外，在进行数字交易时必须遵守完整、清晰的条款和规定，强制规定能够约束和限制各种不道德和不法行为，保护用户和消费者的合法权益不受侵犯。同时，要有公平公正的审批机制，不断完善规则制度，并加强监管，过滤掉诈骗等不良行为，为交易各方提供安全的保障，达到互相信任的目的。</w:t>
      </w:r>
    </w:p>
    <w:p w14:paraId="54D0AD08">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技术的不断进步和采纳，数字化的世界逐渐渗透到人们的日常生活中，数字交流、数字消费、数字化理财等各种交易数字化。信任是数字经济的基石，数字日普氏企业报告指出，数字信任对经济增长贡献机会将高达20,3万亿美元，网络平台将是信任的基础，数字信任将为企业带来广阔的增长机会和未来。</w:t>
      </w:r>
    </w:p>
    <w:p w14:paraId="16C5156B">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领域中，人们需要的是一个能够保护他们的隐私和安全的可靠平台。另外，智能合约则作为一种安全可靠的工具用于数字经济生态系统已经成为了目前解决数字信任度不足的有效手段。智能合约是在区块链上实现，用于解决各种数字金融交易问题，基于数字代币的价值转移和多方交易板块。</w:t>
      </w:r>
    </w:p>
    <w:p w14:paraId="2F165052">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必须认识到，数字信任不是一蹴而就的，而是一个漫长的过程。我们还需要更多的技术、规则和管理手段，共同构建一个持久稳定的数字信任文化。在此进程中，需要各方齐心协力，共同建设数字信任生态环境，推动数字经济的长远发展和推广。</w:t>
      </w:r>
    </w:p>
    <w:p w14:paraId="36391510">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全社会诚信体系的建设首先需要搭建政府管理基石。政府是社会诚信的主要建设者、推动者和监管者，诚信体系的建设首先应该由政府引领，从顶层设计入手，出台相关指导意见，统筹和联动各级部门积极配合，从中央到地方合理分工、有序安排。在各级政府部门实际建设的过程中，应该以指导意见为引导、以主管部门为核心，有层次地搭建政府管理基石，确保诚信体系建设目标一致、目的统一。</w:t>
      </w:r>
    </w:p>
    <w:p w14:paraId="7C20497B">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构建制度规定体系也是建设诚信体系的着力点之一。制度规定是建设诚信体系的“骨骼”，是社会诚信体系的参考和依据。建设制度规定体系一方面应该考虑到诚信体系建设的实际需要，以适配性为本，针对不同地区、不同产业领域设置相适应的奖惩机制；另一方面还要细化具体规则，重视专项规章，为后续诚信体系的建设提供坚实的制度支撑，保证诚信体系建设工作有法可依、有规可循。</w:t>
      </w:r>
    </w:p>
    <w:p w14:paraId="102215F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此外，新时代数字化技术也可为诚信体系建设助力。包括电子政务、数字政府等金融科技平台在内的信息技术、数字化技术是诚信体系建设的得力推手，拓宽诚信建设覆盖面、简化诚信监管过程都需要数字化技术的支持。个人、企业、机构的诚信行为都需要通过数字化的平台和手段来进行监管和保证。诚信体系建设需要与目前发展至较成熟阶段的正负数字化平台相结合，全面、深入地提高体系建设效率。</w:t>
      </w:r>
    </w:p>
    <w:p w14:paraId="32D6C3B1">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强化诚信意识宣传是民众自发协作建设诚信体系的基础。诚信意识是诚信体系和诚信行为的根本，加强诚信教育和诚信宣传是日常工作中必不可少的一部分。诚信意识的宣传教育不仅可以从学校教育开始，企业培训、日常宣传也是诚信意识教育的重要环节。诚信体系的建设离不开诚信意识的宣传，强化诚信意识也是对诚信体系的整体强化。</w:t>
      </w:r>
    </w:p>
    <w:p w14:paraId="37666FD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齐心协力发扬诚实之美，多元并举浇灌信用之花。诚信体系的建设是全社会共同的任务，尤其是政府部门应当做好表率、承担引领作用，诚信既是每一个公民的基本诉求和基本责任，也应当成为企业、政府和整个国家的基本价值观。</w:t>
      </w:r>
    </w:p>
    <w:p w14:paraId="1AC85C8E">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111" w:name="_Toc25578"/>
      <w:bookmarkStart w:id="112" w:name="_Toc1303"/>
      <w:bookmarkStart w:id="113" w:name="_Toc16975"/>
      <w:bookmarkStart w:id="114" w:name="_Toc16135"/>
      <w:bookmarkStart w:id="115" w:name="_Toc29841"/>
      <w:bookmarkStart w:id="116" w:name="_Toc17945"/>
      <w:r>
        <w:rPr>
          <w:rFonts w:hint="eastAsia" w:asciiTheme="minorEastAsia" w:hAnsiTheme="minorEastAsia" w:cstheme="minorEastAsia"/>
          <w:b/>
          <w:bCs/>
          <w:color w:val="000000" w:themeColor="text1"/>
          <w:sz w:val="21"/>
          <w:szCs w:val="21"/>
          <w14:textFill>
            <w14:solidFill>
              <w14:schemeClr w14:val="tx1"/>
            </w14:solidFill>
          </w14:textFill>
        </w:rPr>
        <w:t>二、数治社会</w:t>
      </w:r>
      <w:bookmarkEnd w:id="111"/>
      <w:bookmarkEnd w:id="112"/>
      <w:bookmarkEnd w:id="113"/>
      <w:bookmarkEnd w:id="114"/>
      <w:bookmarkEnd w:id="115"/>
      <w:bookmarkEnd w:id="116"/>
    </w:p>
    <w:p w14:paraId="405096E2">
      <w:pPr>
        <w:spacing w:line="360" w:lineRule="auto"/>
        <w:ind w:left="480" w:left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117" w:name="_Toc29212"/>
      <w:r>
        <w:rPr>
          <w:rFonts w:hint="eastAsia" w:asciiTheme="minorEastAsia" w:hAnsiTheme="minorEastAsia" w:cstheme="minorEastAsia"/>
          <w:b/>
          <w:bCs/>
          <w:color w:val="000000" w:themeColor="text1"/>
          <w:sz w:val="21"/>
          <w:szCs w:val="21"/>
          <w14:textFill>
            <w14:solidFill>
              <w14:schemeClr w14:val="tx1"/>
            </w14:solidFill>
          </w14:textFill>
        </w:rPr>
        <w:t>1、数治治理</w:t>
      </w:r>
      <w:bookmarkEnd w:id="117"/>
    </w:p>
    <w:p w14:paraId="7EC0EE23">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数字技术不断融入经济社会发展各领域全过程，数字技术赋能国家治理体系和治理能力现代化不仅是国家治理现代化的必然需求，而且也是未来世界竞争格局中把握战略主动的重要抓手，受到世界各国的关注。数字技术赋能国家治理现代化是一项系统工程，需要科学的顶层设计，要从国家战略的高度出发，在系统思维的指导下巩固发展数字技术底座、打造一流人才队伍、完善体制机制安排、推动数字技术与国家治理的深度融合，把各方面制度优势转化为管理国家的效能。</w:t>
      </w:r>
    </w:p>
    <w:p w14:paraId="1B4EA3ED">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高效能治理是推进国家治理体系和治理能力现代化的应有之义。实现高质量发展需要以高效能治理为基础，而实现高效能治理需要以数字技术赋能为核心基础。把握数字化、智能化时代发展机遇，广泛运用数字技术创新公共服务、优化国家治理是世界主要国家提升治理效能的主要手段，已成为应对未来格局变化的主要战略布局。</w:t>
      </w:r>
    </w:p>
    <w:p w14:paraId="6C001560">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后疫情时代，数字化的浪潮正在席卷制造业，中国经济从增量市场到存量市场的转变使企业间的竞争更加激烈，制造企业数字化转型愈发迫切，面向数字工厂、智能制造的转型升级促使企业在数字化发展下做出行动。</w:t>
      </w:r>
    </w:p>
    <w:p w14:paraId="4A18FA92">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2022年底召开的中央经济工作会议释放系列清晰信号，疫情干扰下充满不确定性的经济形势将逐步得到缓解和复苏，可以预见未来一年中国企业数字化转型将迎来新一波的大爆发。赛捷咨询结合多年数字化咨询和实践经验，总结2023年制造业数字化转型的发展趋势，为制造企业数字化转型提供方向和启发。</w:t>
      </w:r>
    </w:p>
    <w:p w14:paraId="262CB93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网络化、数字化和智能化的深入推进，正驱动着生产、生活、治理、服务等方式的变革重构，一个更加包容共享的数字社会应运而生。“十四五”规划纲要中提出，要加快数字社会建设步伐，适应数字技术全面融入社会交往和日常生活新趋势，促进公共服务和社会运行方式创新，构筑全民畅享的数字生活。</w:t>
      </w:r>
    </w:p>
    <w:p w14:paraId="6B7CF24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加快发展数字经济，是党的二十大报告的重要着力点。数字经济的一个重要表现手段，就是数字化在各行各业的普及。而在社会治理的过程中，当前数字化的行为更是助益良多。其中，如何以数字化手段持续推动基层治理，融合法治力量增强治理的质效，更好发挥法治固根本、稳预期、利长远的保障作用，成为一个值得关注的问题。</w:t>
      </w:r>
    </w:p>
    <w:p w14:paraId="0C582BF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推动数字化赋能基层治理，使更多治理力量通过“数智”融合成为法治力量，离不开对法治的深刻理解与把握。法治建设既要抓末端、治已病，更要抓前端、治未病，我国国情决定了要推动更多法治力量在引导端和疏导端用力，完善预防性法律制度，坚持和发展新时代“枫桥经验”，创新完善社会矛盾纠纷多元预防调处化解综合机制。而将其用于基层治理工作，则须充分发挥共建共治共享在基层的作用，推进市域社会治理现代化，促进社会和谐稳定。</w:t>
      </w:r>
    </w:p>
    <w:p w14:paraId="16BA345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进一步而言，在基层治理的过程中，如何高效推动法治力量适时引导、有力疏导，更好维护群众权益、及时化解矛盾，从而妥善解决“急难愁盼”问题，是一道必答题。2019年年初，最高人民法院创造性提出一站式多元解决纠纷的工作模式，整合解纷资源、重塑诉讼格局、服务社会治理。各地积极贯彻落实这一工作部署，提出很多创新举措。其中，以数字化改革赋能基层“智治”成为一条宝贵经验。</w:t>
      </w:r>
    </w:p>
    <w:p w14:paraId="07B3BC4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些经济发达地带如长三角区域，在这方面的探索比较深入。在浙江省，有些地方针对各部门间存在的数字壁垒、处置应对不及时、基层专业司法力量薄弱等问题，以数字化改革为抓手，运用现代化的理念、手段、机制、方法，对治理力量进行系统集成和数字赋能。比如，金华市通过再造与重塑纠纷化解的流程和机制，尤其对诉源治理工作进行全面数字化和高度智能化，有效赋能基层社会治理“如身使臂，如臂使指”，实现一图总览治理成效、一网监测治理风险、一站统筹治理力量、一体优化治理效能。</w:t>
      </w:r>
    </w:p>
    <w:p w14:paraId="47BEEC9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式现代化是人口规模巨大的现代化。幅员辽阔的人居环境、世界第一的人口基数，使我国的社会治理亟需以精准化、精细化、数字化为根，助力经济社会发展。对此，要进一步推动数字化综合运用，使多主体参与、多维度互动的系统工程运转更有效率，引导更多纠纷在诉讼外解决，有效减少诉讼增量。</w:t>
      </w:r>
    </w:p>
    <w:p w14:paraId="0A3C748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实践证明，数字化正不断成为解决传统难题的时代变量。推动数智“法治”与基层社会治理有机融合，将全面提升政府政务服务水平，优化办事流程，持续提升人民群众获得感、幸福感、安全感。在中国特色社会主义法治道路上，数字化改革提供了引领性、整体性和撬动性的支撑作用。随着“数智”法治化深度融入社会治理，并且不断与各地发展实际与各部门工作实际相结合，全面依法治国必将再添新动能。</w:t>
      </w:r>
    </w:p>
    <w:p w14:paraId="772495B4">
      <w:pPr>
        <w:spacing w:line="360" w:lineRule="auto"/>
        <w:ind w:left="480" w:left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118" w:name="_Toc32113"/>
      <w:r>
        <w:rPr>
          <w:rFonts w:hint="eastAsia" w:asciiTheme="minorEastAsia" w:hAnsiTheme="minorEastAsia" w:cstheme="minorEastAsia"/>
          <w:b/>
          <w:bCs/>
          <w:color w:val="000000" w:themeColor="text1"/>
          <w:sz w:val="21"/>
          <w:szCs w:val="21"/>
          <w14:textFill>
            <w14:solidFill>
              <w14:schemeClr w14:val="tx1"/>
            </w14:solidFill>
          </w14:textFill>
        </w:rPr>
        <w:t>2、数致</w:t>
      </w:r>
      <w:bookmarkEnd w:id="118"/>
      <w:r>
        <w:rPr>
          <w:rFonts w:hint="eastAsia" w:asciiTheme="minorEastAsia" w:hAnsiTheme="minorEastAsia" w:cstheme="minorEastAsia"/>
          <w:b/>
          <w:bCs/>
          <w:color w:val="000000" w:themeColor="text1"/>
          <w:sz w:val="21"/>
          <w:szCs w:val="21"/>
          <w14:textFill>
            <w14:solidFill>
              <w14:schemeClr w14:val="tx1"/>
            </w14:solidFill>
          </w14:textFill>
        </w:rPr>
        <w:t>向善</w:t>
      </w:r>
    </w:p>
    <w:p w14:paraId="0E3EF12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bookmarkStart w:id="119" w:name="_Toc3751"/>
      <w:r>
        <w:rPr>
          <w:rFonts w:hint="eastAsia" w:asciiTheme="minorEastAsia" w:hAnsiTheme="minorEastAsia" w:cstheme="minorEastAsia"/>
          <w:color w:val="000000" w:themeColor="text1"/>
          <w:sz w:val="21"/>
          <w:szCs w:val="21"/>
          <w14:textFill>
            <w14:solidFill>
              <w14:schemeClr w14:val="tx1"/>
            </w14:solidFill>
          </w14:textFill>
        </w:rPr>
        <w:t>随着数字化时代的到来，数字公平这个话题也越来越受到人们的关注。尤其在科技行业中，数字公正已经成为了一个热门话题。数字公平的核心理念在于科技的普惠性，即采用科技手段来推动社会的公平和平等发展。</w:t>
      </w:r>
    </w:p>
    <w:p w14:paraId="049CAFC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公平的实现需要广泛的数字联结，即确保各个地区、各个行业、各个人都可以享受数字技术的便利。这需要我们借助互联网及其衍生技术，建立一个广泛、深度的数字联结网络。这其中，关键的一点是要保证科技的公正性、公平性，使得任何人都可以按自己的意愿、能力和贡献为数字平等和发展作出贡献。</w:t>
      </w:r>
    </w:p>
    <w:p w14:paraId="7C35F4D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公平的实现也需要公共资源共享，即在数字化时代，优秀的科技资源应该是由所有人共享的。这需要科技企业共同努力，通过合理的资源分配和共享，推进数字化资源的开发、行为与共享，拓宽数字化时代的公共资源共享通道，提升互联网整体公共服务水平，达到数字公平目标。</w:t>
      </w:r>
    </w:p>
    <w:p w14:paraId="31D70B1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另一方面，数字公平也需要社会的共同努力。人口、地域、性别、财富、立场等因素的不平等，在数字化时代仍然存在着。要实现数字公平，就要提醒社会各阶层注意这些身份的平等性，平等对待各种身份群体。这需要我们共同努力，增强社会的公共意识和公平意识，包括消除数字鸿沟，倡导网络安全，推动数字素养普及等方面的工作。</w:t>
      </w:r>
    </w:p>
    <w:p w14:paraId="3C6D613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数字经济和信息技术的迅速发展，数字化已成为人类生产生活的重要方式。数字化为我们提供了更多的机会和便利，同时也带来了新的挑战。数字经济和信息技术的高速发展，给社会带来了巨大的变革，将数字化视为一个更加公正和平等的机会的工具，成为我们面临的巨大任务。</w:t>
      </w:r>
    </w:p>
    <w:p w14:paraId="6FB557E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经济和大数据时代，数据变得越来越重要。数据可以提供决策过程中的支持，使经济、社会和环境政策成为更加全面、高效、可持续和公正的。因此，数据的使用、行为和分配对于实现数字公平至关重要。数字公平更多地关注的是公正地使用数字化技术，使更多的人从其中受益。数字公平不是单纯地追求平等分配，而是要保证人们在数字化技术中的使用和受益都能公正、公平地分配。因此，在数字化时代，实现数字公平成为一个非常重要的目标。</w:t>
      </w:r>
    </w:p>
    <w:p w14:paraId="7836CEF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公平涉及社会各个方面，如教育、医疗、就业、收入分配等。教育是数字公平的重中之重，数字技术可以提供更多的教育资源，便于人们获取知识。因此，在教育领域，应将数字技术行为到教学中，让更多的人能够接受优质的教育资源。医疗也是数字公平的一个方面。数字技术可以改善医疗资源的分配，让更多的人可以获得医疗服务。例如，通过数字技术，医生可以在诊断和治疗时更快捷、准确地得出结论和制定方案，从而帮助更多的病患解决病痛。就业和收入分配也是数字公平的一部分。数字技术可以让更多的人获得工作机会，创造更多的就业岗位，并且可以更公正、公平地分配收入，提高整个社会的平等性。</w:t>
      </w:r>
    </w:p>
    <w:p w14:paraId="70D1FE8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综上所述，数字公平是数字经济和信息技术发展的必然结果，也是我们实现全面发展的重要条件。当前，数字公平在全球范围内都受到广泛的关注和重视。为了实现数字公平，我们需要建立更加健全的数字经济和信息技术体系，加强社会各个方面的改革，提高数字素养和技能，实现数字经济和社会的可持续发展。总之，数字公平是科技向善的综合体现，具有深远的价值和意义。只有我们发起共同努力，打造数字公正系统，全面提高数字公平水平，才能推动经济社会发展的全面、开放和可持续性。让我们借助数字化技术，努力实现科技的普及，打造数字公正、数字公平的未来。</w:t>
      </w:r>
    </w:p>
    <w:p w14:paraId="1A5D9A04">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3、数治社会</w:t>
      </w:r>
      <w:bookmarkEnd w:id="119"/>
    </w:p>
    <w:p w14:paraId="083EC0F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转型大体可以分为两条路径：数字产业化和产业数字化，二者协同发展才能形成更广泛的数字经济效益。中国联通兼具数字产业化和产业数字化的双重参与者身份，不仅在5G、云计算、大数据、物联网、人工智能、区块链等关键领域有着深厚的自主能力沉淀，大力推进自身数字化转型；同时将能力实践与行业洞察深度融合，对外赋能。联通数科的成立便是中国联通充分发挥整合效应，在政企创新领域深化战略布局、进一步强化创新能力体系的成果，更便于为政企客户提供便捷、高效的数字化服务。在数字产业化和产业数字化协同推进的背景下，数据作为新型生产要素在其中发挥出巨大作用。充分激活数据要素潜能，将能够进一步激发“乘数效应”，促进数字经济高质量发展。然而面对与日俱增的庞大数据体量，想要从中高效挖掘出有价值的高质量数据，数据治理无疑成为关键。</w:t>
      </w:r>
    </w:p>
    <w:p w14:paraId="5DCE0D2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经济时代，全球正掀起数字货币创新浪潮。我国“十四五”规划提出，要探索建立数字人民币治理规则。推广使用数字人民币，对重塑我国社会信用体系具有重要意义。基于国内外数字货币与央行数字货币的理论发展，提炼数字人民币核心特征，分析数字人民币重构现代社会信用体系的显著优势，数字货币发展对社会信用体系带来的风险，以及社会信用体系自身改革面临的挑战与机遇，具有重要现实意义。总结我国数字人民币和社会信用体系探索实践，可以发现数字人民币将发展成为我国社会信用体系改革的重要元素，并加速创新了我国社会信用体系重构。应发挥政府在数字人民币引领社会信用体系创新方面的作用，发挥市场主体在创新数字人民币健全社会信用体系的基础性作用，动员各类社会主体参与数字时代社会信用体系重构。社会信用体系是社会主义市场经济体制和社会治理体制的重要组成部分，是国家治理体系与治理能力现代化的基础。建立健全社会信用体系，对形成良好的社会秩序、激发社会活力、推动社会文明进步、提升国家软实力和整体竞争力具有重要意义。我国已进入数字经济时代，数字人民币作为中国人民银行发行的法定货币，其推广使用不仅会促进数字经济的发展，对我国生产生活方式产生全方位影响，也有利于重塑我国政府信用、商业信用和社会信用体系，能够在技术层面对网络交易欺诈行为实施有效管控，在法律层面降低交易成本和风险，保障交易安全。深入研究数字人民币对我国社会信用体系的影响机制，加快重塑现代社会信用体系，具有重要的理论和现实意义。</w:t>
      </w:r>
    </w:p>
    <w:p w14:paraId="42B670FB">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120" w:name="_Toc7829"/>
      <w:bookmarkStart w:id="121" w:name="_Toc9461"/>
      <w:bookmarkStart w:id="122" w:name="_Toc20364"/>
      <w:bookmarkStart w:id="123" w:name="_Toc8825"/>
      <w:bookmarkStart w:id="124" w:name="_Toc22684"/>
      <w:bookmarkStart w:id="125" w:name="_Toc22241"/>
      <w:r>
        <w:rPr>
          <w:rFonts w:hint="eastAsia" w:asciiTheme="minorEastAsia" w:hAnsiTheme="minorEastAsia" w:cstheme="minorEastAsia"/>
          <w:b/>
          <w:bCs/>
          <w:color w:val="000000" w:themeColor="text1"/>
          <w:sz w:val="21"/>
          <w:szCs w:val="21"/>
          <w14:textFill>
            <w14:solidFill>
              <w14:schemeClr w14:val="tx1"/>
            </w14:solidFill>
          </w14:textFill>
        </w:rPr>
        <w:t>三、数智时代</w:t>
      </w:r>
      <w:bookmarkEnd w:id="120"/>
      <w:bookmarkEnd w:id="121"/>
      <w:bookmarkEnd w:id="122"/>
      <w:r>
        <w:rPr>
          <w:rFonts w:hint="eastAsia" w:asciiTheme="minorEastAsia" w:hAnsiTheme="minorEastAsia" w:cstheme="minorEastAsia"/>
          <w:b/>
          <w:bCs/>
          <w:color w:val="000000" w:themeColor="text1"/>
          <w:sz w:val="21"/>
          <w:szCs w:val="21"/>
          <w14:textFill>
            <w14:solidFill>
              <w14:schemeClr w14:val="tx1"/>
            </w14:solidFill>
          </w14:textFill>
        </w:rPr>
        <w:t xml:space="preserve"> </w:t>
      </w:r>
      <w:bookmarkEnd w:id="123"/>
      <w:bookmarkEnd w:id="124"/>
      <w:bookmarkEnd w:id="125"/>
    </w:p>
    <w:p w14:paraId="6BC60BA4">
      <w:pPr>
        <w:spacing w:line="360" w:lineRule="auto"/>
        <w:ind w:firstLine="630" w:firstLineChars="3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数智时代是指数据、智能技术和人类的融合所产生的一个新时代，也叫做数字化转型时代。在这个时代，数字化技术与物理系统相互连接，创造着全新的商业模式和工作方式。</w:t>
      </w:r>
    </w:p>
    <w:p w14:paraId="1C91AE93">
      <w:pPr>
        <w:spacing w:line="360" w:lineRule="auto"/>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数智化的出现是因为科技的发展，这个趋势意味着企业转型为数据中心的企业，将数据作为核心资源，透过数据的分析、处理、预测等功能，在生产、营销、运营等各环节中实现更高效的管理。</w:t>
      </w:r>
    </w:p>
    <w:p w14:paraId="1451DEB4">
      <w:pPr>
        <w:spacing w:line="360" w:lineRule="auto"/>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数据是数智化时代的基础，因为不断涌现的数据需要不断地被管理和分析，从而得出更加准确、高效的商业策略。人工智能技术包括机器学习、自然语言处理、计算机视觉等技术，能够模拟人类的智能行为、推理、思考和学习。这些技术能够解析、理解、预测和优化一个过程或系统的行为。物联网技术通过互联网的方式将物理设备、传感器和计算机等设备、系统连接起来，从而实现对物理环境和现象的实时感知和追踪，帮助企业实现实时化的运营和管理。区块链技术是利用密码学、分布式系统和共识算法等技术，将交易记录在网络上分布式的台账上，达到去中心化、不可篡改、无审批等特征的技术，广泛运用于金融、供应链管理、医疗等领域。</w:t>
      </w:r>
    </w:p>
    <w:p w14:paraId="78B5154B">
      <w:pPr>
        <w:spacing w:line="360" w:lineRule="auto"/>
        <w:ind w:firstLine="211" w:firstLineChars="100"/>
        <w:jc w:val="both"/>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 数智时代的行为领域</w:t>
      </w:r>
    </w:p>
    <w:p w14:paraId="2816711E">
      <w:pPr>
        <w:spacing w:line="360" w:lineRule="auto"/>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工业制造通过智能化、自动化的技术，实现了生产生态链的全面升级和优化。通过工业互联网技术，企业可以实时监测、管理生产线的健康状态和生产数据，提高生产效率和质量。金融领域实现了从传统的金融机构向数字经济的转型，通过区块链技术保证数据和交易的安全性，利用大数据和人工智能技术进行数据分析，提高企业管理的效率和精准度。医疗健康领域通过大数据和人工智能技术，实现了全方位的医疗服务。医生可以通过互联网或者即时通讯软件与患者沟通，实现在线诊疗。同时，通过大数据和人工智能技术的辅助，提供更准确、高效的医疗服务。</w:t>
      </w:r>
    </w:p>
    <w:p w14:paraId="5D45C33F">
      <w:pPr>
        <w:spacing w:line="360" w:lineRule="auto"/>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教育领域已经开始了数字化转型，通过智能教学和电子课程平台等技术，实现了对学生的跟踪、监测和个性化教学。通过大数据和人工智能的分析，可以更好地获得学生的学习行为，制定更加智能化的教育方案。媒体传媒领域通过数字化、智能化的技术改变了传统的营销方式，通过大数据和人工智能等技术，实现了对受众的更加精准的定位、营销和服务，取得了更好的效果。城市管理领域将物联网和人工智能技术行为到城市的交通、市政、环保等领域，实现了城市的智能化管理和长效管控，提高了城市的品质和服务水平。</w:t>
      </w:r>
    </w:p>
    <w:p w14:paraId="2CC2AE17">
      <w:pPr>
        <w:spacing w:line="360" w:lineRule="auto"/>
        <w:ind w:firstLine="211" w:firstLineChars="100"/>
        <w:jc w:val="both"/>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 数智时代的发展趋势</w:t>
      </w:r>
    </w:p>
    <w:p w14:paraId="6267A1BC">
      <w:pPr>
        <w:spacing w:line="360" w:lineRule="auto"/>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云计算是一种基于互联网的、基础设施即服务的数据处理方式，可以快速、简单、经济地生成和交付服务、行为程序和软件。在数智时代，云计算是一个非常重要的基础设施，提供并支持各种数智行为。在未来，物联网将更加智能化，更多的设备将可以相互通信和合作，并能够智能地进行数据分析和管理。通过智能行为软件、传感器及数据分析，物联网运营系统可以在实时的情况下精准地处置问题，及时做出决策。随着人工智能技术的不断发展和普及，它将越来越广泛地行为于各个领域，包括基础设施、制造业、保险、金融和医疗等领域。</w:t>
      </w:r>
    </w:p>
    <w:p w14:paraId="0FF1C1D4">
      <w:pPr>
        <w:spacing w:line="360" w:lineRule="auto"/>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区块链技术将在未来继续得到重要的行为，它将可以用于更多的领域，包括供应链管理、治理服务、数据安全等领域。它将成为未来的数字经济基础设施的重要组成部分。</w:t>
      </w:r>
    </w:p>
    <w:p w14:paraId="1600987C">
      <w:pPr>
        <w:spacing w:line="360" w:lineRule="auto"/>
        <w:ind w:firstLine="211" w:firstLineChars="100"/>
        <w:jc w:val="both"/>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 数智时代的机遇和挑战</w:t>
      </w:r>
    </w:p>
    <w:p w14:paraId="6ED55E8D">
      <w:pPr>
        <w:spacing w:line="360" w:lineRule="auto"/>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转型将为企业提供更多的商业机会和更高效的管理方式，通过数智化技术，可以实现商业的转型和创新，同时也可以在借助先进技术提高内部生产效率的同时，有效减少不必要的环节和资源消耗。数字化转型需要企业进行大力的技术投资和人才培养，以应对新的市场需求和竞争压力，同时企业也面临广泛的安全风险。数字化转型将成为未来的主流，这个趋势将不断发展，涵盖的领域也将不断扩大。未来，企业将会更加重视数字化转型，更加注重基础设施和数字化技术建设的同时，提高数据的安全和保密。</w:t>
      </w:r>
    </w:p>
    <w:p w14:paraId="0D561E46">
      <w:pPr>
        <w:spacing w:line="360" w:lineRule="auto"/>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科技的不断发展，数智时代的到来是不可避免的。数智化技术将成为企业创新和转型的一个重要力量，在工业生产、医疗服务、金融和教育等领域都会产生重要的行为价值。企业需要不断学习和跟进技术的发展，适应市场的变化，提高自身竞争力。</w:t>
      </w:r>
    </w:p>
    <w:p w14:paraId="412DE60E">
      <w:pPr>
        <w:spacing w:line="360" w:lineRule="auto"/>
        <w:ind w:firstLine="211" w:firstLineChars="100"/>
        <w:jc w:val="center"/>
        <w:rPr>
          <w:rFonts w:hint="eastAsia" w:asciiTheme="minorEastAsia" w:hAnsiTheme="minorEastAsia" w:cstheme="minorEastAsia"/>
          <w:b/>
          <w:bCs/>
          <w:color w:val="000000" w:themeColor="text1"/>
          <w:sz w:val="21"/>
          <w:szCs w:val="21"/>
          <w14:textFill>
            <w14:solidFill>
              <w14:schemeClr w14:val="tx1"/>
            </w14:solidFill>
          </w14:textFill>
        </w:rPr>
      </w:pPr>
    </w:p>
    <w:p w14:paraId="5CD763B6">
      <w:pPr>
        <w:spacing w:line="360" w:lineRule="auto"/>
        <w:ind w:firstLine="211" w:firstLineChars="100"/>
        <w:jc w:val="center"/>
        <w:rPr>
          <w:rFonts w:hint="eastAsia" w:asciiTheme="minorEastAsia" w:hAnsiTheme="minorEastAsia" w:cstheme="minorEastAsia"/>
          <w:b/>
          <w:bCs/>
          <w:color w:val="000000" w:themeColor="text1"/>
          <w:sz w:val="21"/>
          <w:szCs w:val="21"/>
          <w14:textFill>
            <w14:solidFill>
              <w14:schemeClr w14:val="tx1"/>
            </w14:solidFill>
          </w14:textFill>
        </w:rPr>
      </w:pPr>
    </w:p>
    <w:p w14:paraId="47CF0CF6">
      <w:pPr>
        <w:spacing w:line="360" w:lineRule="auto"/>
        <w:ind w:firstLine="211" w:firstLineChars="100"/>
        <w:jc w:val="center"/>
        <w:rPr>
          <w:rFonts w:hint="eastAsia" w:asciiTheme="minorEastAsia" w:hAnsiTheme="minorEastAsia" w:cstheme="minorEastAsia"/>
          <w:b/>
          <w:bCs/>
          <w:color w:val="000000" w:themeColor="text1"/>
          <w:sz w:val="21"/>
          <w:szCs w:val="21"/>
          <w14:textFill>
            <w14:solidFill>
              <w14:schemeClr w14:val="tx1"/>
            </w14:solidFill>
          </w14:textFill>
        </w:rPr>
      </w:pPr>
    </w:p>
    <w:p w14:paraId="76075F71">
      <w:pPr>
        <w:spacing w:line="360" w:lineRule="auto"/>
        <w:ind w:firstLine="211" w:firstLineChars="100"/>
        <w:jc w:val="center"/>
        <w:rPr>
          <w:rFonts w:hint="eastAsia" w:asciiTheme="minorEastAsia" w:hAnsiTheme="minorEastAsia" w:cstheme="minorEastAsia"/>
          <w:b/>
          <w:bCs/>
          <w:color w:val="000000" w:themeColor="text1"/>
          <w:sz w:val="21"/>
          <w:szCs w:val="21"/>
          <w14:textFill>
            <w14:solidFill>
              <w14:schemeClr w14:val="tx1"/>
            </w14:solidFill>
          </w14:textFill>
        </w:rPr>
      </w:pPr>
    </w:p>
    <w:p w14:paraId="0C8CE8F6">
      <w:pPr>
        <w:spacing w:line="360" w:lineRule="auto"/>
        <w:ind w:firstLine="211" w:firstLineChars="100"/>
        <w:jc w:val="center"/>
        <w:rPr>
          <w:rFonts w:hint="eastAsia" w:asciiTheme="minorEastAsia" w:hAnsiTheme="minorEastAsia" w:cstheme="minorEastAsia"/>
          <w:b/>
          <w:bCs/>
          <w:color w:val="000000" w:themeColor="text1"/>
          <w:sz w:val="21"/>
          <w:szCs w:val="21"/>
          <w14:textFill>
            <w14:solidFill>
              <w14:schemeClr w14:val="tx1"/>
            </w14:solidFill>
          </w14:textFill>
        </w:rPr>
      </w:pPr>
    </w:p>
    <w:p w14:paraId="6506710D">
      <w:pPr>
        <w:spacing w:line="360" w:lineRule="auto"/>
        <w:ind w:firstLine="2530" w:firstLineChars="1200"/>
        <w:jc w:val="both"/>
        <w:outlineLvl w:val="1"/>
        <w:rPr>
          <w:rFonts w:hint="eastAsia" w:asciiTheme="minorEastAsia" w:hAnsiTheme="minorEastAsia" w:cstheme="minorEastAsia"/>
          <w:b/>
          <w:bCs/>
          <w:color w:val="000000" w:themeColor="text1"/>
          <w:sz w:val="21"/>
          <w:szCs w:val="21"/>
          <w14:textFill>
            <w14:solidFill>
              <w14:schemeClr w14:val="tx1"/>
            </w14:solidFill>
          </w14:textFill>
        </w:rPr>
      </w:pPr>
      <w:bookmarkStart w:id="126" w:name="_Toc31935"/>
      <w:bookmarkStart w:id="127" w:name="_Toc16719"/>
      <w:bookmarkStart w:id="128" w:name="_Toc25841"/>
      <w:bookmarkStart w:id="129" w:name="_Toc1575"/>
      <w:r>
        <w:rPr>
          <w:rFonts w:hint="eastAsia" w:asciiTheme="minorEastAsia" w:hAnsiTheme="minorEastAsia" w:cstheme="minorEastAsia"/>
          <w:b/>
          <w:bCs/>
          <w:color w:val="000000" w:themeColor="text1"/>
          <w:sz w:val="21"/>
          <w:szCs w:val="21"/>
          <w14:textFill>
            <w14:solidFill>
              <w14:schemeClr w14:val="tx1"/>
            </w14:solidFill>
          </w14:textFill>
        </w:rPr>
        <w:t>第二章、万物皆有价值</w:t>
      </w:r>
      <w:bookmarkEnd w:id="126"/>
      <w:bookmarkEnd w:id="127"/>
      <w:bookmarkEnd w:id="128"/>
      <w:bookmarkEnd w:id="129"/>
    </w:p>
    <w:p w14:paraId="2026C276">
      <w:pPr>
        <w:widowControl w:val="0"/>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1BF7E7BF">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存在是不需要证明的，所有存在既合理。存在的事物都是价值，这种价值是对于上帝的尺度而言的，不论我们在价值之外衡量价值的比值，还是在价值之内寻找价值的原始存在，万物都有价值，需要价值评估尺度的才能提取出价值。</w:t>
      </w:r>
    </w:p>
    <w:p w14:paraId="57E38CB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价值是创作者的观念作为动力形成的证明，我们看到的说服、谈话、讨论、批评、争吵、动手、争斗、战争，都是价值的意义趋势底层运行，意义是对价值运行的在理性中的位置的证明，如果没有理智认知的参与，价值的这种运行一直在发生着，即使没有观察者的关注，但认知需要对意义的产生的实物有结构性的要求。万物皆有价值，需要站在那个角度提取价值和价值挖掘，既然万物都有价值，挖掘价值是财富创造的基础，你的财富梦想在价值转化过程中。  </w:t>
      </w:r>
    </w:p>
    <w:p w14:paraId="4C86A527">
      <w:pPr>
        <w:widowControl w:val="0"/>
        <w:numPr>
          <w:ilvl w:val="0"/>
          <w:numId w:val="7"/>
        </w:num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130" w:name="_Toc5058"/>
      <w:bookmarkStart w:id="131" w:name="_Toc27816"/>
      <w:bookmarkStart w:id="132" w:name="_Toc25714"/>
      <w:bookmarkStart w:id="133" w:name="_Toc606"/>
      <w:bookmarkStart w:id="134" w:name="_Toc628"/>
      <w:bookmarkStart w:id="135" w:name="_Toc12475"/>
      <w:bookmarkStart w:id="136" w:name="_Toc27480"/>
      <w:bookmarkStart w:id="137" w:name="_Toc24495"/>
      <w:bookmarkStart w:id="138" w:name="_Toc19308"/>
      <w:bookmarkStart w:id="139" w:name="_Toc28147"/>
      <w:bookmarkStart w:id="140" w:name="_Toc30084"/>
      <w:r>
        <w:rPr>
          <w:rFonts w:hint="eastAsia" w:asciiTheme="minorEastAsia" w:hAnsiTheme="minorEastAsia" w:cstheme="minorEastAsia"/>
          <w:b/>
          <w:bCs/>
          <w:color w:val="000000" w:themeColor="text1"/>
          <w:sz w:val="21"/>
          <w:szCs w:val="21"/>
          <w14:textFill>
            <w14:solidFill>
              <w14:schemeClr w14:val="tx1"/>
            </w14:solidFill>
          </w14:textFill>
        </w:rPr>
        <w:t>万物皆数</w:t>
      </w:r>
      <w:bookmarkEnd w:id="130"/>
      <w:bookmarkEnd w:id="131"/>
      <w:bookmarkEnd w:id="132"/>
      <w:bookmarkEnd w:id="133"/>
      <w:bookmarkEnd w:id="134"/>
      <w:bookmarkEnd w:id="135"/>
      <w:bookmarkEnd w:id="136"/>
      <w:bookmarkEnd w:id="137"/>
      <w:bookmarkEnd w:id="138"/>
      <w:bookmarkEnd w:id="139"/>
      <w:bookmarkEnd w:id="140"/>
    </w:p>
    <w:p w14:paraId="102947EC">
      <w:pPr>
        <w:widowControl w:val="0"/>
        <w:spacing w:line="360" w:lineRule="auto"/>
        <w:ind w:firstLine="421"/>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人类在探究自然规律和认识世界历程中，发现“数”无处不在。 古希腊哲学家毕达哥拉斯提出“万物皆数”的理论。 这一理论的核心思想是：宇宙万物都可以通过数字来衡量、表示，不同的数字之间具有不同的内在关系，这种关系在物理学中得到了广泛的行为。</w:t>
      </w:r>
    </w:p>
    <w:p w14:paraId="4B7118DF">
      <w:pPr>
        <w:widowControl w:val="0"/>
        <w:spacing w:line="360" w:lineRule="auto"/>
        <w:ind w:firstLine="421"/>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例如，光速的数值是299792458m/s，它描述着光线在真空的传播速率；万有引力定律中，质量和距离之间的关系就可以用数字进行表示。这些都是数字在描述自然规律与物理现象时所扮演的重要角色。在数学领域中，数字也被广泛运用。从初等数论到现代几何，数字贯穿了整个数学领域。数学家们通过数字来解决各种难题，如费马大定理、P=NP问题等。同时，数字也是数学表达的基本单位，人类可以通过数字的计算和推算来揭示数学领域中的奥秘。除了学术领域，数字在我们日常生活中也有广泛的行为。例如，经常需要计量的长度、重量、时间等，都需要通过数字来进行量化。而各种数据的统计和分析也不可避免地要使用数字，我们可以通过数字来观察社会现象和趋势，了解现实背后的真相。可以说，数是人类认识世界和解决问题的重要方式。数字扮演着深邃的思想和解决难题的角色，是我们日常生活中不可或缺的一部分。</w:t>
      </w:r>
    </w:p>
    <w:p w14:paraId="564B77A5">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141" w:name="_Toc21567"/>
      <w:bookmarkStart w:id="142" w:name="_Toc21149"/>
      <w:bookmarkStart w:id="143" w:name="_Toc31324"/>
      <w:bookmarkStart w:id="144" w:name="_Toc4702"/>
      <w:bookmarkStart w:id="145" w:name="_Toc30197"/>
      <w:bookmarkStart w:id="146" w:name="_Toc22383"/>
      <w:r>
        <w:rPr>
          <w:rFonts w:hint="eastAsia" w:asciiTheme="minorEastAsia" w:hAnsiTheme="minorEastAsia" w:cstheme="minorEastAsia"/>
          <w:b/>
          <w:bCs/>
          <w:color w:val="000000" w:themeColor="text1"/>
          <w:sz w:val="21"/>
          <w:szCs w:val="21"/>
          <w14:textFill>
            <w14:solidFill>
              <w14:schemeClr w14:val="tx1"/>
            </w14:solidFill>
          </w14:textFill>
        </w:rPr>
        <w:t>一、数</w:t>
      </w:r>
      <w:bookmarkEnd w:id="141"/>
      <w:bookmarkEnd w:id="142"/>
      <w:bookmarkEnd w:id="143"/>
      <w:bookmarkEnd w:id="144"/>
      <w:bookmarkEnd w:id="145"/>
      <w:bookmarkEnd w:id="146"/>
    </w:p>
    <w:p w14:paraId="3FC431F1">
      <w:pPr>
        <w:widowControl w:val="0"/>
        <w:spacing w:line="360" w:lineRule="auto"/>
        <w:ind w:firstLine="632" w:firstLineChars="300"/>
        <w:rPr>
          <w:rFonts w:hint="eastAsia" w:asciiTheme="minorEastAsia" w:hAnsiTheme="minorEastAsia" w:cstheme="minorEastAsia"/>
          <w:b/>
          <w:bCs/>
          <w:color w:val="000000" w:themeColor="text1"/>
          <w:sz w:val="21"/>
          <w:szCs w:val="21"/>
          <w14:textFill>
            <w14:solidFill>
              <w14:schemeClr w14:val="tx1"/>
            </w14:solidFill>
          </w14:textFill>
        </w:rPr>
      </w:pPr>
      <w:bookmarkStart w:id="147" w:name="_Toc8650"/>
      <w:bookmarkStart w:id="148" w:name="_Toc22663"/>
      <w:bookmarkStart w:id="149" w:name="_Toc30925"/>
      <w:bookmarkStart w:id="150" w:name="_Toc7072"/>
      <w:r>
        <w:rPr>
          <w:rFonts w:hint="eastAsia" w:asciiTheme="minorEastAsia" w:hAnsiTheme="minorEastAsia" w:cstheme="minorEastAsia"/>
          <w:b/>
          <w:bCs/>
          <w:color w:val="000000" w:themeColor="text1"/>
          <w:sz w:val="21"/>
          <w:szCs w:val="21"/>
          <w14:textFill>
            <w14:solidFill>
              <w14:schemeClr w14:val="tx1"/>
            </w14:solidFill>
          </w14:textFill>
        </w:rPr>
        <w:t>数是什么？数是人类的一种思想产物。</w:t>
      </w:r>
    </w:p>
    <w:p w14:paraId="60A41C89">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用来表示数量、大小和比例等概念的符号系统，数不仅是自然科学和社会科学的基础，还是人类文明进步的基石，或许我们可以说数是宇宙的语言，它让我们能够更好的解读宇宙。还可以将数比作宇宙的文字，它们构成了宇宙的“文章”，描述着万物的运动、变化和规律。</w:t>
      </w:r>
    </w:p>
    <w:p w14:paraId="00F4D27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数在人类社会的发展中也起着无可替代的作用。它出现在各个领域，为人们提供了丰富的工具和资源，用来解决各种问题。例如，在经济和商业领域，人们将统计数据和图表作为绩效和风险的重要指标；在建筑和工程领域，使用数学来设计、规划和管理；在电脑领域，人们则能够利用二进制系统进行处理和存储信息。正是因为数的重要性和广泛性，我们对于数的学习和行为非常重视，世界在各个国家都抢占“数”这块蛋糕。</w:t>
      </w:r>
    </w:p>
    <w:p w14:paraId="1C72F28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的概念从远古时期就有了，据学者们研究发现，人类最早的数是自然数。我们可以看到，数指引着各种事物，构成了物质世界的一切。从宇宙大爆炸到微观粒子，都离不开数字。我们所处的时间和空间，每个瞬间都有具体的数值描述。</w:t>
      </w:r>
    </w:p>
    <w:p w14:paraId="44F9A24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本身的结构和特性更是让人惊奇。数的结构包括加减乘除、分数、小数、几何等多方面。它们有自己的规则和性质，形成了完整的体系。科学的实践证实，数很重要的一个特性是它具有普适性和不变性。无论时间和空间的变迁会对数本身的特性造成影响，数都能够保持反映事物的准确性和精度。 这在各个领域都得以体现，如数学模型的行为、数学定理的证明等。</w:t>
      </w:r>
    </w:p>
    <w:p w14:paraId="4F6F1828">
      <w:pPr>
        <w:widowControl w:val="0"/>
        <w:numPr>
          <w:ilvl w:val="0"/>
          <w:numId w:val="8"/>
        </w:num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数学之数</w:t>
      </w:r>
    </w:p>
    <w:p w14:paraId="09B4F9A4">
      <w:pPr>
        <w:spacing w:line="360" w:lineRule="auto"/>
        <w:ind w:firstLine="630" w:firstLineChars="3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著名物理学家理查德-费曼说“微积分上帝的语言”。数学是科学的语言，宇宙是高度数学化的，数学是研究宇宙的工具，是上帝给人类研究宇宙的方法。</w:t>
      </w:r>
    </w:p>
    <w:p w14:paraId="51E95C84">
      <w:pPr>
        <w:spacing w:line="360" w:lineRule="auto"/>
        <w:ind w:firstLine="420" w:firstLineChars="2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在数学出现之前，人类过去对宇宙的认识和描述是模糊的，对于宇宙深层的奥秘无从探知。人类在不经意间发现了珍重奇怪的语言，然后学会熟练地运用它，并破译他的洗浴和微妙之处，最终利用它的预测能力去重构世界。</w:t>
      </w:r>
    </w:p>
    <w:p w14:paraId="5404CD1D">
      <w:pPr>
        <w:spacing w:line="360" w:lineRule="auto"/>
        <w:ind w:firstLine="420" w:firstLineChars="2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数学蕴藏了宇宙的一切奥秘，随着数学研究的进展，不断地揭开数学蕴藏了宇宙奥秘，竟然能出色地模拟大自然，这是实在太神奇了。毕竟它们属于两个不同的领域，数学是由符号和逻辑构成的想象领域，大自然则是一个由力和现象构成的现实领域，如果从现实到符号的转换足够巧妙，数学的逻辑就可以利用现实世界的一个真理生成另一个真理，即：输入A真理，然后输出的B真理。也就是说，我们将先有被经验证明为真理的用符号表述，然后进行正确的逻辑操作，最后得出的另一经验真理，最奇妙的是有可能这个真理是以前没有人知道宇宙中的实事。</w:t>
      </w:r>
    </w:p>
    <w:p w14:paraId="765D1E40">
      <w:pPr>
        <w:spacing w:line="360" w:lineRule="auto"/>
        <w:ind w:firstLine="420" w:firstLineChars="2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为什么宇宙要遵循各种逻辑，但原因至今无人知晓，以至于爱因斯坦写下“世界永恒之谜在于它的可以理解”，尤金维格纳写下“数学语言在表述物理定律方面的适当性是一个奇迹，是一份我们既不理解也不配拥有的奇妙礼物”，这种敬畏可以追溯至数学的形成时期，公元前550的毕达哥拉斯发现音乐由整数比支配时，就产生了这种感觉。试想一下，你在拨动琴弦振动时，它会发出某个音调，当手指按在一半1/2时，再拨动时发出当初的高八度的音调，音乐现实世界的和谐与数字想象世界的和谐之间的这种出人意料的联系，这种神秘的联系奠定了“万物皆数”理论，凭着这个信念驱使人类探索、想象、追求宇宙的和谐，并推动改变世界的无数的伟大发现。数学具备的特点：</w:t>
      </w:r>
    </w:p>
    <w:p w14:paraId="03E40EB8">
      <w:pPr>
        <w:spacing w:line="360" w:lineRule="auto"/>
        <w:ind w:firstLine="420" w:firstLineChars="2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数学是由数字组成的，数字具有现实存在性。通过数字描述宇宙事物，就可以把无形的事物数字现实化。通过数字化后就可以进行有依据、有方法的描述、分析。比如，一堆苹果。我们用数学描述为100斤苹果，这样更容易理解，同时方便运算。如果没有数字，只是概念中的“堆”，这种没有数字的概念不便于理解，更无从谈论深层分析。宇宙也是这样的，如果不借助数学我们是难以认识、理解的，只有借助数学手段才能更好地去认识自然。</w:t>
      </w:r>
    </w:p>
    <w:p w14:paraId="74C3EB26">
      <w:pPr>
        <w:spacing w:line="360" w:lineRule="auto"/>
        <w:ind w:firstLine="420" w:firstLineChars="2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数学一方面是由数字构成，另一方面是由逻辑关系构成。由数字和逻辑关系构成了数学的函数关系。函数关系（逻辑性）为数学推理、演算提供基础。通过逻辑函数关系，我们可以进行推理、推演，寻找新的关系或得出深层的结论。因此，有了数学推理我们可以探究宇宙未知的深层奥秘，同时，通过函数关系我们可以更好地开发、运用自然特性。</w:t>
      </w:r>
    </w:p>
    <w:p w14:paraId="4D2CB218">
      <w:pPr>
        <w:spacing w:line="360" w:lineRule="auto"/>
        <w:ind w:firstLine="420" w:firstLineChars="2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数学几何性是指空间的数学几何描述，我们可以把空间转化为数学进行运算，也可以把数学函数式转化为空间几何。借用这种转化关系，把空间几何转化为数学方程就可以更好的了解空间特性了。比如，中学时期我们学过圆形、椭圆的数学函数。通过一个数学函数就可以描述一个几何图形。</w:t>
      </w:r>
    </w:p>
    <w:p w14:paraId="26883558">
      <w:pPr>
        <w:spacing w:line="360" w:lineRule="auto"/>
        <w:ind w:firstLine="420" w:firstLineChars="2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在逻辑上，数学可以包含无限种数字可能（正数、负数、自然数、小数、有理数、无理数、复数等等），也包含无穷的逻辑关系和运算法则（无限可能的函数关系和运算法则）。目前，数学家建立的数字范围是有限的，未来必然还要扩展、延伸。数学家所发现的运算规律也是不全面的，尚有很多数学规律隐藏在数字关系中等待数学家去探索、发现。因此，逻辑上数字可以包含无限的数字和无限的逻辑关系。如果，这对应宇宙，那么，数学中就蕴藏了宇宙的一切奥秘。我们通过探索隐藏在数学中的未知数字，并寻找数字之间存在的特殊关系，就可以揭开宇宙的一切奥秘。所以，在这张“数字宇宙”大网里，去探索暗藏的数字关系和规律，就能揭开宇宙的一切奥秘。人类认识宇宙的方法有两种：</w:t>
      </w:r>
    </w:p>
    <w:p w14:paraId="4E8B153D">
      <w:pPr>
        <w:spacing w:line="360" w:lineRule="auto"/>
        <w:ind w:firstLine="420" w:firstLineChars="2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一、逻辑思维分析能力（偏重于左脑）。这也是数学推理方式，即数学家认识世界的方式。</w:t>
      </w:r>
    </w:p>
    <w:p w14:paraId="4CD9F3DA">
      <w:pPr>
        <w:spacing w:line="360" w:lineRule="auto"/>
        <w:ind w:left="240" w:leftChars="100" w:firstLine="210" w:firstLineChars="1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二、感知、直觉体验（偏重于右脑）。这是人类的感知方式，即人类固有的感知世界能力。比如，眼睛可以看到物体，鼻子可以闻到气味，这些都不需要建立任何的逻辑关系和数学模型，但是，我们可以更直接的感觉到。</w:t>
      </w:r>
    </w:p>
    <w:p w14:paraId="2DF64E89">
      <w:pPr>
        <w:spacing w:line="360" w:lineRule="auto"/>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数学逻辑的推理固然有很大实际意义，可是，随着数学的发展，逻辑推理是否还能描述真实（数字描述是否脱离了现实世界？）比如，弦理论以及11维空间是否只是逻辑构思的数学模型？这个不得而知！总之，数学出现了局限性！</w:t>
      </w:r>
    </w:p>
    <w:p w14:paraId="3A0E80DA">
      <w:pPr>
        <w:spacing w:line="360" w:lineRule="auto"/>
        <w:ind w:firstLine="420" w:firstLineChars="200"/>
        <w:rPr>
          <w:rFonts w:hint="eastAsia"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三，、人类天生具有特殊的感知能力，这说明，世界存在另一种认识世界的工具。由于，人类感知能力局限性和进展缓慢。故而，这种“感知能力”被淡忘和忽视。纵观科技的发展，望眼镜、显微镜以及各类仪器的发现，无不是从“感知”角度去开发认识世界的办法。其次，随着大脑科学的研究和探索，人类或许能打开大脑特殊的感知功能，获得更高的感知能力，通过，新的“感知”功能去认识世界。</w:t>
      </w:r>
    </w:p>
    <w:p w14:paraId="65293A76">
      <w:pPr>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数学出现了局限性，新的探索工具注定是未来寻找的方向。人类“感知”能力是真实存在的，开发右脑或者“特异功能”也许是看似迷信的真实！因为，科学曾经何尝不是在“迷信”的阴影下走出来的呢？总之，“感知”对宇宙的体验看上去比数学描述的“真实”更加真实</w:t>
      </w:r>
    </w:p>
    <w:p w14:paraId="5212C25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的基本概念包括自然数、整数、分数、小数和实数等。自然数是指从1开始的正整数，整数包括正整数、负整数和0，分数是指一个整数除以另一个不等于0的整数，小数是一种非整数，可以表示成十进制数的形式，实数包括有理数和无理数，是数轴上的所有点。</w:t>
      </w:r>
    </w:p>
    <w:p w14:paraId="17EA0D1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数的运算包括加减乘除四则运算和幂运算等。在运算中，还要遵守运算的优先级、结合律、交换律和分配律等规则。</w:t>
      </w:r>
    </w:p>
    <w:p w14:paraId="6F51EC0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代数式是由数、字母和运算符号组成的符号式。代数式中的字母表示未知数，系数表示字母的倍数，次数表示字母的幂次。同类项指具有相同字母和次数的项，合并同类项是把同类项相加或相减，使得代数式简化。</w:t>
      </w:r>
    </w:p>
    <w:p w14:paraId="2224CD2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方程是表示等式的式子，由两个代数式用等号连接而成。在解方程时，需要用到消元法、配方法等方法，求解未知数的值。</w:t>
      </w:r>
    </w:p>
    <w:p w14:paraId="54DE882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几何学是一门研究平面的点、线、面和三维空间中的立体图形和它们之间的关系的学科。几何学中的基本概念包括点、线、面、图形的分类、图形的周长和面积等概念。</w:t>
      </w:r>
    </w:p>
    <w:p w14:paraId="3BFA312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概率与统计是数学中的一个分支，主要涉及随机事件的概率、样本的统计分析等问题。在概率和统计学中，我们经常需要用到概率分布、方差、标准差等统计方法，以便更准确地描述和分析数据。</w:t>
      </w:r>
    </w:p>
    <w:p w14:paraId="309517E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总之，数学是一门非常重要的学科，它不仅有助于我们进行科学研究，还能帮助我们在生活中更好地理解和处理各种实际问题。因此，我们应该重视数学的学习，加强数学素养，活学活用数学知识。</w:t>
      </w:r>
    </w:p>
    <w:p w14:paraId="47A5E408">
      <w:pPr>
        <w:widowControl w:val="0"/>
        <w:numPr>
          <w:ilvl w:val="0"/>
          <w:numId w:val="6"/>
        </w:numPr>
        <w:spacing w:line="360" w:lineRule="auto"/>
        <w:ind w:left="58" w:firstLine="422"/>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哲学之数</w:t>
      </w:r>
    </w:p>
    <w:p w14:paraId="6519E62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数是哲学中的一个重要概念，哲学之数主要指的是数量的本体、数量的真实性和数量的合理性。数的重要性在于它具有纯粹、普遍以及独立于经验和语言的特性，它是哲学思考的重要对象之一。</w:t>
      </w:r>
    </w:p>
    <w:p w14:paraId="60A33F7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在哲学史上扮演着重要的角色。比如，在古希腊时期，毕达哥拉斯主义认为数字是宇宙的基础，形成了“万物皆数”的思想。数字也是逻辑学、伦理学和形而上学中一些重要概念的基础。例如，伦理学中的“幸福”就可以用数字来衡量。</w:t>
      </w:r>
    </w:p>
    <w:p w14:paraId="37DF283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在哲学中有着丰富的意义。在存在论中，数可以理解为宇宙的本质。在伦理学中，数可以被用来判定一个行动对社会的影响。在形而上学中，数可以被用来分辨不同的领域或现象之间的区别，如有限和无限。在自然哲学中，数可以被用来描述和测量自然现象。</w:t>
      </w:r>
    </w:p>
    <w:p w14:paraId="1F348DD7">
      <w:pPr>
        <w:widowControl w:val="0"/>
        <w:numPr>
          <w:ilvl w:val="0"/>
          <w:numId w:val="6"/>
        </w:numPr>
        <w:spacing w:line="360" w:lineRule="auto"/>
        <w:ind w:left="58" w:firstLine="422"/>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科学之数</w:t>
      </w:r>
    </w:p>
    <w:p w14:paraId="5A5C463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在现代的科学研究中，数扮演着至关重要的角色。无论是数学、物理、化学、生物、工程学等领域，都不可避免地需要使用数来表示、分析和解释各种现象和数据。</w:t>
      </w:r>
      <w:r>
        <w:rPr>
          <w:rFonts w:hint="eastAsia" w:asciiTheme="minorEastAsia" w:hAnsiTheme="minorEastAsia" w:cstheme="minorEastAsia"/>
          <w:color w:val="000000" w:themeColor="text1"/>
          <w:sz w:val="21"/>
          <w:szCs w:val="21"/>
          <w14:textFill>
            <w14:solidFill>
              <w14:schemeClr w14:val="tx1"/>
            </w14:solidFill>
          </w14:textFill>
        </w:rPr>
        <w:t>特别是数字化技术如今在商业、工业和科学领域中发挥着重要的作用，如数据分析、机器学习、人工智能等。数字对科学思想也有深刻的影响，它促使科学家们能够实现更多的数据记录和计算，有助于理解自然的基本原理和规律。</w:t>
      </w:r>
    </w:p>
    <w:p w14:paraId="01C6096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最初起源于人类社会的计数需求，是用来表示数量的符号。现代的数字种类繁多，包括整数、分数、实数、负数、虚数等等。数字有可以进行加减乘除等数学基本运算的性质，也有可以表示物理量、化学反应、生命活动等各种现象的性质。</w:t>
      </w:r>
    </w:p>
    <w:p w14:paraId="33ECD3E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数字与数量的概念密切相关，而数量的测量是数字</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的基础。测量是对物理、化学、生物等各种现象进行直接或间接观测，并把观测结果表示为数字的过程。测量的精度和误差直接影响到科学研究的可信度和准确性，因此需要采用各种有效的方法和控制误差的技巧。</w:t>
      </w:r>
    </w:p>
    <w:p w14:paraId="38FB3C0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数学是研究数字和其各种性质、关系和变化规律的学科，与科学密不可分。许多科学领域都可以使用数学方法来表示、分析和求解各种问题。数学的发展不仅推动了科学的进步，也从科学</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中不断汲取了新的智慧和技巧。</w:t>
      </w:r>
    </w:p>
    <w:p w14:paraId="5F6C0F6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统计学是一门</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数学，研究概率、随机变量、假设检验等理论，并将这些理论</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于数据处理、模型建立、决策分析等领域。在科学研究中，统计学被广泛用于设计实验、分析数据、评估模型等方面，为科学研究提供了一种重要的工具和方法。</w:t>
      </w:r>
    </w:p>
    <w:p w14:paraId="3DC18B5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计算机科学是一门学科，研究计算机的设计、开发、</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和改进等方面。计算机科学方便了数字的处理和分析，也创造性地推动了科学研究的发展。计算机科学的发展不仅将数字的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从传统的纸笔计算逐步转向了电子计算，还向科学研究提供了许多新的思路和方法。</w:t>
      </w:r>
    </w:p>
    <w:p w14:paraId="0B38ED3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数字在科学中的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越来越深入、广泛和重要。数字的本质、数量的测量、数学、统计学和计算机科学等方面，均为科学发展提供了不可或缺的工具和方法。未来数字技术的发展，将为科学研究带来更多的可能和机遇，也需要科学家们不断创新和拓展数字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和价值。</w:t>
      </w:r>
    </w:p>
    <w:p w14:paraId="158F7B57">
      <w:pPr>
        <w:widowControl w:val="0"/>
        <w:spacing w:line="360" w:lineRule="auto"/>
        <w:outlineLvl w:val="3"/>
        <w:rPr>
          <w:rFonts w:hint="eastAsia" w:asciiTheme="minorEastAsia" w:hAnsiTheme="minorEastAsia" w:cstheme="minorEastAsia"/>
          <w:color w:val="000000" w:themeColor="text1"/>
          <w:sz w:val="21"/>
          <w:szCs w:val="21"/>
          <w14:textFill>
            <w14:solidFill>
              <w14:schemeClr w14:val="tx1"/>
            </w14:solidFill>
          </w14:textFill>
        </w:rPr>
      </w:pPr>
      <w:bookmarkStart w:id="151" w:name="_Toc738"/>
      <w:bookmarkStart w:id="152" w:name="_Toc10409"/>
      <w:r>
        <w:rPr>
          <w:rFonts w:hint="eastAsia" w:asciiTheme="minorEastAsia" w:hAnsiTheme="minorEastAsia" w:cstheme="minorEastAsia"/>
          <w:b/>
          <w:bCs/>
          <w:color w:val="000000" w:themeColor="text1"/>
          <w:sz w:val="21"/>
          <w:szCs w:val="21"/>
          <w14:textFill>
            <w14:solidFill>
              <w14:schemeClr w14:val="tx1"/>
            </w14:solidFill>
          </w14:textFill>
        </w:rPr>
        <w:t>二、数与理</w:t>
      </w:r>
      <w:bookmarkEnd w:id="147"/>
      <w:bookmarkEnd w:id="148"/>
      <w:bookmarkEnd w:id="149"/>
      <w:bookmarkEnd w:id="150"/>
      <w:bookmarkEnd w:id="151"/>
      <w:bookmarkEnd w:id="152"/>
    </w:p>
    <w:p w14:paraId="6FB8E88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自上古时期的人文始祖伏羲氏“一画开天地”开创“先天八卦”，到中古时期的西周圣贤周文王创立以“六十四卦”为体系的《周易》，臻至下古圣人孔子著成《易传》，历经汉唐雄风，沐浴宋明理学，延至科学技术飞速发展的当下，华夏易学文化已经既成事实地成为国内专家学者、以及国际学术界广为关注和追捧的时尚历史文化，也成为各国政要、研究机构穷经皓首的热门显学。</w:t>
      </w:r>
    </w:p>
    <w:p w14:paraId="1C13FDA1">
      <w:pPr>
        <w:widowControl w:val="0"/>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1、数字之理</w:t>
      </w:r>
    </w:p>
    <w:p w14:paraId="2D39DE27">
      <w:pPr>
        <w:widowControl w:val="0"/>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数量之理。</w:t>
      </w:r>
      <w:r>
        <w:rPr>
          <w:rFonts w:asciiTheme="minorEastAsia" w:hAnsiTheme="minorEastAsia" w:cstheme="minorEastAsia"/>
          <w:color w:val="000000" w:themeColor="text1"/>
          <w:sz w:val="21"/>
          <w:szCs w:val="21"/>
          <w14:textFill>
            <w14:solidFill>
              <w14:schemeClr w14:val="tx1"/>
            </w14:solidFill>
          </w14:textFill>
        </w:rPr>
        <w:t>数最初起源于人类社会的计数需求，是用来表示数量的符号</w:t>
      </w:r>
      <w:r>
        <w:rPr>
          <w:rFonts w:hint="eastAsia" w:asciiTheme="minorEastAsia" w:hAnsiTheme="minorEastAsia" w:cstheme="minorEastAsia"/>
          <w:color w:val="000000" w:themeColor="text1"/>
          <w:sz w:val="21"/>
          <w:szCs w:val="21"/>
          <w14:textFill>
            <w14:solidFill>
              <w14:schemeClr w14:val="tx1"/>
            </w14:solidFill>
          </w14:textFill>
        </w:rPr>
        <w:t xml:space="preserve">。它们出现在我们的银行账户，时间表上，在我们的电话号码、身份证号码、家庭住址中。数字是一种特殊的语言，它们以独特的方式传递着信息，向人们阐明着事物的本质。数字更像是一张翻译书，能够帮助我们理解这个复杂的世界和宇宙。数字不仅代表着事物的数量和度量，它们也是抽象和逻辑思考的基础。使用数字可以帮助我们更好地理解世界的本质并做出更好的决策。例如，在数据分析中，数字可以帮助我们发现隐藏在数据中的关系和规律。同样，数字也可以帮助我们推理和解决问题。数字对于科学、工程和金融事业有着重要的作用。在科学研究中，我们用数字来解释和分析数据。工程师使用数字制图和建模来设计和检测产品。在金融业务中，数字是财富的衡量标准和交易的基础。数字是一种非常强大而且实用的工具，它帮助人们掌握和改变这个世界。 </w:t>
      </w:r>
    </w:p>
    <w:p w14:paraId="5CC9FA54">
      <w:pPr>
        <w:widowControl w:val="0"/>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数字之理。</w:t>
      </w:r>
      <w:r>
        <w:rPr>
          <w:rFonts w:hint="eastAsia" w:asciiTheme="minorEastAsia" w:hAnsiTheme="minorEastAsia" w:cstheme="minorEastAsia"/>
          <w:color w:val="000000" w:themeColor="text1"/>
          <w:sz w:val="21"/>
          <w:szCs w:val="21"/>
          <w14:textFill>
            <w14:solidFill>
              <w14:schemeClr w14:val="tx1"/>
            </w14:solidFill>
          </w14:textFill>
        </w:rPr>
        <w:t>在宇宙的角度来看，数字代表着一种普遍的语言。宇宙中的所有现象都可以用数字来描述和解释。例如，宇宙的扩张、星际距离和电磁波的频率等现象都可以用数字来量化。数字为宇宙中的其它机制奠定了基础，例如时间、空间和物质等概念。从这个角度来看，数字成为了宇宙语言的终极形式。</w:t>
      </w:r>
    </w:p>
    <w:p w14:paraId="25BE276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不仅仅是我们日常生活中的行为工具，它们也代表着一种哲学和逻辑上的核心概念。数字代表了逻辑思考、科学方法和哲学推理的基础。它赋予我们对事物的深层次理解，帮助我们更好地应对复杂的问题和决策。数字为我们理解这个世界和宇宙的本质提供了基础。</w:t>
      </w:r>
    </w:p>
    <w:p w14:paraId="79B59B0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之理。数据与问题、道理和哲学密切相关。数据是一种逻辑框架，可以用于阐释和解释事物的本质。数据的概念可以用于证明定理和推理事物的规律。数据也是道德和伦理的评价标准。例如，公认的伦理规范，如“不撒谎”和“不欺骗”，可以用数字来评价。数字对于人类的理解和思考是至关重要的。</w:t>
      </w:r>
    </w:p>
    <w:p w14:paraId="57DFA0F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然而，数字并不仅仅是用于行为的工具，它们也具有哲学上的意义。作为数学的核心，数字代表着一种抽象的概念，它们在世界的层次结构中属于最基本的组成部分。数字是公认的真理，不同于语言、文化和信仰的有争议的内容。数字在所有的时代和地域都是一致的。</w:t>
      </w:r>
    </w:p>
    <w:p w14:paraId="6991E153">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2、数易之理</w:t>
      </w:r>
    </w:p>
    <w:p w14:paraId="7811AB1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习近平同志指出：“中国传统文化博大精深，学习和掌握其中的各种思想精华，对树立正确的世界观、人生观、价值观很有益处。”在党的十九大报告中习近平总书记强调：“铸牢中华民族共同体意识，加强各民族交往交流交融，促进各民族像石榴籽一样紧紧抱在一起”。在中华优秀传统文化再次呈现历史性热潮的新时代，笔者认为在构建中华民族共同体意识的大前提下，探索《周易》“学理与术数”文化机制，顺应天时，得地独利，正当其时。</w:t>
      </w:r>
    </w:p>
    <w:p w14:paraId="711F08A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建构“学理”机制正当其时，“学理”的汉语字面意思是指时代发展潮流、科学原理或法则。专业规范的理解是指国家宣传机构、社会组织、教学科研单位或学者、专家、法律工作者等非官方主体对法律规范所作的阐明与解释。纵观时下我国的易学研究领域虽有诸多社会机构成立的易学研究社团组织，但目前尚无国家公办的、全日制正派大学建构易学“学理”研究专业组织机构设置。我们经常说：“民族文化‘易’为祖”。</w:t>
      </w:r>
    </w:p>
    <w:p w14:paraId="07E3F79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今天传承的这门“往圣绝学”究竟能不能称得起“祖”呢？凭自己学习了解易学文化30多年感觉说：十分担忧！这是一种对华夏国学文化传承的担忧，也是一种对中国传统文化负责任的担忧。我非常欣赏北宋张载先生的横渠四句：“为天地立心，为生民立命，为往圣继绝学，为万世开太平。”传承弘扬国学经典文化——易学，应该成为新时代“象牙塔”中教授、专家、学者义不容辞的责任和义务。</w:t>
      </w:r>
    </w:p>
    <w:p w14:paraId="680C07C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毛泽东同志曾经指出：“从孔夫子到孙中山，我们应当给以总结，承继这一份珍贵的遗产。”2014年4月15日，我国著名中华文化史专家、厦门大学教授易中天先生在西安交通大学演讲时，他将泾河、渭河同古巴比伦的底格里斯河类比，提出了泾渭之间的周原是中国的“美索不达米亚平原”。崛起于周原的周人，则是中华文明的真正奠基者。诚哉斯言啊！</w:t>
      </w:r>
    </w:p>
    <w:p w14:paraId="4311C5E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周易》正是从渭河上的伏羲氏、神农氏、周文王、周公旦那里一路走来，再经孔子弘扬传承下来的一份弥足珍贵的中华民族文化遗产，我们应该继承和弘扬这部举世无双的文化遗产。因是之故，笔者有一个不成熟的观点，一直认为黄河文化的精粹在渭河上。那是因为伏羲氏在渭河上游的天水卦台山开创易学文化之先河；易文化沿着渭河向东，在宝鸡与炎帝故里的姜水汇合而诞生了神农《连山易》，再经过岐山周原由周文王姬昌汇集成《周易》，而后东出函谷关进入中原洛邑汇入黄河，渐进山东汇聚了孔子的思想而成为中华民族文化浩瀚的“大海”。</w:t>
      </w:r>
    </w:p>
    <w:p w14:paraId="39B9BF2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瑞士哲学家荣格在英文《周易》再版序言中说：“世界人类惟一的智慧宝典，首推中国的《易经》（八卦）。在科学方面我们所得的定律，常常是短命的。或被后来的事实所推翻，唯独中国的《易经》延续六千年之久仍然具有价值，而且与最新的原子物理学颇多相同的地方。”荣格先生认为《易经》与最新的原子物理学颇多相同，这是值得我们鼓舞的事情。自前6000年始，炎帝、黄帝、尧、舜、大禹等号称“五帝”，至前5000年文化形态赅备，文字发明，服舆出现，中华文化进入文明时期。</w:t>
      </w:r>
    </w:p>
    <w:p w14:paraId="2304688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四川大学舒大刚教授在《周易为龙易说》一文中指出：“列山氏即炎帝神农，姜姓，其《易》为周人所得，就是《周易》。然则《周易》原为周原一带故物，筮法为姜姓旧法，为炎帝部落所传。周人到来后，才承袭其法以为己有。‘周易’原义是‘以龙卦居首的易’”。现代史学家、易学家王赣、牛力达、刘兆玖合著的《古易新编》载：“神农氏发明和行为连山易十六卦是一个很大的突破，这是神农氏在‘结绳而治’时对易学探索的发现。”如此说来，神农（连山）氏在宝鸡姜水作《连山易》并非空穴来风。从孔夫子到郭沫若，又经过了2500多年，无数哲人为之折腰，为之倾倒，皓首穷经，古今学者，唯治一经，著作之多，汗牛充栋，形成源远流长、博大精深、独一无二的中国易学文化。</w:t>
      </w:r>
    </w:p>
    <w:p w14:paraId="5854D2A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习惯把易学比作华夏经典文化之河。既是河流，就有讲不完的故事；既是河流，势必参杂大量的泥沙。所以，需要有一代、或者几代饱学之士来清理这些影响河水质量的泥沙和糟粕。历史重任，就在当今，就是要今天在座的各位专家、教授、学者义不容辞地一起承担这一历史使命。当然，仅靠我们这些人的力量和影响还远远不够，还必须有更多的学者参与和支持，关键是要得到国家政府部门的支持和认可。追本溯源是根本，正本清源是责任。陕西是周秦文化发祥地，从地理位置和人文资源看，建构易学与术数的学理机制，唯陕西天时、地利、人和尽占。在2015年10月陕西省周易研究会举办的“第三届世界周易高峰论坛”上，易学大家邵伟华先生说：他余生有一个宏愿，就是要统一全国的风水文化。两年之后，邵先生的《风水规律学》问世，总结了值得风水学者借鉴的实战经验。如今邵先生已经仙逝，作为中国优秀传统文化的传承者，他说到、也做到了。</w:t>
      </w:r>
    </w:p>
    <w:p w14:paraId="3575F195">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3、数术之理</w:t>
      </w:r>
    </w:p>
    <w:p w14:paraId="5216DB4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数既是术。为什么我们要去数数？为什么我们在术里面？</w:t>
      </w:r>
    </w:p>
    <w:p w14:paraId="40006C8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因为每个人都在寻找自己的方法得到解脱。虽然这个世间有太多的方法，很多法门，很多理论，很多知识，但是其实每一个人都在寻找自己的方法。所以我们才会去数这个世界，我们才会在术里面。</w:t>
      </w:r>
    </w:p>
    <w:p w14:paraId="58A7117B">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术是什么？方法。</w:t>
      </w:r>
    </w:p>
    <w:p w14:paraId="4F1BF5A2">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为什么需要方法。方法本身是什么？如果用数的层面，术也是数，一切感官上面的都在数里面。如果不是在数里面，就不会分别、辨别。我们之所以去分别、辨别是因为陷入了数的层面。我们要寻找一种方法让自己得到解脱，从事物里面得到解脱，从人性里面得到解脱，从困难里面得到解脱。</w:t>
      </w:r>
    </w:p>
    <w:p w14:paraId="1EDA652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任何术都脱离不了方法，土方法是方法，科学方法也是方法，神性的方法是方法，没有见过的东西也是方法。因为术的存在就是方法。这个方法是我们从现在的思维里面，从现在的困境里面解脱。比如你现在很不舒服，现在身体很累，现在陷在哪个里面，你需要寻找一种方法，让你从当前的困境里面，从这个状态里面解脱出来。所以方法的存在就是解脱。</w:t>
      </w:r>
    </w:p>
    <w:p w14:paraId="0085C16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信息技术的迅速发展，数字已经成为了人类文明的重要力量，而数字化的行为也为我们的生活带来了种种便利与创新，电子计算器和计算机运算基本原理则是基于数学造就的，例如加减乘除四则运算均由数学规律构成。在现代社会中，数学规律被广泛行为于金融、物流、物理等领域中。而在程序设计中也可以看到许多数学算法的身影。数字逻辑与编程思维的交集也为程序员们带来了许多挑战与机会。</w:t>
      </w:r>
    </w:p>
    <w:p w14:paraId="4BD14B12">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科技与信息技术的发展历程及现状，从计算机到移动互联网。数字化已经融入到了我们的日常生活中，以至于数字化生产、数字化服务和数字化管理已经成为了各行业中不可或缺的一环。人工智能、互联网和大数据技术的行为也越来越被重视，从而进一步推动了数字科技的发展。</w:t>
      </w:r>
    </w:p>
    <w:p w14:paraId="46CA10D5">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治理与数字化政府治理的背景及意义，是基于现代社会对效率、透明度与公正性的要求。电子政务和数字经济的发展也将数字化行为推向了一个前所未有的高度。而随着数字化治理的实践不断深入，人们对于数字人权、数据保护及隐私安全的重视也日益增强。</w:t>
      </w:r>
    </w:p>
    <w:p w14:paraId="6C12CCF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文明推动数字生活的变革及其对人类文明的影响，数字化已经成为了我们生活中不可或缺的一部分，带来了种种便利与创新。而数字化的行为也正不断拓展着，数字娱乐和数字艺术的创新发展也为我们带来了新的体验。数字化社交也逐渐崭露头角，为人们之间的沟通和交流提供了方便，同时也带来了社会意义的变化。</w:t>
      </w:r>
    </w:p>
    <w:p w14:paraId="0BEC525A">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153" w:name="_Toc24250"/>
      <w:bookmarkStart w:id="154" w:name="_Toc11235"/>
      <w:bookmarkStart w:id="155" w:name="_Toc6351"/>
      <w:bookmarkStart w:id="156" w:name="_Toc18660"/>
      <w:bookmarkStart w:id="157" w:name="_Toc1136"/>
      <w:bookmarkStart w:id="158" w:name="_Toc477"/>
      <w:r>
        <w:rPr>
          <w:rFonts w:hint="eastAsia" w:asciiTheme="minorEastAsia" w:hAnsiTheme="minorEastAsia" w:cstheme="minorEastAsia"/>
          <w:b/>
          <w:bCs/>
          <w:color w:val="000000" w:themeColor="text1"/>
          <w:sz w:val="21"/>
          <w:szCs w:val="21"/>
          <w14:textFill>
            <w14:solidFill>
              <w14:schemeClr w14:val="tx1"/>
            </w14:solidFill>
          </w14:textFill>
        </w:rPr>
        <w:t>三、数化万物</w:t>
      </w:r>
      <w:bookmarkEnd w:id="153"/>
      <w:bookmarkEnd w:id="154"/>
      <w:bookmarkEnd w:id="155"/>
      <w:bookmarkEnd w:id="156"/>
      <w:bookmarkEnd w:id="157"/>
      <w:bookmarkEnd w:id="158"/>
    </w:p>
    <w:p w14:paraId="02542BF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是散乱的。我们的世界最开始从零到有，再从无序到有序。在这之间我们也会从散乱回归到正常。就是我们去数数的时候，就像乱作一团，分散在世界的各处，分散在地球的各处，分散在空间的各处。所有生命，动物、植物，动态的、静态的，都是在数。</w:t>
      </w:r>
    </w:p>
    <w:p w14:paraId="08518F1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现在"数化万物"是一种概念，在数学和计算机科学领域中比较常用。它的意思是用数字信息来描述和控制万物。具体来说，这是建立在数字技术的基础上，对实际物体或系统进行数字化表达、管理和操作。例如，我们可以将一座建筑物的结构、外形和设计用数字技术进行建模和模拟，实现数字化呈现和控制，以便更好地向外界展示和管理。在人工智能、物联网等新兴技术中，数化万物也被广泛运用，以实现智能化、自动化和高效化。</w:t>
      </w:r>
    </w:p>
    <w:p w14:paraId="3024985A">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1、数生万物</w:t>
      </w:r>
    </w:p>
    <w:p w14:paraId="6A26561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毕达哥拉斯学派留下了两条著名的格言的：“什么最智慧？数目”，“什么最美好？和谐”。</w:t>
      </w:r>
      <w:r>
        <w:rPr>
          <w:rFonts w:asciiTheme="minorEastAsia" w:hAnsiTheme="minorEastAsia" w:cstheme="minorEastAsia"/>
          <w:color w:val="000000" w:themeColor="text1"/>
          <w:sz w:val="21"/>
          <w:szCs w:val="21"/>
          <w14:textFill>
            <w14:solidFill>
              <w14:schemeClr w14:val="tx1"/>
            </w14:solidFill>
          </w14:textFill>
        </w:rPr>
        <w:t>这两条格言，是毕达哥拉斯最重要的三点思想的体现，即：数本原说、和谐观念和灵魂理论。当从哲学上探讨万物本原时，便发现了数乃是万物的共同属性。因此，他们将这种不具有形体的、普遍的、抽象的“数”看做万物的本原。</w:t>
      </w:r>
    </w:p>
    <w:p w14:paraId="04D312D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自然万物的本原是“一元”，“一元”产生“二元”，这个过程产生出各种数目，数目产生点，点产生线，从而依次产生平面、立体、水火土气四大元素，产生出一切物体。亚里士多德对此总结到：数在毕达哥拉斯那里不仅是事物的质料，也是事物的属性、状态和模型。</w:t>
      </w:r>
    </w:p>
    <w:p w14:paraId="70F38383">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我们能容易就会看到这个观念的不足，数只是量的规定，虽然相比用的水气火作为世界本源的哲学家所使用的概念具有更高的普遍性、概括性和抽象性，更能体现自然万物的统一性，但当它被用来解释诸如意见、正义、婚姻、友爱、理性、音乐、天体等一切现象的时候，既是质料又是形式的“数”其性质就有些模糊不清了。对此，黑格尔评价到：“这个数不是感性的，但也还不是思想”。</w:t>
      </w:r>
    </w:p>
    <w:p w14:paraId="2F7C818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和谐观念</w:t>
      </w:r>
      <w:r>
        <w:rPr>
          <w:rFonts w:asciiTheme="minorEastAsia" w:hAnsiTheme="minorEastAsia" w:cstheme="minorEastAsia"/>
          <w:color w:val="000000" w:themeColor="text1"/>
          <w:sz w:val="21"/>
          <w:szCs w:val="21"/>
          <w14:textFill>
            <w14:solidFill>
              <w14:schemeClr w14:val="tx1"/>
            </w14:solidFill>
          </w14:textFill>
        </w:rPr>
        <w:t>与数本原说一致，毕达哥拉斯学派特别强调和谐观念，认为宇宙是天体的和谐。</w:t>
      </w:r>
    </w:p>
    <w:p w14:paraId="79B076F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希腊语中，和谐（harmonia）最初的意思就是将不同的事物连接或调和在一起，用于音乐就是将不同的音调结合在一起成为音阶，在毕达哥拉斯学派那里则主要指一定的数的比率关系。在毕达哥拉斯学派看来，一切没有的东西都是和谐，或产生于和谐：美是和谐、友爱是和谐、音乐是和谐、天体是和谐、灵魂也是和谐。当然，同时他们也研究了对立的问题，列出了有限与无限、奇数与偶数等十对对立范畴，但并没有像后来的赫拉克利特那种自觉地将对立与和谐联系在一起，认识到其对立统一性。</w:t>
      </w:r>
    </w:p>
    <w:p w14:paraId="421597D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灵魂理论是毕达哥拉斯哲学的另一项重要内容，他们的灵魂观具有宗教和哲学的双重意义，他们把灵魂不朽和灵魂轮回的宗教观念引入哲学，也在学派内部严格制定和遵循若干宗教禁忌。他们还认为音乐和哲学是净化灵魂的手段，通过音乐熏陶和哲学思考，可以使灵魂处于和谐状态。灵魂（psukhe）是希腊哲学中的一个重要概念，在《荷马史诗》中表示人死方止的呼吸、生命；在泰勒斯哪里表现为普遍的生命力和活动的原则。而在毕达哥拉斯学派那里，同一个灵魂可以流动于不同的身体，因而开始有了个体性和独立性，虽然还不具有完全的非物体性。</w:t>
      </w:r>
    </w:p>
    <w:p w14:paraId="1EED3E49">
      <w:pPr>
        <w:widowControl w:val="0"/>
        <w:spacing w:line="360" w:lineRule="auto"/>
        <w:ind w:left="480" w:left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2、数化万物</w:t>
      </w:r>
    </w:p>
    <w:p w14:paraId="7A815EE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刚开始学数数，是因为我们需要一种方法让我们前进，让我们解脱，解开自己的思想局限，或者说可以去印证我的思想。那么数里面就诞生了很多东西，数学、算数。有人说我没有在数里面，我喜欢语文，我喜欢文字，我喜欢在感受里面待着，那你就没有数吗？有。你只要在现实生活中，到处都是数。那我们现在想一下，这个东西是谁来告诉我们的？第一代人类，第一个生命，是谁告诉他这个是一，这个是二，这个是三的？我们今天探讨的不是数学，不是算数。数学算数里面有太多东西，我们不去探讨那个，我们只需要看是谁来引导我们这种思想。如果我们只要去想，一定会有人，或者我们往大的层面去想，是人告诉你的？是事告诉你的？还是物告诉你的？再或者，都不是，是你告诉你自己的。</w:t>
      </w:r>
    </w:p>
    <w:p w14:paraId="0DD4C23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脑如果是一个机器，这个机器在你还在母体里面的时候就已经开始运行了。这个机器开始运行的时候，身体会首先接收基因的记忆，DNA的记忆，就是你的身体在母体里面形成的时候，就已经接受了家族里面所有遗传的基因与DNA，叫生命基因。但是你出生的时候无法表达，无法用成年人的思维告诉他们你在做什么。你不会，但是不代表你没有。家庭里面的习性，规矩可能会把我们具足的东西给隐藏下来，压下去。所以我们认为是从小开始慢慢的吸收，其实从你的形成开始就已经吸收了。</w:t>
      </w:r>
    </w:p>
    <w:p w14:paraId="4E9E8C7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人说你不懂，不是不懂。比如你现在身体做不到，不代表你不懂，从你诞生那一刻你的意识就被植入了，植入之后，你降生了，降生之后，外面的成年人以后我们什么都不懂，但其实你什么都懂，只不过是因为你没有遇到触发的机率，当触发到我们就知道了。小时候我们不知道恐惧，但摔了一下你就知道了，因为摔的那一刻就触发了你身体里面的意识，就是我们说的我们本来就有，只不过是没有触发，一旦触发，它就开始，叫植入意识。数的层面本身就是在植入意识里面。</w:t>
      </w:r>
    </w:p>
    <w:p w14:paraId="681B21E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不是为了谁而活，是为了活出我们自己。数的层面不是我们自己，植入的意识层面也不是我们自己，全部性、完整性那才是真正的你。如果从母体到现实，到现在所有叫真正的你的话，那么你形成的那个过程也是真正的你。比如父母还没有准备要生你的时候，你在哪里？你不在吗？如果你不在，为什么父母的一个行为就有了你？我把这种叫整体意识。当我们的身体层面在外面，我们会看到一切全是数，数就是演变。我们需要演变，我们想要看到自己的变化，想要看到别人的变化，就会看到数。</w:t>
      </w:r>
    </w:p>
    <w:p w14:paraId="5484856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是数的演变本身是为什么呢？如果1到0是数的演变，那么它还会再回来，从0转回1，一直转化，无限循环，所以数是分开，是分别，是分裂，回来，整合。我们为什么要看到外面的变化，就是因为我们看到外面所有的变化之后，我们开始自省。如果把我们的需要、需求叫做数，我现在需要什么它就给我来什么，那股来的东西我们去体验之后，就能知道都是在整合。你必须把它整合，如果不整合，你还会继续看到你的需要和需求，因为你的需要和需求就是你有一个求在里面。</w:t>
      </w:r>
    </w:p>
    <w:p w14:paraId="1B26DF3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是你看你的身体里面都是分开的，身体里面由一个身把一切东西给装进去了，所以里面是分裂，身体是整合的，当身体整合开启之后，就会把分裂全都装进去。但是我们的色、受、想、行、识、就是我们分裂出来。外面这些数的演变也是从我们整体里面出去的，所以外面的一切变化都脱离不了身的整体。往往看到外面的一切都是需要你去整合的。我们的思想、行为和意志并不是相匹配的，为什么不匹配？因为我们没有把它整合。如果外面分裂的一切都从我们自己本身分裂出去的，我们要把它整合起来，数就在于分。</w:t>
      </w:r>
    </w:p>
    <w:p w14:paraId="5367439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所有的事物都在分合之间，分也是为了分，合也是为了分。我们喜欢单打独斗，分裂，当我们合起来的时候，我们明白了世间不是我的单打独斗，力量不是这样运作的，所以这个时候合起来，当合起来的时候就会整合、整理。</w:t>
      </w:r>
    </w:p>
    <w:p w14:paraId="6A1BBC8C">
      <w:pPr>
        <w:widowControl w:val="0"/>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整合里面去看数字的能量，从0到9，每个数字代表不同的能量。为什么把零到九叫阿拉伯数字，因为它是数。外面的都可以用零到九来去归纳、整理。比如我把外面一切体验过之后，把它放在我的时间里面，几点几分发生这件事情。外面的一切数都会不停地来到我们的身边去展现。这种展现根据我们不同的需求会来的不同，可能你没有觉察，但是只要你在分裂，数字一定会出现。很多人喜欢整数，我小时也喜欢，但是我现在觉得那种，比如1999，177，是不是在整数里面可能对于我们的变化会更多，在整数里面可能我们会一直在轮回。</w:t>
      </w:r>
    </w:p>
    <w:p w14:paraId="4CF6399D">
      <w:pPr>
        <w:widowControl w:val="0"/>
        <w:spacing w:line="360" w:lineRule="auto"/>
        <w:ind w:left="480" w:left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3、数创万物</w:t>
      </w:r>
    </w:p>
    <w:p w14:paraId="5C19AC6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创是指数据与创新的结合。它广泛运用于人工智能、大数据、物联网等领域。数创的重要性与日俱增，因为数据正在成为决策和管理的核心资源。数创和人工智能密切相关，因为数据的深度挖掘和分析需要自适应算法和机器学习。大数据和物联网也与数创息息相关，因为数创为它们提供了数据的准确性和多样性。数创在智慧城市、教育、环境等领域得到了广泛行为，未来的趋势是数创技术和行为的进一步深化。未来数创行业将面临技术、政策和安全等挑战，但这也将提供更多的机遇与创新。</w:t>
      </w:r>
    </w:p>
    <w:p w14:paraId="3061CA0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数创与人类社会。 数创（数字创新）是指数字技术推动创新，改变了人类社会各个领域，并带来了巨大的经济、社会和文化影响。数创在多个领域的行为及其效果，例如：智能家居、云计算、物联网、数字化医疗、虚拟现实等。</w:t>
      </w:r>
    </w:p>
    <w:p w14:paraId="5618140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数创与经济发展。数创已经成为各国经济发展的重要驱动力，许多国家都将其纳入了发展战略当中。 数创可以通过数字经济、数字贸易等方式，促进经济发展，并带来更高的创新和增长。</w:t>
      </w:r>
    </w:p>
    <w:p w14:paraId="3579A16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创与社会变革。数创对于社会的变革是全方位的，包括政治、文化、教育、娱乐等方面。在政治上，数创的行为可以改变政府的决策方式，加强公民参与度；在文化上，数创的新媒体和内容形式可以引领潮流、带来新的文化体验；在教育和娱乐方面，数字技术创新可以带来更好的学习和娱乐方式。</w:t>
      </w:r>
    </w:p>
    <w:p w14:paraId="20F119A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创的挑战和未来。数创的快速发展带来了一系列的挑战，例如数据隐私保护、人工智能开发道德规范、数字鸿沟等问题。未来，数创将继续迎来新的机遇和挑战。技术创新的不断推进，数字经济的发展，以及数字文化的传播，将带来更为广阔的前景和发展空间。</w:t>
      </w:r>
    </w:p>
    <w:p w14:paraId="2925D638">
      <w:pPr>
        <w:widowControl w:val="0"/>
        <w:spacing w:line="360" w:lineRule="auto"/>
        <w:outlineLvl w:val="2"/>
        <w:rPr>
          <w:rFonts w:hint="eastAsia" w:asciiTheme="minorEastAsia" w:hAnsiTheme="minorEastAsia" w:cstheme="minorEastAsia"/>
          <w:color w:val="000000" w:themeColor="text1"/>
          <w:sz w:val="21"/>
          <w:szCs w:val="21"/>
          <w14:textFill>
            <w14:solidFill>
              <w14:schemeClr w14:val="tx1"/>
            </w14:solidFill>
          </w14:textFill>
        </w:rPr>
      </w:pPr>
      <w:bookmarkStart w:id="159" w:name="_Toc18896"/>
      <w:bookmarkStart w:id="160" w:name="_Toc170"/>
      <w:bookmarkStart w:id="161" w:name="_Toc28219"/>
      <w:bookmarkStart w:id="162" w:name="_Toc3843"/>
      <w:bookmarkStart w:id="163" w:name="_Toc3168"/>
      <w:bookmarkStart w:id="164" w:name="_Toc12920"/>
      <w:bookmarkStart w:id="165" w:name="_Toc25413"/>
      <w:bookmarkStart w:id="166" w:name="_Toc25826"/>
      <w:bookmarkStart w:id="167" w:name="_Toc3153"/>
      <w:bookmarkStart w:id="168" w:name="_Toc14006"/>
      <w:bookmarkStart w:id="169" w:name="_Toc5417"/>
      <w:r>
        <w:rPr>
          <w:rFonts w:hint="eastAsia" w:asciiTheme="minorEastAsia" w:hAnsiTheme="minorEastAsia" w:cstheme="minorEastAsia"/>
          <w:b/>
          <w:bCs/>
          <w:color w:val="000000" w:themeColor="text1"/>
          <w:sz w:val="21"/>
          <w:szCs w:val="21"/>
          <w14:textFill>
            <w14:solidFill>
              <w14:schemeClr w14:val="tx1"/>
            </w14:solidFill>
          </w14:textFill>
        </w:rPr>
        <w:t>第二节、数据</w:t>
      </w:r>
      <w:bookmarkEnd w:id="159"/>
      <w:bookmarkEnd w:id="160"/>
      <w:bookmarkEnd w:id="161"/>
      <w:bookmarkEnd w:id="162"/>
      <w:bookmarkEnd w:id="163"/>
      <w:bookmarkEnd w:id="164"/>
      <w:bookmarkEnd w:id="165"/>
      <w:bookmarkEnd w:id="166"/>
      <w:bookmarkEnd w:id="167"/>
      <w:bookmarkEnd w:id="168"/>
      <w:bookmarkEnd w:id="169"/>
    </w:p>
    <w:p w14:paraId="2B1A69BE">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170" w:name="_Toc13331"/>
      <w:bookmarkStart w:id="171" w:name="_Toc28063"/>
      <w:bookmarkStart w:id="172" w:name="_Toc23226"/>
      <w:bookmarkStart w:id="173" w:name="_Toc11194"/>
      <w:bookmarkStart w:id="174" w:name="_Toc28942"/>
      <w:bookmarkStart w:id="175" w:name="_Toc52"/>
      <w:r>
        <w:rPr>
          <w:rFonts w:hint="eastAsia" w:asciiTheme="minorEastAsia" w:hAnsiTheme="minorEastAsia" w:cstheme="minorEastAsia"/>
          <w:b/>
          <w:bCs/>
          <w:color w:val="000000" w:themeColor="text1"/>
          <w:sz w:val="21"/>
          <w:szCs w:val="21"/>
          <w14:textFill>
            <w14:solidFill>
              <w14:schemeClr w14:val="tx1"/>
            </w14:solidFill>
          </w14:textFill>
        </w:rPr>
        <w:t>一、数据</w:t>
      </w:r>
      <w:bookmarkEnd w:id="170"/>
      <w:bookmarkEnd w:id="171"/>
      <w:bookmarkEnd w:id="172"/>
      <w:bookmarkEnd w:id="173"/>
      <w:bookmarkEnd w:id="174"/>
      <w:bookmarkEnd w:id="175"/>
    </w:p>
    <w:p w14:paraId="536F211D">
      <w:pPr>
        <w:widowControl w:val="0"/>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1、数据的定义</w:t>
      </w:r>
    </w:p>
    <w:p w14:paraId="7E927F17">
      <w:pPr>
        <w:widowControl w:val="0"/>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数据是描述客观事物的数字化信息。</w:t>
      </w:r>
      <w:r>
        <w:rPr>
          <w:rFonts w:hint="eastAsia" w:asciiTheme="minorEastAsia" w:hAnsiTheme="minorEastAsia" w:cstheme="minorEastAsia"/>
          <w:color w:val="000000" w:themeColor="text1"/>
          <w:sz w:val="21"/>
          <w:szCs w:val="21"/>
          <w14:textFill>
            <w14:solidFill>
              <w14:schemeClr w14:val="tx1"/>
            </w14:solidFill>
          </w14:textFill>
        </w:rPr>
        <w:t>数据是指通过观察、检测、测量、采集等手段获得的事实、现象、数量等信息的集合，可以是数字、文字、图表、图像等形式的信息。数据通常用于分析、研究、预测、决策等方面，具有重要的价值和行为。随着数字化时代的到来，数据的产生和使用越来越广泛，已成为信息时代的重要资产之一。</w:t>
      </w:r>
    </w:p>
    <w:p w14:paraId="5D05556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它既包括定量的数据（数值型数据），还包括定性的描述（非数值型数据）两大类。数值型数据可用于统计分析，而描述性数据则主要用于描述特定对象的属性、状态等情况。数据的分类有多种，如按照数据性质进行分类，可分为数值型数据和非数值型数据，按照数据来源可以分为原始数据和第二手数据等。简单来说，数据分类的方法有很多种，根据实际需要可以灵活选择。在实际行为中，数据类别不同，处理方式也会不同。</w:t>
      </w:r>
    </w:p>
    <w:p w14:paraId="4749872F">
      <w:pPr>
        <w:widowControl w:val="0"/>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2、数据的来源</w:t>
      </w:r>
    </w:p>
    <w:p w14:paraId="7AEBE2E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来源途径有很多种，比如问卷调查、大数据、网络平台等；同时，还可通过技术手段收集数据，如传感器、扫码识别等。数据采集的目的是为了获取需要分析的数据，这样才能进行后续分析。在数据采集前，应当考虑好数据预处理问题。数据预处理是指在数据分析之前，对数据进行清洗和转换，以便更好地进行分析。数据预处理包括：数据清洗、数据融合、数据填充、数据离散化等。</w:t>
      </w:r>
    </w:p>
    <w:p w14:paraId="0D07634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分析是指通过对大量数据的运算、统计以及建立模型等手段，从中获得有用的信息，为企业决策提供支持。数据分析的方法比较多，其中包括聚类分析、决策树分析、关联规则挖掘等。数据行为是指在某个特定的领域或者某个行为场景下，将数据行为到例子实际行为场景中。比如在金融领域，可行为数据分析得到客户信用评级，或者在基础设施领域，通过数据分析进行流量控制和路况监测等。</w:t>
      </w:r>
    </w:p>
    <w:p w14:paraId="34D4C5CA">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3、数据的安全</w:t>
      </w:r>
    </w:p>
    <w:p w14:paraId="25A9997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可视化技术及行为：数据可视化是将数据以可视化形式呈现，使得数据更加形象直观，更容易被分析、解释和使用。随着大数据时代的到来，数据可视化工具的重要性也日益增长。其中包括散点图、折线图、饼图等。数据呈现方式的选择：不同的数据类型、数据场景，需要选择不同的数据呈现方式。例如，在展示比例的数据时，可以选择环形图、饼状图等方式来展示；在展示变化趋势时，可以选择折线图等方式。</w:t>
      </w:r>
    </w:p>
    <w:p w14:paraId="705A151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数据安全与隐私保护的重要性：数据安全和隐私保护是非常重要的，如果没有有效的数据安全和隐私保护措施，企业的机密数据和个人信息可能会受到损失和泄露。因此，数据安全和隐私保护必须得到重视。数据安全与隐私保护的技术手段：目前，数据安全和隐私保护的技术手段主要包括加密技术、访问控制技术、数字水印技术等。同时，企业也应当加强员工的安全意识，树立安全观念，保障企业数据的安全。</w:t>
      </w:r>
    </w:p>
    <w:p w14:paraId="46159E9A">
      <w:pPr>
        <w:widowControl w:val="0"/>
        <w:spacing w:line="360" w:lineRule="auto"/>
        <w:outlineLvl w:val="3"/>
        <w:rPr>
          <w:rFonts w:ascii="Helvetica" w:hAnsi="Helvetica" w:eastAsia="Helvetica" w:cs="Helvetica"/>
          <w:color w:val="000000" w:themeColor="text1"/>
          <w:sz w:val="21"/>
          <w:szCs w:val="21"/>
          <w:shd w:val="clear" w:color="auto" w:fill="FFFFFF"/>
          <w:lang w:bidi="ar"/>
          <w14:textFill>
            <w14:solidFill>
              <w14:schemeClr w14:val="tx1"/>
            </w14:solidFill>
          </w14:textFill>
        </w:rPr>
      </w:pPr>
      <w:bookmarkStart w:id="176" w:name="_Toc12061"/>
      <w:bookmarkStart w:id="177" w:name="_Toc11261"/>
      <w:r>
        <w:rPr>
          <w:rFonts w:hint="eastAsia" w:asciiTheme="minorEastAsia" w:hAnsiTheme="minorEastAsia" w:cstheme="minorEastAsia"/>
          <w:b/>
          <w:bCs/>
          <w:color w:val="000000" w:themeColor="text1"/>
          <w:sz w:val="21"/>
          <w:szCs w:val="21"/>
          <w14:textFill>
            <w14:solidFill>
              <w14:schemeClr w14:val="tx1"/>
            </w14:solidFill>
          </w14:textFill>
        </w:rPr>
        <w:t>二、数据要素</w:t>
      </w:r>
      <w:bookmarkEnd w:id="176"/>
      <w:bookmarkEnd w:id="177"/>
    </w:p>
    <w:p w14:paraId="43BA2F25">
      <w:pPr>
        <w:widowControl w:val="0"/>
        <w:spacing w:line="360" w:lineRule="auto"/>
        <w:ind w:firstLine="210" w:firstLineChars="100"/>
        <w:outlineLvl w:val="4"/>
        <w:rPr>
          <w:rFonts w:ascii="Helvetica" w:hAnsi="Helvetica" w:eastAsia="Helvetica" w:cs="Helvetica"/>
          <w:b/>
          <w:bCs/>
          <w:color w:val="000000" w:themeColor="text1"/>
          <w:sz w:val="21"/>
          <w:szCs w:val="21"/>
          <w:shd w:val="clear" w:color="auto" w:fill="FFFFFF"/>
          <w:lang w:bidi="ar"/>
          <w14:textFill>
            <w14:solidFill>
              <w14:schemeClr w14:val="tx1"/>
            </w14:solidFill>
          </w14:textFill>
        </w:rPr>
      </w:pPr>
      <w:r>
        <w:rPr>
          <w:rFonts w:hint="eastAsia" w:ascii="Helvetica" w:hAnsi="Helvetica" w:eastAsia="Helvetica" w:cs="Helvetica"/>
          <w:b/>
          <w:bCs/>
          <w:color w:val="000000" w:themeColor="text1"/>
          <w:sz w:val="21"/>
          <w:szCs w:val="21"/>
          <w:shd w:val="clear" w:color="auto" w:fill="FFFFFF"/>
          <w:lang w:bidi="ar"/>
          <w14:textFill>
            <w14:solidFill>
              <w14:schemeClr w14:val="tx1"/>
            </w14:solidFill>
          </w14:textFill>
        </w:rPr>
        <w:t>1、数据要素含义</w:t>
      </w:r>
    </w:p>
    <w:p w14:paraId="73034E0B">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Helvetica" w:hAnsi="Helvetica" w:eastAsia="Helvetica" w:cs="Helvetica"/>
          <w:color w:val="000000" w:themeColor="text1"/>
          <w:sz w:val="21"/>
          <w:szCs w:val="21"/>
          <w:shd w:val="clear" w:color="auto" w:fill="FFFFFF"/>
          <w:lang w:bidi="ar"/>
          <w14:textFill>
            <w14:solidFill>
              <w14:schemeClr w14:val="tx1"/>
            </w14:solidFill>
          </w14:textFill>
        </w:rPr>
        <w:t>数据要素是一个经济学术语。由大数据形成的数据要素，既来自个人衣食住行、</w:t>
      </w:r>
      <w:r>
        <w:fldChar w:fldCharType="begin"/>
      </w:r>
      <w:r>
        <w:instrText xml:space="preserve"> HYPERLINK "https://baike.baidu.com/item/%E5%8C%BB%E7%96%97/3232414?fromModule=lemma_inlink" \t "https://baike.baidu.com/item/%E6%95%B0%E6%8D%AE%E8%A6%81%E7%B4%A0/_blank" </w:instrText>
      </w:r>
      <w:r>
        <w:fldChar w:fldCharType="separate"/>
      </w:r>
      <w:r>
        <w:rPr>
          <w:rStyle w:val="15"/>
          <w:rFonts w:ascii="Helvetica" w:hAnsi="Helvetica" w:eastAsia="Helvetica" w:cs="Helvetica"/>
          <w:color w:val="000000" w:themeColor="text1"/>
          <w:sz w:val="21"/>
          <w:szCs w:val="21"/>
          <w:u w:val="none"/>
          <w:shd w:val="clear" w:color="auto" w:fill="FFFFFF"/>
          <w14:textFill>
            <w14:solidFill>
              <w14:schemeClr w14:val="tx1"/>
            </w14:solidFill>
          </w14:textFill>
        </w:rPr>
        <w:t>医疗</w:t>
      </w:r>
      <w:r>
        <w:rPr>
          <w:rStyle w:val="15"/>
          <w:rFonts w:ascii="Helvetica" w:hAnsi="Helvetica" w:eastAsia="Helvetica" w:cs="Helvetica"/>
          <w:color w:val="000000" w:themeColor="text1"/>
          <w:sz w:val="21"/>
          <w:szCs w:val="21"/>
          <w:u w:val="none"/>
          <w:shd w:val="clear" w:color="auto" w:fill="FFFFFF"/>
          <w14:textFill>
            <w14:solidFill>
              <w14:schemeClr w14:val="tx1"/>
            </w14:solidFill>
          </w14:textFill>
        </w:rPr>
        <w:fldChar w:fldCharType="end"/>
      </w:r>
      <w:r>
        <w:rPr>
          <w:rFonts w:ascii="Helvetica" w:hAnsi="Helvetica" w:eastAsia="Helvetica" w:cs="Helvetica"/>
          <w:color w:val="000000" w:themeColor="text1"/>
          <w:sz w:val="21"/>
          <w:szCs w:val="21"/>
          <w:shd w:val="clear" w:color="auto" w:fill="FFFFFF"/>
          <w:lang w:bidi="ar"/>
          <w14:textFill>
            <w14:solidFill>
              <w14:schemeClr w14:val="tx1"/>
            </w14:solidFill>
          </w14:textFill>
        </w:rPr>
        <w:t>、社交等行为活动，又来自平台公司、政府、商业机构提供服务后的统计、收集等</w:t>
      </w:r>
      <w:r>
        <w:rPr>
          <w:rFonts w:hint="eastAsia" w:ascii="Helvetica" w:hAnsi="Helvetica" w:eastAsia="Helvetica" w:cs="Helvetica"/>
          <w:color w:val="000000" w:themeColor="text1"/>
          <w:sz w:val="21"/>
          <w:szCs w:val="21"/>
          <w:shd w:val="clear" w:color="auto" w:fill="FFFFFF"/>
          <w:lang w:bidi="ar"/>
          <w14:textFill>
            <w14:solidFill>
              <w14:schemeClr w14:val="tx1"/>
            </w14:solidFill>
          </w14:textFill>
        </w:rPr>
        <w:t>数据</w:t>
      </w:r>
      <w:r>
        <w:rPr>
          <w:rFonts w:ascii="Helvetica" w:hAnsi="Helvetica" w:eastAsia="Helvetica" w:cs="Helvetica"/>
          <w:color w:val="000000" w:themeColor="text1"/>
          <w:sz w:val="21"/>
          <w:szCs w:val="21"/>
          <w:shd w:val="clear" w:color="auto" w:fill="FFFFFF"/>
          <w:lang w:bidi="ar"/>
          <w14:textFill>
            <w14:solidFill>
              <w14:schemeClr w14:val="tx1"/>
            </w14:solidFill>
          </w14:textFill>
        </w:rPr>
        <w:t>。</w:t>
      </w:r>
    </w:p>
    <w:p w14:paraId="6E042DF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要素是指构成数据的基本组成部分，通常包括：（1）、数据对象：指需要收集、记录和加工的实体或事件，如人、货物、订单、交易等。（2）、数据属性：指用来描述数据对象的特征或属性，如姓名、性别、年龄、地址、价格、数量等。（3）、数据关系：指不同数据对象之间的联系或关联，如订单与客户之间的关系、产品和供应商之间的关系等。（4）、数据约束：指对数据对象、属性和关系进行限制，使数据能够满足特定的需求和要求，如唯一性约束、数据类型约束、参照完整性约束等。 （5）数据操作：指对数据进行增加、删除、更新和查询等操作，使数据能够得到有效的管理和利用。</w:t>
      </w:r>
    </w:p>
    <w:p w14:paraId="5898A87C">
      <w:pPr>
        <w:widowControl w:val="0"/>
        <w:spacing w:line="360" w:lineRule="auto"/>
        <w:ind w:firstLine="420" w:firstLineChars="200"/>
        <w:rPr>
          <w:rFonts w:hint="eastAsia" w:eastAsia="宋体" w:asciiTheme="minorEastAsia" w:hAnsiTheme="minorEastAsia" w:cstheme="minorEastAsia"/>
          <w:color w:val="000000" w:themeColor="text1"/>
          <w:sz w:val="21"/>
          <w:szCs w:val="21"/>
          <w14:textFill>
            <w14:solidFill>
              <w14:schemeClr w14:val="tx1"/>
            </w14:solidFill>
          </w14:textFill>
        </w:rPr>
      </w:pPr>
      <w:r>
        <w:rPr>
          <w:rFonts w:ascii="Helvetica" w:hAnsi="Helvetica" w:eastAsia="Helvetica" w:cs="Helvetica"/>
          <w:color w:val="000000" w:themeColor="text1"/>
          <w:sz w:val="21"/>
          <w:szCs w:val="21"/>
          <w:shd w:val="clear" w:color="auto" w:fill="FFFFFF"/>
          <w14:textFill>
            <w14:solidFill>
              <w14:schemeClr w14:val="tx1"/>
            </w14:solidFill>
          </w14:textFill>
        </w:rPr>
        <w:t>数据要素的特殊属性，</w:t>
      </w:r>
      <w:r>
        <w:rPr>
          <w:rFonts w:hint="eastAsia" w:asciiTheme="minorEastAsia" w:hAnsiTheme="minorEastAsia" w:cstheme="minorEastAsia"/>
          <w:color w:val="000000" w:themeColor="text1"/>
          <w:sz w:val="21"/>
          <w:szCs w:val="21"/>
          <w14:textFill>
            <w14:solidFill>
              <w14:schemeClr w14:val="tx1"/>
            </w14:solidFill>
          </w14:textFill>
        </w:rPr>
        <w:t>为数字经济最核心的资源，具有可共享、可复制、可无限供给等特点。</w:t>
      </w:r>
      <w:r>
        <w:rPr>
          <w:rFonts w:ascii="Helvetica" w:hAnsi="Helvetica" w:eastAsia="Helvetica" w:cs="Helvetica"/>
          <w:color w:val="000000" w:themeColor="text1"/>
          <w:sz w:val="21"/>
          <w:szCs w:val="21"/>
          <w:shd w:val="clear" w:color="auto" w:fill="FFFFFF"/>
          <w14:textFill>
            <w14:solidFill>
              <w14:schemeClr w14:val="tx1"/>
            </w14:solidFill>
          </w14:textFill>
        </w:rPr>
        <w:t>数据越多价值越大，越分享价值越大，越不同价值越大，越跨行业、区域、国界价值越大。因此，实施数据开放共享，优化治理基础数据库，不断完善数据权属界定、开放共享、交易流通等标准和措施，促使数据资产重复使用、多人共同使用、永久使用，加快推动各区域、部门间数据共享交换，显得十分必要</w:t>
      </w:r>
      <w:r>
        <w:rPr>
          <w:rFonts w:hint="eastAsia" w:ascii="Helvetica" w:hAnsi="Helvetica" w:eastAsia="宋体" w:cs="Helvetica"/>
          <w:color w:val="000000" w:themeColor="text1"/>
          <w:sz w:val="21"/>
          <w:szCs w:val="21"/>
          <w:shd w:val="clear" w:color="auto" w:fill="FFFFFF"/>
          <w14:textFill>
            <w14:solidFill>
              <w14:schemeClr w14:val="tx1"/>
            </w14:solidFill>
          </w14:textFill>
        </w:rPr>
        <w:t>。</w:t>
      </w:r>
    </w:p>
    <w:p w14:paraId="3AAB2D33">
      <w:pPr>
        <w:pStyle w:val="11"/>
        <w:shd w:val="clear" w:color="auto" w:fill="FFFFFF"/>
        <w:spacing w:before="150" w:beforeAutospacing="0" w:afterAutospacing="0" w:line="360" w:lineRule="auto"/>
        <w:ind w:firstLine="422" w:firstLineChars="200"/>
        <w:jc w:val="both"/>
        <w:outlineLvl w:val="4"/>
        <w:rPr>
          <w:rFonts w:hint="eastAsia" w:ascii="宋体" w:hAnsi="宋体" w:eastAsia="宋体" w:cs="宋体"/>
          <w:b/>
          <w:bCs/>
          <w:color w:val="000000" w:themeColor="text1"/>
          <w:sz w:val="21"/>
          <w:szCs w:val="21"/>
          <w:shd w:val="clear" w:color="auto" w:fill="FFFFFF"/>
          <w14:textFill>
            <w14:solidFill>
              <w14:schemeClr w14:val="tx1"/>
            </w14:solidFill>
          </w14:textFill>
        </w:rPr>
      </w:pPr>
      <w:r>
        <w:rPr>
          <w:rFonts w:hint="eastAsia" w:ascii="宋体" w:hAnsi="宋体" w:eastAsia="宋体" w:cs="宋体"/>
          <w:b/>
          <w:bCs/>
          <w:color w:val="000000" w:themeColor="text1"/>
          <w:sz w:val="21"/>
          <w:szCs w:val="21"/>
          <w:shd w:val="clear" w:color="auto" w:fill="FFFFFF"/>
          <w14:textFill>
            <w14:solidFill>
              <w14:schemeClr w14:val="tx1"/>
            </w14:solidFill>
          </w14:textFill>
        </w:rPr>
        <w:t>2、中国的数据要素政策</w:t>
      </w:r>
    </w:p>
    <w:p w14:paraId="61315F6B">
      <w:pPr>
        <w:spacing w:line="360" w:lineRule="auto"/>
        <w:ind w:firstLine="420" w:firstLineChars="200"/>
        <w:rPr>
          <w:rFonts w:hint="eastAsia" w:ascii="宋体" w:hAnsi="宋体" w:eastAsia="宋体" w:cs="宋体"/>
          <w:color w:val="000000" w:themeColor="text1"/>
          <w:sz w:val="21"/>
          <w:szCs w:val="21"/>
          <w:shd w:val="clear" w:color="auto" w:fill="FFFFFF"/>
          <w:lang w:bidi="ar"/>
          <w14:textFill>
            <w14:solidFill>
              <w14:schemeClr w14:val="tx1"/>
            </w14:solidFill>
          </w14:textFill>
        </w:rPr>
      </w:pPr>
      <w:r>
        <w:rPr>
          <w:rFonts w:hint="eastAsia" w:ascii="宋体" w:hAnsi="宋体" w:eastAsia="宋体" w:cs="宋体"/>
          <w:color w:val="000000" w:themeColor="text1"/>
          <w:sz w:val="21"/>
          <w:szCs w:val="21"/>
          <w:shd w:val="clear" w:color="auto" w:fill="FFFFFF"/>
          <w:lang w:bidi="ar"/>
          <w14:textFill>
            <w14:solidFill>
              <w14:schemeClr w14:val="tx1"/>
            </w14:solidFill>
          </w14:textFill>
        </w:rPr>
        <w:t>党的十九届四中全会报告指出“健全劳动、资本、土地、知识、技术、管理、数据等生产要素，由市场评估贡献，按贡献决定报酬的机制”。</w:t>
      </w:r>
    </w:p>
    <w:p w14:paraId="5A8F82C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时代，传统的土地要素、劳动力要素等对于经济增长的拉动作用正在边际减弱；而数据自2020年被我国正式列为第五大生产要素以来，不仅成为提升全要素生产效率的重要引擎，亦是解决生产过剩、供需错配等关键性问题的重要抓手。以近三年的《政府工作报告》为线索，数据要素相关篇幅呈现逐年增长的态势，每年的建设目标也更为具体。根据国家工信安全发展研究中心，2021年我国数据要素市场规模达到815亿元，预计“十四五”期间市场规模复合增速将超过25%，到2025年规模有望接近2000亿元。</w:t>
      </w:r>
    </w:p>
    <w:p w14:paraId="416AE8C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权威数据显示，我国2021年的数据生产量达到6.6ZB，增速快于全球整体水平，但接近70%的数据价值未被激活，如何更好地挖掘数据的潜能，成为我国数字经济发展步入深水区的重中之重。同时又因数据要素可复制性、非消耗性、边际成本零等不同于传统生产要素的特点，产业链预计将很大程度不同于现有的实体商品体系。基于此，数据要素的市场化便成了产业经济发展的重要一部分，与之相关的数据要素流通、数据交易平台、产业数据服务等都有望迎来重大发展。</w:t>
      </w:r>
    </w:p>
    <w:p w14:paraId="5440381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直以来，国内数据交易的活跃度依然较低。究其原因，“数据确权难”是阻碍数据要素流通的关键。数据确权是世界级的难题，导致政府、企业等开放数据的意愿不足，在国内外数据交易的实践中，正通过各类技术手段来实现数据生产者与使用者权益的分割，从而规避数据权属的确定。</w:t>
      </w:r>
    </w:p>
    <w:p w14:paraId="7F4CEE54">
      <w:pPr>
        <w:pStyle w:val="11"/>
        <w:shd w:val="clear" w:color="auto" w:fill="FFFFFF"/>
        <w:spacing w:before="150" w:beforeAutospacing="0" w:afterAutospacing="0" w:line="360" w:lineRule="auto"/>
        <w:ind w:firstLine="630" w:firstLineChars="3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shd w:val="clear" w:color="auto" w:fill="FFFFFF"/>
          <w:lang w:bidi="ar"/>
          <w14:textFill>
            <w14:solidFill>
              <w14:schemeClr w14:val="tx1"/>
            </w14:solidFill>
          </w14:textFill>
        </w:rPr>
        <w:t>2022年12月中共中央国务院《关于构建数据基础制度更好发挥数据要素作用的意见》（简称数据二十条）指出：数据作为</w:t>
      </w:r>
      <w:r>
        <w:rPr>
          <w:rFonts w:hint="eastAsia" w:ascii="宋体" w:hAnsi="宋体" w:eastAsia="宋体" w:cs="宋体"/>
          <w:color w:val="000000" w:themeColor="text1"/>
          <w:sz w:val="21"/>
          <w:szCs w:val="21"/>
          <w:shd w:val="clear" w:color="auto" w:fill="FFFFFF"/>
          <w14:textFill>
            <w14:solidFill>
              <w14:schemeClr w14:val="tx1"/>
            </w14:solidFill>
          </w14:textFill>
        </w:rPr>
        <w:t>新型生产要素，是数字化、网络化、智能化的基础，已快速融入生产、分配、流通、消费和社会服务管理等各环节，深刻改变着生产方式、生活方式和社会治理方式。数据基础制度建设事关国家发展和安全大局。为加快构建数据基础制度，充分发挥我国海量数据规模和丰富行为场景优势，激活数据要素潜能，做强做优做大数字经济，增强经济发展新动能，构筑国家竞争新优势。</w:t>
      </w:r>
    </w:p>
    <w:p w14:paraId="2C7FD25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例如北京国际大数据交易所采用联邦学习、加密计算等多种技术融合,将所有权与使用权分离,实现数据可用不可见。本文皆在整理数据权属相关学界论文研究，为地方推进数据要素市场建立提供理论依据。</w:t>
      </w:r>
    </w:p>
    <w:p w14:paraId="3BE1FF3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2020年中国GDP在疫情的背景下逆势增长了2.3%，首次超过百万亿达1015986亿元。2021年，中国GDP已达1143670亿元，名义GDP增长了12.57%，按不变价格计算增长了8.1%，两年平均增长了5.1%。这个增幅是真的很给力，按2021年平均汇率6.45计算，折合美元大概是17.73万亿美元，同期美国GDP预计会达到22.1万亿美元，中国GDP将达到美国的80%。</w:t>
      </w:r>
    </w:p>
    <w:p w14:paraId="0BB7339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对美国GDP的追赶速度太快了，一年时间追了10个百分点，两年疫情追了15个百分点，真的是吓得美国出白毛汗！按这个速度追，中国GDP追上美国的时间又要提前了，可能根本不用到2027年前后，而是肯定在2027年之前，甚至2025年中国GDP就能与美国不相伯仲。</w:t>
      </w:r>
    </w:p>
    <w:p w14:paraId="3BC1EA3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当然，今年GDP追赶美国有人民币兑美元升值的功劳，但不要忘了，哪怕在人民币升值的情况下中国的外贸出口依然是暴增的，这表明人民币汇率相比美元的上涨是因为中国经济和中国疫情控制的好所致。</w:t>
      </w:r>
    </w:p>
    <w:p w14:paraId="45AD582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本来，中国GDP追上美国要到2030年前后，结果新冠疫情爆发，中国由于疫情控制得好，复工复产做得好，中国GDP追上美国因此可能提前五年，这意味着我们用我们的努力争取回来5年时间，这争取回来的5年时间其意义和价值都是战略性的！在疫情爆发之初所说，我们务必速战速决解决疫情，只有这样我们才能化危为机，而一旦我们速战速决实现抗疫胜利，我们就会拥有战略性优势。现在，这一切我们都实现了，看着这样的数据真的是很给力！</w:t>
      </w:r>
    </w:p>
    <w:p w14:paraId="40C6B53A">
      <w:pPr>
        <w:widowControl w:val="0"/>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3、数据要素市场未来</w:t>
      </w:r>
    </w:p>
    <w:p w14:paraId="2968D90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从「大数据」到「人工智能」到「NFT」再到「元宇宙」，计算机科学和互联网商业领域的新东西总是会让门外汉们格外兴奋，这种情况尤其会发生在法律领域。</w:t>
      </w:r>
    </w:p>
    <w:p w14:paraId="34A0CDB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而「数据法」这个词，在这种势头下也成为了法律专家们身上的Supreme，但凡是法律潮人，怕不是必须得有点潮牌在身上的。至少在国内的公开场合，怎么用法律搞为数据搞一个权利出来，是一种“灼见”，很少能看到相反的声音。</w:t>
      </w:r>
    </w:p>
    <w:p w14:paraId="7E7E450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纵然不理解数据推动的世界发展之机理，但“数据保护迫在眉睫”，众人如是说。数据内涵之大，无所不包，无所不含，可以说世间一切的信息但凡被记录，便就是数据。只要是一个正常的时代，所谓「信息垄断」，或者说「将信息专有化」，都是与人类文明发展背道而驰的无稽之谈。但把上面「信息」替换成「数据」，不知怎么的人们却觉得非常有保护的必要。</w:t>
      </w:r>
    </w:p>
    <w:p w14:paraId="49D6854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保护支持者之所以认为自己的数据应该被法律保护，最根本的一个原因是：我为数据的收集、整理、存储、访问方式等进行了投入（也就是后面要说的“额头流汗”），随着数据分析产品（比如生意参谋）、数据汇集产品（企查查、天眼查）逐渐成熟的商业化以及人工智能算法模型训练对特定处理过的数据需求量的激增，数据的价值也显现了出来。</w:t>
      </w:r>
    </w:p>
    <w:p w14:paraId="57DB454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而从经济法学者的角度来说，无关于知识产权制度，也暂不讨论垄断问题，如果一个东西要通过经济投入才能产出，并具有商业利益，那么它就该获得保护，这种利益和价值就不能随意被其他竞争主体篡夺和搭便车，那么既然是不劳而获，不用动脑子都觉得不是那么正当，于是乎归反法来保护了。</w:t>
      </w:r>
    </w:p>
    <w:p w14:paraId="108D635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上面所说的便是目前主流支持数据保护的观点，在这种认识下反法第二条恰逢其时，在我国数据保护尚未立法的当下，一揽子兜住了所有数据保护的脏活累活，一下子让我们超英赶美，行了数据专有保护之实。</w:t>
      </w:r>
    </w:p>
    <w:p w14:paraId="29B5FA8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是，这样的数据保护只考虑了经济法下的一些浅显道理，却无视了专有权利保护的基本原则，在现实中已经一定程度上架空了知识产权保护制度、并且以司法实践为大型互联网企业的信息垄断高筑了坚实的城墙。</w:t>
      </w:r>
    </w:p>
    <w:p w14:paraId="3419DED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或许很多人认为我上面说的这些事危言耸听，但作为一个对知识产权法律制度略有了解的人，类比最初知识产权保护制度的创立，不难注意到我们的数据保护实践前进地太过迅猛了。</w:t>
      </w:r>
    </w:p>
    <w:p w14:paraId="22765FFE">
      <w:pPr>
        <w:widowControl w:val="0"/>
        <w:spacing w:line="360" w:lineRule="auto"/>
        <w:outlineLvl w:val="3"/>
        <w:rPr>
          <w:rFonts w:hint="eastAsia" w:asciiTheme="minorEastAsia" w:hAnsiTheme="minorEastAsia" w:cstheme="minorEastAsia"/>
          <w:color w:val="000000" w:themeColor="text1"/>
          <w:sz w:val="21"/>
          <w:szCs w:val="21"/>
          <w14:textFill>
            <w14:solidFill>
              <w14:schemeClr w14:val="tx1"/>
            </w14:solidFill>
          </w14:textFill>
        </w:rPr>
      </w:pPr>
      <w:bookmarkStart w:id="178" w:name="_Toc14760"/>
      <w:bookmarkStart w:id="179" w:name="_Toc5587"/>
      <w:bookmarkStart w:id="180" w:name="_Toc14071"/>
      <w:bookmarkStart w:id="181" w:name="_Toc22692"/>
      <w:bookmarkStart w:id="182" w:name="_Toc26211"/>
      <w:bookmarkStart w:id="183" w:name="_Toc30413"/>
      <w:r>
        <w:rPr>
          <w:rFonts w:hint="eastAsia" w:asciiTheme="minorEastAsia" w:hAnsiTheme="minorEastAsia" w:cstheme="minorEastAsia"/>
          <w:color w:val="000000" w:themeColor="text1"/>
          <w:sz w:val="21"/>
          <w:szCs w:val="21"/>
          <w14:textFill>
            <w14:solidFill>
              <w14:schemeClr w14:val="tx1"/>
            </w14:solidFill>
          </w14:textFill>
        </w:rPr>
        <w:t>三、数据熵</w:t>
      </w:r>
      <w:bookmarkEnd w:id="178"/>
      <w:bookmarkEnd w:id="179"/>
      <w:bookmarkEnd w:id="180"/>
      <w:bookmarkEnd w:id="181"/>
      <w:bookmarkEnd w:id="182"/>
      <w:bookmarkEnd w:id="183"/>
    </w:p>
    <w:p w14:paraId="7896EC32">
      <w:pPr>
        <w:widowControl w:val="0"/>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1、熵</w:t>
      </w:r>
    </w:p>
    <w:p w14:paraId="6906411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熵一词最早由德国物理学家、数学家鲁道夫·克劳修斯（Rudolf Clausius）提出，并在热力学领域中使用。1948年，数学家兼电气工程师香农（Claude E. Shannon）发表了一篇关于“通信的数学理论”的论文，解决了信息度量、选择和不确定性的问题。香农开创了信息论领域，因此也被称为“信息论之父”。</w:t>
      </w:r>
    </w:p>
    <w:p w14:paraId="60544D3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信息论，是一种研究信息编码以及信息的量化、存储和交流的数学方法。”在他的论文中，以数学方式测量了通信信号中“丢失信息”的统计性质。这项工作的目的是，探究如何最好地编码发送者想要传输的信息。为此，香农开发了信息熵作为一种估计消息中信息内容的方法，这是衡量消息丢失的不确定度的一种方法。因此，我们知道，信息论中的主要度量是熵。</w:t>
      </w:r>
    </w:p>
    <w:p w14:paraId="0D1F331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熵一词的英文含义是：它是一种无序（disorder）、混乱（confusion）、无组织（disorganization）的状态。</w:t>
      </w:r>
    </w:p>
    <w:p w14:paraId="6C5B6BF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什么是信息（information）？我所说的“信息”是什么？简而言之，信息是从某物或某人中学到的一些事实。理论上讲，我们可以理解为，信息是可以作为变量存储、传输或传递的，可以取不同的值。换言之，变量只是存储单位。因此，我们通过查看变量的值，从变量中获取信息，就像通过读取消息或信件的内容，从消息或信件中获取细节（或信息）。</w:t>
      </w:r>
    </w:p>
    <w:p w14:paraId="3010120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熵的计算，可以基于变量中存在的不同值的数量（信息量），也可以基于变量值所具有的惊奇度（surprise）。</w:t>
      </w:r>
    </w:p>
    <w:p w14:paraId="7306D41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假设您此刻收到一条消息，若该消息是先前文本的重复，则该消息完全没有提供信息；但若该消息透露了美国大选的结果，则该消息无疑是非常有用的。这告诉我们，消息或文本中的信息量，与其中可提供的惊奇度成正比。因此，可以直观理解，信息的这种存储、传输或传递，与该变量中的信息量有关。现在，扩展到某个事件的结果。例如，事件是投掷一枚硬币，它将有两个公平的、同样可能的结果，该结果提供较少的信息。换言之，由于硬币的结果将是正面或反面，因此具有较少的惊奇度。因此，投掷一枚硬币具有较低的熵。</w:t>
      </w:r>
    </w:p>
    <w:p w14:paraId="4D7312B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信息论中，随机变量的熵，是变量可能结果中固有的“信息量”、“惊奇度”或“不确定度”的平均水平。即，事件越具确定性，它包含的信息将越少。简言之，信息是不确定度或熵的增加。随着数字技术的飞速发展，数字经济已成为全球经济发展的重要力量。而在数字经济领域，熵的概念也逐渐被广泛行为。熵是物理学中一个十分重要的概念，用来描述系统的无序程度。在数字经济中，熵的概念被引入用来衡量系统的混乱程度，为数字经济的发展和优化提供新思路和新方法。</w:t>
      </w:r>
    </w:p>
    <w:p w14:paraId="2C9F57C2">
      <w:pPr>
        <w:widowControl w:val="0"/>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2、数熵</w:t>
      </w:r>
    </w:p>
    <w:p w14:paraId="17D7A0F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熵的概念是指在一个系统中包含的能量越分散，系统的熵就越大，相反，如果能量聚集在一个点上，系统的熵就越小。在数字经济中，数字化的数据相当于能量，数据的增加会引起系统熵的增加。熵的概念也表明了数字经济中数据管理的重要性。为了降低系统的熵，需要对数据进行清理、压缩和挖掘，从而减少无用信息，提高数据的精度和有效性。</w:t>
      </w:r>
    </w:p>
    <w:p w14:paraId="26BAFAB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中，熵的行为主要有以下几个方面。首先是数据流分析。通过对数据流进行分析计算，可以判断系统中的信息流动情况，并识别出系统中存在的问题。其次是风险管理。风险管理是数字经济中一个非常重要的环节，通过熵的概念，可以量化风险的大小，并为风险管理提供控制措施。再次是数据挖掘。通过在系统中寻找隐藏的规律和有用的信息，可以提高系统的效率和性能。还有相似性分析。通过对系统中数据的相似性进行分析，可以对数据进行分类和聚类，从而对数字经济的营销、消费等方面进行预测和规划。</w:t>
      </w:r>
    </w:p>
    <w:p w14:paraId="31D6BFC6">
      <w:pPr>
        <w:widowControl w:val="0"/>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3、数熵经济</w:t>
      </w:r>
    </w:p>
    <w:p w14:paraId="3DBC725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之，在数字经济中引入熵的概念，有助于优化数字经济的系统性能，提高系统效率，降低风险，并为数字经济的未来发展提供更加有效的支撑和保障。但同时也需要注意，数字经济中的熵是不可逆的，系统趋向于熵的增加，因此需要适时进行数据管理和优化，以带动数字经济的稳定和有序发展。</w:t>
      </w:r>
    </w:p>
    <w:p w14:paraId="0FDA2CDE">
      <w:pPr>
        <w:widowControl w:val="0"/>
        <w:spacing w:line="360" w:lineRule="auto"/>
        <w:ind w:firstLine="211" w:firstLineChars="100"/>
        <w:outlineLvl w:val="5"/>
        <w:rPr>
          <w:rFonts w:hint="eastAsia" w:asciiTheme="minorEastAsia" w:hAnsiTheme="minorEastAsia" w:cstheme="minorEastAsia"/>
          <w:color w:val="000000" w:themeColor="text1"/>
          <w:sz w:val="21"/>
          <w:szCs w:val="21"/>
          <w14:textFill>
            <w14:solidFill>
              <w14:schemeClr w14:val="tx1"/>
            </w14:solidFill>
          </w14:textFill>
        </w:rPr>
      </w:pPr>
      <w:bookmarkStart w:id="184" w:name="_Toc9624"/>
      <w:bookmarkStart w:id="185" w:name="_Toc406"/>
      <w:bookmarkStart w:id="186" w:name="_Toc23008"/>
      <w:bookmarkStart w:id="187" w:name="_Toc7580"/>
      <w:r>
        <w:rPr>
          <w:rFonts w:hint="eastAsia" w:asciiTheme="minorEastAsia" w:hAnsiTheme="minorEastAsia" w:cstheme="minorEastAsia"/>
          <w:b/>
          <w:bCs/>
          <w:color w:val="000000" w:themeColor="text1"/>
          <w:sz w:val="21"/>
          <w:szCs w:val="21"/>
          <w14:textFill>
            <w14:solidFill>
              <w14:schemeClr w14:val="tx1"/>
            </w14:solidFill>
          </w14:textFill>
        </w:rPr>
        <w:t>1）、</w:t>
      </w:r>
      <w:bookmarkEnd w:id="184"/>
      <w:bookmarkEnd w:id="185"/>
      <w:bookmarkEnd w:id="186"/>
      <w:bookmarkEnd w:id="187"/>
      <w:r>
        <w:rPr>
          <w:rFonts w:hint="eastAsia" w:asciiTheme="minorEastAsia" w:hAnsiTheme="minorEastAsia" w:cstheme="minorEastAsia"/>
          <w:color w:val="000000" w:themeColor="text1"/>
          <w:sz w:val="21"/>
          <w:szCs w:val="21"/>
          <w14:textFill>
            <w14:solidFill>
              <w14:schemeClr w14:val="tx1"/>
            </w14:solidFill>
          </w14:textFill>
        </w:rPr>
        <w:t>数字经济与熵的关系</w:t>
      </w:r>
    </w:p>
    <w:p w14:paraId="6FCCA0A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数字经济是以信息和数字技术为基础，并以网络为平台实现生产、流通和消费的经济模式。信息的增加会导致系统的熵增加，数据清理可以降低数据的噪声和不确定性，从而降低系统的熵， 数据的压缩可以通过移除无用信息，来减少数据的体积，从而降低系统的熵，信息的发现可以通过提取潜在的规律和有用的信息，来降低系统的熵。</w:t>
      </w:r>
    </w:p>
    <w:p w14:paraId="45A184A3">
      <w:pPr>
        <w:widowControl w:val="0"/>
        <w:spacing w:line="360" w:lineRule="auto"/>
        <w:ind w:firstLine="210" w:firstLineChars="1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2）、熵在数字经济中的行为</w:t>
      </w:r>
    </w:p>
    <w:p w14:paraId="5730A92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A、数据流分析：通过数据流分析，可以衡量系统中信息的流动和变化，进而识别出系统中存在的问题。</w:t>
      </w:r>
    </w:p>
    <w:p w14:paraId="21F4294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B、风险管理：通过熵的概念，可以量化风险的大小，并为风险管理提供控制措施。</w:t>
      </w:r>
    </w:p>
    <w:p w14:paraId="41576CB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C、数据挖掘：通过数据挖掘方法，可以发现系统中存在的规律和关联，从而提高系统的效率和性能。</w:t>
      </w:r>
    </w:p>
    <w:p w14:paraId="7711FB9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D、相似性分析：通过对系统中数据的相似性进行分析，可以对数据进行分类和聚类，从而对数字经济的营销、消费等方面进行预测和规划。</w:t>
      </w:r>
    </w:p>
    <w:p w14:paraId="30CB040A">
      <w:pPr>
        <w:widowControl w:val="0"/>
        <w:spacing w:line="360" w:lineRule="auto"/>
        <w:ind w:firstLine="210" w:firstLineChars="1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3）、数熵经济的价值</w:t>
      </w:r>
    </w:p>
    <w:p w14:paraId="798CC13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通过熵的行为，可以为数字经济的未来发展提供更加有效的支撑和保障。随着数字技术的飞速发展，数字经济已成为全球经济发展的重要力量。而在数字经济领域，熵的概念也逐渐被广泛行为。熵是物理学中一个十分重要的概念，用来描述系统的无序程度。在数字经济中，熵的概念被引入用来衡量系统的混乱程度，为数字经济的发展和优化提供新思路和新方法。在数字经济中，数字化的数据相当于能量，数据的增加会引起系统熵的增加。熵的概念也表明了数字经济中数据管理的重要性。为了降低系统的熵，需要对数据进行清理、压缩和挖掘，从而减少无用信息，提高数据的精度和有效性。</w:t>
      </w:r>
    </w:p>
    <w:p w14:paraId="3D877B7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之，在数字经济中引入熵的概念，有助于优化数字经济的系统性能，提高系统效率，降低风险，并为数字经济的未来发展提供更加有效的支撑和保障。但同时也需要注意，数字经济中的熵是不可逆的，系统趋向于熵的增加，因此需要适时进行数据管理和优化，以带动数字经济的稳定和有序发展。</w:t>
      </w:r>
      <w:bookmarkStart w:id="188" w:name="_Toc23817"/>
      <w:bookmarkStart w:id="189" w:name="_Toc963"/>
      <w:bookmarkStart w:id="190" w:name="_Toc18997"/>
      <w:bookmarkStart w:id="191" w:name="_Toc31403"/>
      <w:bookmarkStart w:id="192" w:name="_Toc16961"/>
      <w:bookmarkStart w:id="193" w:name="_Toc3466"/>
      <w:bookmarkStart w:id="194" w:name="_Toc7046"/>
    </w:p>
    <w:p w14:paraId="19082897">
      <w:pPr>
        <w:widowControl w:val="0"/>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195" w:name="_Toc30773"/>
      <w:r>
        <w:rPr>
          <w:rFonts w:hint="eastAsia" w:asciiTheme="minorEastAsia" w:hAnsiTheme="minorEastAsia" w:cstheme="minorEastAsia"/>
          <w:b/>
          <w:bCs/>
          <w:color w:val="000000" w:themeColor="text1"/>
          <w:sz w:val="21"/>
          <w:szCs w:val="21"/>
          <w14:textFill>
            <w14:solidFill>
              <w14:schemeClr w14:val="tx1"/>
            </w14:solidFill>
          </w14:textFill>
        </w:rPr>
        <w:t>第三节、万物皆有价值</w:t>
      </w:r>
      <w:bookmarkEnd w:id="188"/>
      <w:bookmarkEnd w:id="189"/>
      <w:bookmarkEnd w:id="190"/>
      <w:bookmarkEnd w:id="195"/>
    </w:p>
    <w:p w14:paraId="0157F38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世界上没有一件东西是完全没有价值的。</w:t>
      </w:r>
      <w:r>
        <w:rPr>
          <w:rFonts w:hint="eastAsia" w:asciiTheme="minorEastAsia" w:hAnsiTheme="minorEastAsia" w:cstheme="minorEastAsia"/>
          <w:color w:val="000000" w:themeColor="text1"/>
          <w:sz w:val="21"/>
          <w:szCs w:val="21"/>
          <w14:textFill>
            <w14:solidFill>
              <w14:schemeClr w14:val="tx1"/>
            </w14:solidFill>
          </w14:textFill>
        </w:rPr>
        <w:t>我们要尊重每个人、每个物品、每个生命的重要性，无论是一片草原上的一棵小草还是一只小蚂蚁，它们都有自己的价值，所以我们应该学会欣赏身边的一切，并让它们为我们的生活注入更多的色彩和美好。世界的多样性、多维性构成万物和谐，同样对于我们学习和成长也很重要性，可以通过分享自己的经历、思考和感悟，让别人从中受益，也可以从他人身上学到很多东西。珍视身边的一切，让万物皆有价值的理念在交流、分享和合作中得到最大的发挥。</w:t>
      </w:r>
    </w:p>
    <w:p w14:paraId="3E2DC14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世界上的万事万物都有价值，不仅包括实体的物品，如房屋、车辆、商品等等，还包括数字的信息、数据、知识、能量，甚至还包括虚拟的事物，如虚拟货币、游戏道具、故事思想、愿景信念等等，因为这些价值都可以成为我们社会发展的基础</w:t>
      </w:r>
    </w:p>
    <w:p w14:paraId="7DBE888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实体的物品是我们很容易看到的一种价值，有形的物品可以直接为企业创造价值和利润，因此我们需要对企业的资产进行定期的评估和管理，了解其准确价值并合理利用它们。比如说，我们需要关注企业房产的租赁或买卖，确保它们的利用率尽可能高，并通过合理的价格策略来获得最大的收益。其次，数字的信息、知识也具有极大的价值。在当前的信息时代，企业的发展不仅取决于其实物资产，更多的是依赖于信息技术、网络技术等数字技术。因此我们需要重视知识产权的保护，提高员工的信息素养和技术能力，把握市场需求和趋势，同时通过数字化流程管理，提高企业效率和竞争力。最后，虚拟的价值也越来越受到大家的关注，动态的市场性、独特的丰富内容，让虚拟货币、游戏道具等虚拟的东西也具有了极高的价值。这也为企业生产带来了新的机遇和挑战，我们需要发现并借助这些新的市场机会，发掘新的盈利模式，适应这个快速变化的数字化时代。总之，无论是实体的、数字的，还是虚拟的物品，它们都具有极大的价值，都可以成为我们企业发展的基础。我们需要通过科学的管理和精准的把握市场机遇，不断开创企业的新局面，为企业的发展注入新的动力和活力。</w:t>
      </w:r>
    </w:p>
    <w:p w14:paraId="2CD33F54">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196" w:name="_Toc22814"/>
      <w:bookmarkStart w:id="197" w:name="_Toc26621"/>
      <w:r>
        <w:rPr>
          <w:rFonts w:hint="eastAsia" w:asciiTheme="minorEastAsia" w:hAnsiTheme="minorEastAsia" w:cstheme="minorEastAsia"/>
          <w:b/>
          <w:bCs/>
          <w:color w:val="000000" w:themeColor="text1"/>
          <w:sz w:val="21"/>
          <w:szCs w:val="21"/>
          <w14:textFill>
            <w14:solidFill>
              <w14:schemeClr w14:val="tx1"/>
            </w14:solidFill>
          </w14:textFill>
        </w:rPr>
        <w:t>一、实体的东西：物</w:t>
      </w:r>
      <w:bookmarkEnd w:id="191"/>
      <w:bookmarkEnd w:id="192"/>
      <w:bookmarkEnd w:id="193"/>
      <w:bookmarkEnd w:id="194"/>
      <w:bookmarkEnd w:id="196"/>
      <w:bookmarkEnd w:id="197"/>
    </w:p>
    <w:p w14:paraId="45BF860D">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果有人告诉你，这个世界的物质都是不存在的，你会怎么想？著名的物理学家量子力学之父普朗克曾经说过，物质其实是不存在的，这一切都是量子振动的结果，有形和无形皆是不断振动的能量，两者的区别在于振动的频率不同，从而产生不同的意识或不同的物质，振动频率高的成为无形的物质，比如人的思想、感觉和意识等，振动频率低的则成为有形物质，比如看得到的汽车、沙发、建筑、动物等等。看完这个理论有人慌了，难道我们看到的这一切都是假的、都是虚拟的？可我们明明能深刻地感觉到饥饿、寒冷、开心和愤怒，莫不是大脑欺骗了我们？也许我们自认为充满无限智慧的大脑真的在欺骗我们，由于时间和三维空间的限制，大脑误把实体的东西与看不见的能量场当作两种东西，从而才有了现在被我们所感知到的这一切，这不就是赤裸裸的唯心论吗？千百年来，科学家一直在致力于打破唯心论，不曾想到头来却很有可能用科学打败自己，这不得不让人发出一声苦笑，研究了这么多年，却研究了个寂寞：物质不存在。</w:t>
      </w:r>
    </w:p>
    <w:p w14:paraId="0EEBEE5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其实这也是有迹可循的，物质存不存在其实要看观察者，如果我说观察者其实本就不存在，你是不是更加震惊了？我们这里说的观察者也就是生命，那么生命存不存在，或者换一种说法，生命是自然形成的还是被操纵构造的？你拿着手机告诉别人，说它是自然形成的肯定没人信，而生命也是从无机构开始，演化为蛋白质，最后再形成生命的，那么这科学吗？有人说这是偶然的，但是一堆废铁为什么就不能自动合成车子呢？想明白这个道理，你就会发现所谓生命是偶然形成的，其实就是个谎言，而震碎你三观的解释实际上是，我们活着说生命是被创造的，没错，我们的存在是被设计然后创造出来的，你想要一个科学的解释或者一条存在的规律，那么如果我告诉你根本没有呢？你还会相信我们所谓的物理定律、科学法则吗？既然生命是被创造的（大前提），而不是自然形成的，那么是哪种意识在创造我们，在创造生命？因为创造代表着有序，意识代表着振动，低意识形态即低频率振动，可形成可捕捉，也就创造出有形物质，庞杂而斑驳，高意识形态即高频振动，难以捕捉难以聚合成形，也就创造出思想、感觉和意识，这类似于高等“能量体”，单一而精纯。</w:t>
      </w:r>
    </w:p>
    <w:p w14:paraId="11A803B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党的二十大报告提出，建设现代化产业体系。坚持把发展经济的着力点放在实体经济上，推进新型工业化，加快建设制造强国、质量强国、航天强国、交通强国、网络强国、数字中国。</w:t>
      </w:r>
    </w:p>
    <w:p w14:paraId="6F74ECB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实体经济的重要基础是制造业，制造业是实体经济和国民经济的主体，是立国之本、强国之基。大力发展实体经济首先要建立强大的工业体系与制造业竞争优势。</w:t>
      </w:r>
    </w:p>
    <w:p w14:paraId="63367FB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制造业的规模和水平是衡量一个国家综合国力最重要的标志。当前，世界主要发达国家也是最早实现工业化的国家，共同特征是它们都拥有世界一流的制造业企业。虽然在全球化时代，它们将部分劳动密集型产业向发展中国家转移，但几乎垄断了所有高科技领域的制造业以及拥有绝大部分数量的跨国公司。</w:t>
      </w:r>
    </w:p>
    <w:p w14:paraId="6B4E02B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没有强大的工业就没有经济的持续繁荣。制造业行为创新技术生产新产品和改进现有产品的生产，能够持续维持国家经济竞争力。先进制造业能够提供给整个劳动力市场更好的薪酬，并创造出高质量和高收入的就业机会，培养出更多中等收入群体，并为服务业繁荣打下基础。先进制造业也是西方国家维持军事绝对优势的保障，通过发明新技术与强大的制造能力结合，确保军事工业领先地位，实现国家安全。</w:t>
      </w:r>
    </w:p>
    <w:p w14:paraId="03B6244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要实现现代化强国目标，就必须大力发展制造业，推进新型工业化。世界银行的一项研究显示，二战以后有几十个国家进入了工业化阶段，但大部分都停留在中等收入阶段很难继续发展，只有日本、韩国等通过制造业跃升为发达国家，他们称这种现象为“中等收入陷阱”。那些跌入“中等收入陷阱”的国家，在人均GDP达到1万美元后，由于劳动力成本提高、土地价格上升等导致企业商务成本上涨，劳动密集型传统产业盈利能力下降，以成本优势为主的全球竞争力减弱，导致产业向更低成本的地区转移。</w:t>
      </w:r>
    </w:p>
    <w:p w14:paraId="588E96E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些经济体发展停滞的根本原因，在于无法自主实现制造业转型升级。因为高新技术产业基本被发达国家垄断，它们会封锁技术，并以产业打压等方式保持自己的竞争优势，避免出现竞争对手。与此同时，这些经济体大部分缺乏产业升级所需要的资本、人才以及有效组织创新资源的产业政策，而且本土资本的逐利性更乐于投资低门槛的垄断性服务业，这种产业结构很难跨越发达国家的门槛。</w:t>
      </w:r>
    </w:p>
    <w:p w14:paraId="7937D10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果发达国家制造业优势遭到削弱，尤其出现产业空心化现象，国家实力和全球竞争力将会大幅下降，发展可持续性受到挑战。美国制造业在上世纪七八十年代曾遭日本、德国等国在部分行业超越，1985年，美国通过广场协议实现美元兑日元与德国马克贬值，并发动了针对日本的贸易战，以维护制造业竞争力。1990年代，信息产业革命让制造业重新成为推动美国经济增长的第一大动力。但是，也是在这个时期，美国人开始推崇以知识经济为特征的后工业化时代理论，认为制造业是夕阳产业，美国应该转向以知识为核心的服务型经济。美国主导的全球化为其饯行这个理论提供了可能。</w:t>
      </w:r>
    </w:p>
    <w:p w14:paraId="4154DEA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是，美国去工业化的知识经济仅有利于科技、金融等行业，制造业岗位流失，中低端服务业工资长期停滞，导致勤劳致富的美国梦破灭。2008年，次贷危机爆发后，美国认识到经济结构脱实向虚带来的社会贫富分化、制造业竞争力减弱以及美国总体实力衰弱等问题。因此，奥巴马政府推出了“再工业化”战略鼓励制造业回流，特朗普政府则寄望于通过制造业让美国再次伟大，拜登政府承续了这些路线。美国在此期间大力发展制造业，并试图抑制中国产业升级与技术创新。</w:t>
      </w:r>
    </w:p>
    <w:p w14:paraId="296D208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要成功跨越中等收入陷阱，全面建成社会主义现代化强国，就必须把发展经济的着力点放在实体经济上，推进新型工业化，构建强大的制造业竞争力。为了实现这个目标，面对外部的“脱钩断链”风险与技术设备封锁，我们必须实施创新驱动发展战略，打赢关键核心技术攻坚战，加快实现高水平科技自立自强。</w:t>
      </w:r>
    </w:p>
    <w:p w14:paraId="3D05A9BB">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198" w:name="_Toc28797"/>
      <w:bookmarkStart w:id="199" w:name="_Toc29782"/>
      <w:bookmarkStart w:id="200" w:name="_Toc12259"/>
      <w:bookmarkStart w:id="201" w:name="_Toc22280"/>
      <w:bookmarkStart w:id="202" w:name="_Toc25333"/>
      <w:bookmarkStart w:id="203" w:name="_Toc1109"/>
      <w:r>
        <w:rPr>
          <w:rFonts w:hint="eastAsia" w:asciiTheme="minorEastAsia" w:hAnsiTheme="minorEastAsia" w:cstheme="minorEastAsia"/>
          <w:b/>
          <w:bCs/>
          <w:color w:val="000000" w:themeColor="text1"/>
          <w:sz w:val="21"/>
          <w:szCs w:val="21"/>
          <w14:textFill>
            <w14:solidFill>
              <w14:schemeClr w14:val="tx1"/>
            </w14:solidFill>
          </w14:textFill>
        </w:rPr>
        <w:t>二、非实体的东西：数、能、场、力</w:t>
      </w:r>
      <w:bookmarkEnd w:id="198"/>
      <w:bookmarkEnd w:id="199"/>
      <w:bookmarkEnd w:id="200"/>
      <w:bookmarkEnd w:id="201"/>
      <w:bookmarkEnd w:id="202"/>
      <w:bookmarkEnd w:id="203"/>
    </w:p>
    <w:p w14:paraId="32DE886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是继农业经济、工业经济之后的主要经济形态，是以数据资源为关键要素，以现代信息网络为主要载体，以信息通信技术融合行为、全要素数字化转型为重要推动力，促进公平与效率更加统一的新经济形态。数字经济发展速度之快、辐射范围之广、影响程度之深前所未有，正推动生产方式、生活方式和治理方式深刻变革，成为重组全球要素资源、重塑全球经济结构、改变全球竞争格局的关键力量。</w:t>
      </w:r>
    </w:p>
    <w:p w14:paraId="1DB457E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十三五”时期，我国深入实施数字经济发展战略，不断完善数字基础设施，加快培育新业态新模式，推进数字产业化和产业数字化取得积极成效。2020年，我国数字经济核心产业增加值占国内生产总值（GDP）比重达到7.8%，数字经济为经济社会持续健康发展提供了强大动力。</w:t>
      </w:r>
    </w:p>
    <w:p w14:paraId="0CB5863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“十四五”时期，我国数字经济转向深化行为、规范发展、普惠共享的新阶段。</w:t>
      </w:r>
    </w:p>
    <w:p w14:paraId="4EF8F12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党的二十大报告强调指出，坚持把发展经济的着力点放在实体经济上，建设数字中国，“加快发展数字经济，促进数字经济和实体经济深度融合，打造具有国际竞争力的数字产业集群”。当今时代，随着大数据、云计算、物联网、区块链等前沿信息技术的快速发展，数字技术和数字经济日益成为新一轮国际竞争的重点领域。在全面建设社会主义现代化国家的新征程上，我们需要加快发展数字经济，助推中国经济高质量发展。</w:t>
      </w:r>
    </w:p>
    <w:p w14:paraId="4EA14F7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国数字经济发展也面临一些问题和挑战：关键领域创新能力不足，产业链供应链受制于人的局面尚未根本改变；不同行业、不同区域、不同群体间数字鸿沟未有效弥合，甚至有进一步扩大趋势；数据资源规模庞大，但价值潜力还没有充分释放；数字经济治理体系需进一步完善。</w:t>
      </w:r>
    </w:p>
    <w:p w14:paraId="08E3D97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2022年的研究在延续之前研究路径的基础上，做出了更深入的研讨。相关研究围绕数字经济理论、平台经济重塑生产组织形态、数字经济赋能高质量发展、数据要素市场建设、数据经济治理规则、产业数字化转型、数字金融、数字贸易、数字经济重塑全球竞争格局等主题进行。</w:t>
      </w:r>
    </w:p>
    <w:p w14:paraId="1BD432E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能量的本质是什么</w:t>
      </w:r>
    </w:p>
    <w:p w14:paraId="46F5A84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现代量子力学的研究成果，为我们提示了这样一个事实：世界上的万事万物都是由能量构成的。</w:t>
      </w:r>
    </w:p>
    <w:p w14:paraId="600E4C0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我们眼睛所能见到的物质都是由小到几乎等同于无的粒子组成的，它们以各种不同的频率高速振动而形成的能量场，各种物质其实都是不同振动频率的能量。</w:t>
      </w:r>
    </w:p>
    <w:p w14:paraId="4851DCF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果大家仔细观察，就会发现：有的人总是活力充沛、激情澎湃，他的一言一行、一举一动都有强大的感染力和号召力，与他在一起时，大家都会情不自禁感到快乐；而有的人总是悲观、沮丧、消极、懒惰，与他在一起时，任何人都感到莫名地压抑和不快乐；</w:t>
      </w:r>
    </w:p>
    <w:p w14:paraId="06B9194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的人浑身散发着喜悦与爱的能量，就像绽放中的美丽花朵，给每一个接近他的人带来愉悦的感受；有的人浑身充斥着冷酷、自私与怀疑的能量，这种能量可能会吓退本想亲近他的人。能量虽然有多种不同的类型，但对于人的能量场来说，我们可以将能量划分为两大类别：负能量和正能量。</w:t>
      </w:r>
    </w:p>
    <w:p w14:paraId="0BD6AAF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使我们消极、低落、自卑、沮丧、丧失斗志，找不到生活乐趣和目标的，就是极其糟糕的负能量，一个人生命的振动形式越是以负能量的状态存在，他的生活可能变得糟糕。而使我们充满热情与信心，让我们永远乐观、积极、阳光、自信，使我们能展现出无穷魅力的就是美好的正能量。</w:t>
      </w:r>
    </w:p>
    <w:p w14:paraId="25E6DFD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如果我们能有意识地让自己持续处在正面的能量场中，那么成功与幸福将是唾手可能。</w:t>
      </w:r>
    </w:p>
    <w:p w14:paraId="188C256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为什么不同的能量，会使我们的生命出现完全不同的结果？</w:t>
      </w:r>
    </w:p>
    <w:p w14:paraId="0A39B65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这是因为能量具有吸引性和传染性两大特性。</w:t>
      </w:r>
    </w:p>
    <w:p w14:paraId="645D476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所谓吸引性就是说，相同振动频率的能量会互相吸引，引起共振。所以负能量往往会吸引坏事，而正能量才会吸引好事。“屋漏偏逢连阴雨”“锦上添花”“好事成双”等说的都是能量的吸引性和共振性。</w:t>
      </w:r>
    </w:p>
    <w:p w14:paraId="70EE228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此外，能量还具有传染的特性，长时间跟某种能量的人一起，我们就会感染他的能量。“近朱者赤，近墨者黑”说的都是能量的传染性。</w:t>
      </w:r>
    </w:p>
    <w:p w14:paraId="1C308F4E">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当手机只有1%电量，出现红色数字时，我们会变得非常恐慌，会急急忙忙地找电源充电。</w:t>
      </w:r>
    </w:p>
    <w:p w14:paraId="64ADBD4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人生也是一样。很多人看似急急忙忙地工作、生活，每天上班忙着赶紧到公司打卡，千万别迟到扣工资；八小时下班后，忙着回到家里，想的是什么时候才能赚够钱，去享受退休生活。</w:t>
      </w:r>
    </w:p>
    <w:p w14:paraId="1C8AF91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但是这种表面的忙碌背后是意义的缺失。为什么要工作？为什么要忙碌？我们从哪儿来，要到哪儿去？心安何处？</w:t>
      </w:r>
    </w:p>
    <w:p w14:paraId="46A4AF5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有多少人能回答这些看似简单的对意义的追问?</w:t>
      </w:r>
    </w:p>
    <w:p w14:paraId="513EFA5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如果找不到意义，即便能完成一个又一个目标，取得一个又一个成功，人的整个状态也像快断电的电池，变得麻木不仁，过得像行尸走肉一般。</w:t>
      </w:r>
    </w:p>
    <w:p w14:paraId="6AC7F00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反之，如果工作的意义解决了，人生的意义解决了，其实大部分问题就解决了。</w:t>
      </w:r>
    </w:p>
    <w:p w14:paraId="07E912B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所以，我们必须找到一个方法，找到意义的源头，并与之连接。就像把手机跟电源线插上，源源不断的电流进来，我们立刻就安心踏实了。</w:t>
      </w:r>
    </w:p>
    <w:p w14:paraId="47833EF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我们如何在生命里找到一种确定性，连接到意义的源头？</w:t>
      </w:r>
    </w:p>
    <w:p w14:paraId="53DE9EB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通往源头的路有千万条，有一条路很通用，那就是“临在当下”。</w:t>
      </w:r>
    </w:p>
    <w:p w14:paraId="21181F0A">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讲个小故事。有一个禅师开悟了，徒弟问他：大师你开悟之前是什么状态，开悟之后什么状态？</w:t>
      </w:r>
    </w:p>
    <w:p w14:paraId="6F781A5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大师说我开悟前砍柴担水，开悟后砍柴担水，小和尚一听心想这算什么开悟？</w:t>
      </w:r>
    </w:p>
    <w:p w14:paraId="1A17D8E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大师说，我开悟前砍柴的时候想着担水，担水的时候想着砍柴，开悟以后，我砍柴的时候想着砍柴，担水的时候想着担水。</w:t>
      </w:r>
    </w:p>
    <w:p w14:paraId="0CB96CD1">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这就是“临在当下”的状态，就是临在于此时、此地、此事，达到一种“No Mind”，也就是“无念”的状态。</w:t>
      </w:r>
    </w:p>
    <w:p w14:paraId="4C680C9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请你想一下，什么叫过去？过去是你此时此刻的回忆，也就是说，你只能直接感触到此时此刻对过去的回忆，根本无法直接感受到过去。什么叫未来？未来是你此时此刻的想象，所以未来也发生在此时此刻，发生在当下。</w:t>
      </w:r>
    </w:p>
    <w:p w14:paraId="1BE5A4D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但是，在我们心中，通常都把过去和未来看得很重，恰恰没有当下。当下通常被我们当做未来的一块踏脚石，是实现未来目标的工具和过程。</w:t>
      </w:r>
    </w:p>
    <w:p w14:paraId="106A0A7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多人陷入了不断追求未来的轮回？高中的时候认为考上好大学就幸福了；但上大学后发现，大城市如此繁华，但没钱，认为工作赚钱了就会幸福；工作后却遇到一个糟糕的老板，觉得当了老板，能掌控自己的命运，就会幸福了，所以就去创业；创业后发现，原来比打工还苦，等到公司上市就幸福了；中国现在的上市公司越来越多，但有几个上市公司的老板是幸福的?每个人都被公司绑架了，开始想:什么时候把公司卖掉，我就幸福了......</w:t>
      </w:r>
    </w:p>
    <w:p w14:paraId="3FF6A07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今天我们基本上都在时间的水平线上奔跑，追求更多更快，几乎很少有人告诉你，真正的力量不在未来，而在当下。</w:t>
      </w:r>
    </w:p>
    <w:p w14:paraId="7FDF8CA6">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204" w:name="_Toc19277"/>
      <w:bookmarkStart w:id="205" w:name="_Toc5812"/>
      <w:bookmarkStart w:id="206" w:name="_Toc31821"/>
      <w:bookmarkStart w:id="207" w:name="_Toc8348"/>
      <w:bookmarkStart w:id="208" w:name="_Toc7995"/>
      <w:bookmarkStart w:id="209" w:name="_Toc6639"/>
      <w:r>
        <w:rPr>
          <w:rFonts w:hint="eastAsia" w:asciiTheme="minorEastAsia" w:hAnsiTheme="minorEastAsia" w:cstheme="minorEastAsia"/>
          <w:b/>
          <w:bCs/>
          <w:color w:val="000000" w:themeColor="text1"/>
          <w:sz w:val="21"/>
          <w:szCs w:val="21"/>
          <w14:textFill>
            <w14:solidFill>
              <w14:schemeClr w14:val="tx1"/>
            </w14:solidFill>
          </w14:textFill>
        </w:rPr>
        <w:t>三、虚拟的东西：故事、愿景、理想、信念、精神、</w:t>
      </w:r>
      <w:bookmarkEnd w:id="204"/>
      <w:bookmarkEnd w:id="205"/>
      <w:bookmarkEnd w:id="206"/>
      <w:bookmarkEnd w:id="207"/>
      <w:bookmarkEnd w:id="208"/>
      <w:bookmarkEnd w:id="209"/>
    </w:p>
    <w:p w14:paraId="3645937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故事有的是讲故事，有的是写故事，每个人对故事的理解也都各不相同。其实不论是写故事还是讲故事，都是一种从未知到已知的过程。你长大后想做什么？多数同学都会满怀激情带着洋溢笑脸，高举小手回答老师：我要做名科学家，画家，警察，建筑师等。</w:t>
      </w:r>
    </w:p>
    <w:p w14:paraId="72FB552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若再被追问，做建筑师你想建什么样高楼，部分同学会描绘出一幅五颜六色的画面，迫于同学间“比学赶帮超”心态，那些还没想到梦想的同学也会随声附和。</w:t>
      </w:r>
    </w:p>
    <w:p w14:paraId="5820DAE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老师也曾问过我，而我回答与众人相似“科学家”，其当时对此关键词并无太大概念，觉得虚无缥缈，幻想都不知什么样的。慢慢步入社会，我也曾尝试询问身边同事同样问题：“你的理想是什么”？</w:t>
      </w:r>
    </w:p>
    <w:p w14:paraId="1970B15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得到回答多半是：“你怎么突然问这个问题”？又不是三岁小孩儿，好好上班努力工作，没什么理想。从语言的迟疑焦虑与无奈中，我欲言又止。</w:t>
      </w:r>
    </w:p>
    <w:p w14:paraId="3FC4D2E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作为成年人，每天被各种嘈杂声音影响着，如工作竞争压力大，做成件事真难，这种负面声音拉扯很快让人从快乐积极的“马”上被拉下来。</w:t>
      </w:r>
    </w:p>
    <w:p w14:paraId="5C83214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站在个人角度，如何向内求问“初心”找到愿景呢？就不单单是几句指导性问题所能解决，其核心与个人认知，目标，社会三者有巨大关系。</w:t>
      </w:r>
    </w:p>
    <w:p w14:paraId="7CEA2B0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站在企业“向外求”角度，愿景指导组织前行，较多人存在认知偏差认为是画大饼，也确实有组织利用其价值肆意推崇。</w:t>
      </w:r>
    </w:p>
    <w:p w14:paraId="5A0937FB">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愿景与画饼区别在于“里程碑与路线图是否有清晰规划”，愿景更能成为实现目标的精神支柱，画饼则是光说不练。</w:t>
      </w:r>
    </w:p>
    <w:p w14:paraId="523B4358">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拥有梦想的人是值得尊敬的，也让人羡慕。当大多数人碌碌而为为现实奔忙的时候，坚持下去，不用害怕与众不同，你该有怎么样的人生，是该你亲自去撰写的。在追梦的路上，失败、挫折不断地阻挠着我们，身边人们怀疑的目光处处包围着我们，能冲破这重重阻碍到达终点的，又有多少人呢？其实最重要的，是自己对自己的认知程度，只有冲破不自信的牢笼，方能进步。上了大学之后，离开了父母，开始了自己独立的生活。想要让自己更上一层楼，就必须保研。为了完成自己的计划目标，我们现在已经开始熬夜。虽然离它还有些远，但仍需需重视起来。或许是一种精神动力的支撑或许是其他原因，我们慢慢的都适应了这种生活，为了梦想我们都在奋斗着，我相信通过我们的不懈努力和坚持，胜利最终是属于我们的。一个人想要成功，想要改变命运，有梦想是重要的。……我觉得每个人都应该心中有梦，有胸怀祖国的大志向，找到自己的梦想，认准了就去做，不跟风不动摇。同时，我们不仅仅要自己有梦想，你还应该用自己的梦想去感染和影响别人，因为成功者一定是用自己的梦想去点燃别人的梦想，是时刻播种梦想的人。拥有梦想的人是值得尊敬的，也让人羡慕。当大多数人碌碌而为为现实奔忙的时候，坚持下去，不用害怕与众不同，你该有怎么样的人生，是该你亲自去撰写的。加油！让我们一起捍卫最初的梦想。</w:t>
      </w:r>
    </w:p>
    <w:p w14:paraId="5CBCE20A">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一个，成长性信念。我相信自己能够不断成长。我的能力会不断成长，我会不断变强。这个信念包含有两层意思。第一层意思，我知道人的能力不是固定的，是可以变化的。这里的能力几乎包括一切生活中用得到的重要能力，比如思维能力、学习能力、情绪控制能力、专注能力、交际能力……甚至包括你炒菜做饭的能力。总之，人是具有高度学习能力的，是具有高度开放性和无限可能性的一种生物。</w:t>
      </w:r>
    </w:p>
    <w:p w14:paraId="258D9E71">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二层意思，是我自信、相信自己确实是可以不断变化、进步的。第一层重在强调这种变化的可行性，第二层重在强调自己能够执行实施这种可行性。在学生的学习当中，这个信念非常重要。在各种能力的可成长性当中，关于认知和思维能力的可成长性是没有得到广泛认识的。很多人看到学霸快速想到那些高难度数学物理题的解题思路，发自内心的感叹——人和人之间的差距实在太大了啊！像他那样的智商我这辈子也没得指望了啊！</w:t>
      </w:r>
    </w:p>
    <w:p w14:paraId="68F4AA1D">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感叹过后，这些同学进一步就认为，自己就是学不会数学物理或者某些科目的难题的，自己就是没这个天赋的。其实本质上就是认为，自己的思维能力水平就是目前的这个固定水平了，再也没法提高了。再进一步就是，尽然自己的思维能力就这个水平了，那么何必尽全力去学习呢？何必费神去思考那些难题呢？</w:t>
      </w:r>
    </w:p>
    <w:p w14:paraId="34F77669">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于是面对难题时挣扎着去思考的习惯，就变成了面对难题时自动放弃、发呆的习惯。所以，认知的改变非常重要，你需要认识到，基本一切能力都可以成长的。你要是篮球打多了，你的篮球能力就会成长；你要是天天化妆看时尚杂志，你的美妆打扮能力就会成长。而你的思考认知能力和打篮球、化妆没有什么本质区别，它们都是可以成长的。你需要有这样的认知。</w:t>
      </w:r>
    </w:p>
    <w:p w14:paraId="4E958CD8">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基于这样的认知，你也可以有这样的自信。既然能力成长是大脑和人体的本能，是所有地球人的共性，那么你怎么可能不能成长？难道你不是地球人？当然，认知能力的成长会比其他很多能力更慢一点，需要遭受的磨难也更多点。但这只是量的问题，不是质的问题。在我们的策略课程中，讲授了许多思维方法，这些思维方法的行为本身就是在提高你的思维和认知能力。有许多同学就是切实的在提升和改变。甚至我们平时的文章中有很多免费的内容，有很多人就靠看这些免费的内容也获得了不小的提高。这就叫，一切都有可能。把成长性信念铭记在你的脑海里。</w:t>
      </w:r>
    </w:p>
    <w:p w14:paraId="43A2401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精神决定成败。精神是什么，我想有的人只是很笼统的说出精神是什么？在这里是说的精神，而不是神经哦。从精神的表层意义来讲就是生物体脑组织所释放的暗能量。可是在现在的人文交际，生活之中，谁又能够理解这句话到底是什么意思啊？反正，当我看到这句话的时候我是没明白他到底是什么意思。</w:t>
      </w:r>
    </w:p>
    <w:p w14:paraId="1BA23FF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精：定心在中，耳目聪明，思之坚固，可以为精舍。神：我们这里可以理解成为精气神</w:t>
      </w:r>
    </w:p>
    <w:p w14:paraId="0426DF7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无论在什么时候我们都是需要有精神的去面对什么中的每一件事情的。为什么有的时候会说，这个人真精神（在这里不是指的精神病哦）。无论在什么时候，如果两个人以不同的精气神去做同一件事情，我想那个精神面貌好的肯定能够成功，那个精神萎靡的就不一定了。精神有的时候决定的不是你的人生走向，而是决定你是否能够走向成功，为什么我们每天都要精神饱满的去面对生活中的每件事情，就是这个原因的。</w:t>
      </w:r>
    </w:p>
    <w:p w14:paraId="5BCD67F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最近总在琢磨人为啥要精神世界，精神这个词好像空气一样，总弥漫在你周围，但又虚无缥缈，以至于多数时间我们都忘记了它的存在。我肤浅思考了下精神存在的意义，不矫情不钻牛角尖，以免变成精神病。</w:t>
      </w:r>
    </w:p>
    <w:p w14:paraId="558B9BD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精神是一个形而上的东西，人和动物的区别，在于除了兽性之外，人还有人性和神性，精神就是神性的表达。我喜欢阿那亚对建筑的理解，从功能建筑到情感建筑最后到精神建筑，阶梯递进，不断丰盈，这其实就是人的需求演化，从饮食男女开始，然后说世界很大要去看看，最终还是回归到内心，和自己对话握手言和。</w:t>
      </w:r>
    </w:p>
    <w:p w14:paraId="38A6A32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精神为什么重要？这关系到如何面对和迎接死亡。我觉得人一辈子最成功的时刻，不是站上财富和权力的顶峰，也不是看着千百双手在眼前挥舞，而是在死亡来临的那一刻，平静安详地随风而去，不留遗憾，也没有痛苦和恐惧。</w:t>
      </w:r>
    </w:p>
    <w:p w14:paraId="4BF0176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名利权钱只能让人陷入无休止的攀比，不想放下，也舍不得离开，只有精神的修行和升华能带来平静和淡定。所以年纪越大，不是越来越自信，而是越来越谦卑，会愉快地承认自己能力不足水平有限，会坚定地相信无知远远大于已知，也会时常愿意去去寺庙，拜不拜不重要，至少在精神上开始向佛陀看齐。</w:t>
      </w:r>
    </w:p>
    <w:p w14:paraId="4F043CB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其实精神是在和肉身赛跑，终点是死亡，如果精神的升华跑赢肉身的衰竭，那值得严重恭喜，因为人世间芸芸众生，十有八九是跑输的。</w:t>
      </w:r>
    </w:p>
    <w:p w14:paraId="40D66F4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怎么跑赢这场比赛，我觉得至少要做到三点，首先要自食其力到衣食无忧，精神不能代替基本的物质，你得迈过这一道门槛，才能从容地探讨精神，门槛并不高，身体健康够吃够花能正常过日子就可以了。</w:t>
      </w:r>
    </w:p>
    <w:p w14:paraId="189CDCC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次，多读书多旅行，读书时多看历史和人文类，也可以看看三体这样的宏大科幻，旅行时尽量多走路，深入田间地头大街小巷，这样就能把自己放在一个足够大的时间和空间纬度里，发现鄙人不过是一瞬间，一尘埃。</w:t>
      </w:r>
    </w:p>
    <w:p w14:paraId="0127317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然后，尝试多行善积德，多做有意义而不是有利益的事，尽量利他，做不到无我，就争取小我，要在为人民服务中找到快感。跨界打个比方，比如创业，如果把赚钱当做第一目标，那风险实在太大，如果是为了创造有意义的事业，顺便赚钱，那即使最后赔了钱，也算是成功。</w:t>
      </w:r>
    </w:p>
    <w:p w14:paraId="2B95616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庄子活得挺明白，他老人家主张的自在，精髓就在逍遥两字，本质上也是把自我变小变远，从而达到出世和开悟的境界。</w:t>
      </w:r>
    </w:p>
    <w:p w14:paraId="10BC492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佛陀也是，他说人生是苦，但世间的修行也是为了来世的重生，既然有轮回，那就不用太担心了吧。人生的苦海太浩瀚辽阔，但苦海有涯，彼岸就是精神世界的那个码头。只是谁都不知道自己这扁小舟，能不能靠岸，以及何时才能靠岸。</w:t>
      </w:r>
    </w:p>
    <w:p w14:paraId="0C0C2FD0">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bookmarkStart w:id="210" w:name="_Toc23519"/>
      <w:bookmarkStart w:id="211" w:name="_Toc19937"/>
      <w:bookmarkStart w:id="212" w:name="_Toc17717"/>
      <w:bookmarkStart w:id="213" w:name="_Toc20826"/>
      <w:bookmarkStart w:id="214" w:name="_Toc15790"/>
      <w:bookmarkStart w:id="215" w:name="_Toc19643"/>
      <w:bookmarkStart w:id="216" w:name="_Toc24690"/>
    </w:p>
    <w:p w14:paraId="51B93736">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2718BB00">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2E86A1AD">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1DB8D6A8">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03CC36BE">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27B6AEA6">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69E176FC">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7A8525C5">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4E200721">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504E05CA">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3E34AF01">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1F046ED6">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3E83AF3F">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514396AE">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6EF56119">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204FB374">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7FE12678">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0EC5D618">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6D847A0D">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1BEACE89">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088D0A20">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1761BB48">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60009764">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64936783">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1F6CDBBA">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7572AF76">
      <w:pPr>
        <w:spacing w:line="360" w:lineRule="auto"/>
        <w:ind w:firstLine="1897" w:firstLineChars="9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48D36A4B">
      <w:pPr>
        <w:spacing w:line="360" w:lineRule="auto"/>
        <w:ind w:firstLine="2741" w:firstLineChars="1300"/>
        <w:jc w:val="both"/>
        <w:outlineLvl w:val="1"/>
        <w:rPr>
          <w:rFonts w:hint="eastAsia" w:asciiTheme="minorEastAsia" w:hAnsiTheme="minorEastAsia" w:cstheme="minorEastAsia"/>
          <w:b/>
          <w:bCs/>
          <w:color w:val="000000" w:themeColor="text1"/>
          <w:sz w:val="21"/>
          <w:szCs w:val="21"/>
          <w14:textFill>
            <w14:solidFill>
              <w14:schemeClr w14:val="tx1"/>
            </w14:solidFill>
          </w14:textFill>
        </w:rPr>
      </w:pPr>
      <w:bookmarkStart w:id="217" w:name="_Toc7797"/>
      <w:bookmarkStart w:id="218" w:name="_Toc20528"/>
      <w:bookmarkStart w:id="219" w:name="_Toc11424"/>
      <w:bookmarkStart w:id="220" w:name="_Toc4486"/>
      <w:r>
        <w:rPr>
          <w:rFonts w:hint="eastAsia" w:asciiTheme="minorEastAsia" w:hAnsiTheme="minorEastAsia" w:cstheme="minorEastAsia"/>
          <w:b/>
          <w:bCs/>
          <w:color w:val="000000" w:themeColor="text1"/>
          <w:sz w:val="21"/>
          <w:szCs w:val="21"/>
          <w14:textFill>
            <w14:solidFill>
              <w14:schemeClr w14:val="tx1"/>
            </w14:solidFill>
          </w14:textFill>
        </w:rPr>
        <w:t>第三章  拥抱数字中国</w:t>
      </w:r>
      <w:bookmarkEnd w:id="210"/>
      <w:bookmarkEnd w:id="211"/>
      <w:bookmarkEnd w:id="212"/>
      <w:bookmarkEnd w:id="213"/>
      <w:bookmarkEnd w:id="214"/>
      <w:bookmarkEnd w:id="215"/>
      <w:bookmarkEnd w:id="216"/>
      <w:bookmarkEnd w:id="217"/>
      <w:bookmarkEnd w:id="218"/>
      <w:bookmarkEnd w:id="219"/>
      <w:bookmarkEnd w:id="220"/>
    </w:p>
    <w:p w14:paraId="1E38AB0C">
      <w:pPr>
        <w:spacing w:line="360" w:lineRule="auto"/>
        <w:jc w:val="center"/>
        <w:rPr>
          <w:rFonts w:hint="eastAsia" w:asciiTheme="minorEastAsia" w:hAnsiTheme="minorEastAsia" w:cstheme="minorEastAsia"/>
          <w:b/>
          <w:bCs/>
          <w:color w:val="000000" w:themeColor="text1"/>
          <w:sz w:val="21"/>
          <w:szCs w:val="21"/>
          <w14:textFill>
            <w14:solidFill>
              <w14:schemeClr w14:val="tx1"/>
            </w14:solidFill>
          </w14:textFill>
        </w:rPr>
      </w:pPr>
    </w:p>
    <w:p w14:paraId="70BD093E">
      <w:pPr>
        <w:pStyle w:val="11"/>
        <w:shd w:val="clear" w:color="auto" w:fill="FFFFFF"/>
        <w:spacing w:before="100" w:beforeAutospacing="0" w:after="100" w:afterAutospacing="0" w:line="360" w:lineRule="auto"/>
        <w:ind w:firstLine="630" w:firstLineChars="300"/>
        <w:rPr>
          <w:rFonts w:hint="eastAsia" w:asciiTheme="minorEastAsia" w:hAnsiTheme="minorEastAsia" w:cstheme="minorEastAsia"/>
          <w:color w:val="000000" w:themeColor="text1"/>
          <w:sz w:val="21"/>
          <w:szCs w:val="21"/>
          <w:lang w:bidi="ar"/>
          <w14:textFill>
            <w14:solidFill>
              <w14:schemeClr w14:val="tx1"/>
            </w14:solidFill>
          </w14:textFill>
        </w:rPr>
      </w:pPr>
      <w:r>
        <w:rPr>
          <w:rFonts w:hint="eastAsia" w:asciiTheme="minorEastAsia" w:hAnsiTheme="minorEastAsia" w:cstheme="minorEastAsia"/>
          <w:color w:val="000000" w:themeColor="text1"/>
          <w:sz w:val="21"/>
          <w:szCs w:val="21"/>
          <w:lang w:bidi="ar"/>
          <w14:textFill>
            <w14:solidFill>
              <w14:schemeClr w14:val="tx1"/>
            </w14:solidFill>
          </w14:textFill>
        </w:rPr>
        <w:t>随着新一轮科技革命和产业变革加速推进，互联网让世界变成了“地球村”，国际社会越来越成为你中有我、我中有你的命运共同体。发展好、运用好、治理好互联网，让互联网更好造福人类，是国际社会的共同责任。</w:t>
      </w:r>
    </w:p>
    <w:p w14:paraId="1740C59C">
      <w:pPr>
        <w:pStyle w:val="11"/>
        <w:shd w:val="clear" w:color="auto" w:fill="FFFFFF"/>
        <w:spacing w:before="100" w:beforeAutospacing="0" w:after="100" w:afterAutospacing="0" w:line="360" w:lineRule="auto"/>
        <w:ind w:firstLine="630" w:firstLineChars="300"/>
        <w:rPr>
          <w:rFonts w:hint="eastAsia" w:asciiTheme="minorEastAsia" w:hAnsiTheme="minorEastAsia" w:cstheme="minorEastAsia"/>
          <w:color w:val="000000" w:themeColor="text1"/>
          <w:sz w:val="21"/>
          <w:szCs w:val="21"/>
          <w:lang w:bidi="ar"/>
          <w14:textFill>
            <w14:solidFill>
              <w14:schemeClr w14:val="tx1"/>
            </w14:solidFill>
          </w14:textFill>
        </w:rPr>
      </w:pPr>
      <w:r>
        <w:rPr>
          <w:rFonts w:hint="eastAsia" w:asciiTheme="minorEastAsia" w:hAnsiTheme="minorEastAsia" w:cstheme="minorEastAsia"/>
          <w:color w:val="000000" w:themeColor="text1"/>
          <w:sz w:val="21"/>
          <w:szCs w:val="21"/>
          <w:lang w:bidi="ar"/>
          <w14:textFill>
            <w14:solidFill>
              <w14:schemeClr w14:val="tx1"/>
            </w14:solidFill>
          </w14:textFill>
        </w:rPr>
        <w:t>中国作为全球最大的发展中国家和网民数量最多的国家，顺应信息时代发展趋势，坚持以人民为中心的发展思想，秉持共商共建共享的全球治理观，推动构建网络空间命运共同体。</w:t>
      </w:r>
    </w:p>
    <w:p w14:paraId="64F243B2">
      <w:pPr>
        <w:pStyle w:val="11"/>
        <w:shd w:val="clear" w:color="auto" w:fill="FFFFFF"/>
        <w:spacing w:before="100" w:beforeAutospacing="0" w:after="100" w:afterAutospacing="0" w:line="360" w:lineRule="auto"/>
        <w:ind w:firstLine="420"/>
        <w:rPr>
          <w:rFonts w:hint="eastAsia" w:asciiTheme="minorEastAsia" w:hAnsiTheme="minorEastAsia" w:cstheme="minorEastAsia"/>
          <w:color w:val="000000" w:themeColor="text1"/>
          <w:sz w:val="21"/>
          <w:szCs w:val="21"/>
          <w:lang w:bidi="ar"/>
          <w14:textFill>
            <w14:solidFill>
              <w14:schemeClr w14:val="tx1"/>
            </w14:solidFill>
          </w14:textFill>
        </w:rPr>
      </w:pPr>
      <w:r>
        <w:rPr>
          <w:rFonts w:hint="eastAsia" w:asciiTheme="minorEastAsia" w:hAnsiTheme="minorEastAsia" w:cstheme="minorEastAsia"/>
          <w:color w:val="000000" w:themeColor="text1"/>
          <w:sz w:val="21"/>
          <w:szCs w:val="21"/>
          <w:lang w:bidi="ar"/>
          <w14:textFill>
            <w14:solidFill>
              <w14:schemeClr w14:val="tx1"/>
            </w14:solidFill>
          </w14:textFill>
        </w:rPr>
        <w:t>中国立足新发展阶段、贯彻新发展理念、构建新发展格局，建设网络强国、数字中国，在激发数字经济活力、推进数字生态建设、营造清朗网络空间、防范网络安全风险等方面不断取得新的成效，为高质量发展提供了有力服务、支撑和保障，为构建网络空间命运共同体提供了坚实基础。</w:t>
      </w:r>
    </w:p>
    <w:p w14:paraId="35BD5FF5">
      <w:pPr>
        <w:pStyle w:val="11"/>
        <w:shd w:val="clear" w:color="auto" w:fill="FFFFFF"/>
        <w:spacing w:before="100" w:beforeAutospacing="0" w:after="100" w:afterAutospacing="0" w:line="360" w:lineRule="auto"/>
        <w:ind w:firstLine="420"/>
        <w:rPr>
          <w:rFonts w:hint="eastAsia" w:asciiTheme="minorEastAsia" w:hAnsiTheme="minorEastAsia" w:cstheme="minorEastAsia"/>
          <w:color w:val="000000" w:themeColor="text1"/>
          <w:sz w:val="21"/>
          <w:szCs w:val="21"/>
          <w:lang w:bidi="ar"/>
          <w14:textFill>
            <w14:solidFill>
              <w14:schemeClr w14:val="tx1"/>
            </w14:solidFill>
          </w14:textFill>
        </w:rPr>
      </w:pPr>
      <w:r>
        <w:rPr>
          <w:rFonts w:hint="eastAsia" w:asciiTheme="minorEastAsia" w:hAnsiTheme="minorEastAsia" w:cstheme="minorEastAsia"/>
          <w:color w:val="000000" w:themeColor="text1"/>
          <w:sz w:val="21"/>
          <w:szCs w:val="21"/>
          <w:lang w:bidi="ar"/>
          <w14:textFill>
            <w14:solidFill>
              <w14:schemeClr w14:val="tx1"/>
            </w14:solidFill>
          </w14:textFill>
        </w:rPr>
        <w:t>中国不断深化网络空间国际交流合作，拓展数字经济合作，共同维护网络空间安全，积极参与全球互联网治理体系改革和建设，促进互联网普惠包容发展，与国际社会携手推动构建网络空间命运共同体。</w:t>
      </w:r>
    </w:p>
    <w:p w14:paraId="5F4215AC">
      <w:pPr>
        <w:pStyle w:val="11"/>
        <w:shd w:val="clear" w:color="auto" w:fill="FFFFFF"/>
        <w:spacing w:before="100" w:beforeAutospacing="0" w:after="100" w:afterAutospacing="0" w:line="360" w:lineRule="auto"/>
        <w:ind w:firstLine="420"/>
        <w:rPr>
          <w:rFonts w:hint="eastAsia" w:asciiTheme="minorEastAsia" w:hAnsiTheme="minorEastAsia" w:cstheme="minorEastAsia"/>
          <w:color w:val="000000" w:themeColor="text1"/>
          <w:sz w:val="21"/>
          <w:szCs w:val="21"/>
          <w:lang w:bidi="ar"/>
          <w14:textFill>
            <w14:solidFill>
              <w14:schemeClr w14:val="tx1"/>
            </w14:solidFill>
          </w14:textFill>
        </w:rPr>
      </w:pPr>
      <w:r>
        <w:rPr>
          <w:rFonts w:hint="eastAsia" w:asciiTheme="minorEastAsia" w:hAnsiTheme="minorEastAsia" w:cstheme="minorEastAsia"/>
          <w:color w:val="000000" w:themeColor="text1"/>
          <w:sz w:val="21"/>
          <w:szCs w:val="21"/>
          <w:lang w:bidi="ar"/>
          <w14:textFill>
            <w14:solidFill>
              <w14:schemeClr w14:val="tx1"/>
            </w14:solidFill>
          </w14:textFill>
        </w:rPr>
        <w:t>互联网是人类的共同家园，让这个家园更繁荣、更干净、更安全，是国际社会的共同责任。中国愿同世界各国一道，共同构建更加公平合理、开放包容、安全稳定、富有生机活力的网络空间，携手构建网络空间命运共同体，开创人类更加美好的未来。</w:t>
      </w:r>
    </w:p>
    <w:p w14:paraId="1AADD338">
      <w:pPr>
        <w:numPr>
          <w:ilvl w:val="0"/>
          <w:numId w:val="9"/>
        </w:num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221" w:name="_Toc12692"/>
      <w:bookmarkStart w:id="222" w:name="_Toc32598"/>
      <w:bookmarkStart w:id="223" w:name="_Toc3199"/>
      <w:bookmarkStart w:id="224" w:name="_Toc18398"/>
      <w:bookmarkStart w:id="225" w:name="_Toc23715"/>
      <w:bookmarkStart w:id="226" w:name="_Toc9504"/>
      <w:bookmarkStart w:id="227" w:name="_Toc1828"/>
      <w:bookmarkStart w:id="228" w:name="_Toc13865"/>
      <w:bookmarkStart w:id="229" w:name="_Toc5319"/>
      <w:bookmarkStart w:id="230" w:name="_Toc25462"/>
      <w:bookmarkStart w:id="231" w:name="_Toc30127"/>
      <w:r>
        <w:rPr>
          <w:rFonts w:hint="eastAsia" w:asciiTheme="minorEastAsia" w:hAnsiTheme="minorEastAsia" w:cstheme="minorEastAsia"/>
          <w:b/>
          <w:bCs/>
          <w:color w:val="000000" w:themeColor="text1"/>
          <w:sz w:val="21"/>
          <w:szCs w:val="21"/>
          <w14:textFill>
            <w14:solidFill>
              <w14:schemeClr w14:val="tx1"/>
            </w14:solidFill>
          </w14:textFill>
        </w:rPr>
        <w:t>东西方价值</w:t>
      </w:r>
      <w:bookmarkEnd w:id="221"/>
      <w:bookmarkEnd w:id="222"/>
      <w:bookmarkEnd w:id="223"/>
      <w:bookmarkEnd w:id="224"/>
      <w:bookmarkEnd w:id="225"/>
      <w:bookmarkEnd w:id="226"/>
      <w:bookmarkEnd w:id="227"/>
      <w:r>
        <w:rPr>
          <w:rFonts w:hint="eastAsia" w:asciiTheme="minorEastAsia" w:hAnsiTheme="minorEastAsia" w:cstheme="minorEastAsia"/>
          <w:b/>
          <w:bCs/>
          <w:color w:val="000000" w:themeColor="text1"/>
          <w:sz w:val="21"/>
          <w:szCs w:val="21"/>
          <w14:textFill>
            <w14:solidFill>
              <w14:schemeClr w14:val="tx1"/>
            </w14:solidFill>
          </w14:textFill>
        </w:rPr>
        <w:t>观差异</w:t>
      </w:r>
      <w:bookmarkEnd w:id="228"/>
      <w:bookmarkEnd w:id="229"/>
      <w:bookmarkEnd w:id="230"/>
      <w:bookmarkEnd w:id="231"/>
    </w:p>
    <w:p w14:paraId="435E156A">
      <w:pPr>
        <w:spacing w:line="360" w:lineRule="auto"/>
        <w:outlineLvl w:val="3"/>
        <w:rPr>
          <w:rFonts w:hint="eastAsia" w:asciiTheme="minorEastAsia" w:hAnsiTheme="minorEastAsia" w:cstheme="minorEastAsia"/>
          <w:color w:val="000000" w:themeColor="text1"/>
          <w:sz w:val="21"/>
          <w:szCs w:val="21"/>
          <w14:textFill>
            <w14:solidFill>
              <w14:schemeClr w14:val="tx1"/>
            </w14:solidFill>
          </w14:textFill>
        </w:rPr>
      </w:pPr>
      <w:bookmarkStart w:id="232" w:name="_Toc497"/>
      <w:bookmarkStart w:id="233" w:name="_Toc30200"/>
      <w:r>
        <w:rPr>
          <w:rFonts w:hint="eastAsia" w:asciiTheme="minorEastAsia" w:hAnsiTheme="minorEastAsia" w:cstheme="minorEastAsia"/>
          <w:color w:val="000000" w:themeColor="text1"/>
          <w:sz w:val="21"/>
          <w:szCs w:val="21"/>
          <w14:textFill>
            <w14:solidFill>
              <w14:schemeClr w14:val="tx1"/>
            </w14:solidFill>
          </w14:textFill>
        </w:rPr>
        <w:t>一</w:t>
      </w:r>
      <w:r>
        <w:rPr>
          <w:rFonts w:hint="eastAsia" w:asciiTheme="minorEastAsia" w:hAnsiTheme="minorEastAsia" w:cstheme="minorEastAsia"/>
          <w:b/>
          <w:bCs/>
          <w:color w:val="000000" w:themeColor="text1"/>
          <w:sz w:val="21"/>
          <w:szCs w:val="21"/>
          <w14:textFill>
            <w14:solidFill>
              <w14:schemeClr w14:val="tx1"/>
            </w14:solidFill>
          </w14:textFill>
        </w:rPr>
        <w:t>、文化上差异</w:t>
      </w:r>
      <w:bookmarkEnd w:id="232"/>
      <w:bookmarkEnd w:id="233"/>
    </w:p>
    <w:p w14:paraId="32AE116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中华文化中，家庭、尊重、孝顺和勤奋是非常重要的价值观。为了追求家庭的幸福和荣耀，人们会牺牲自己的个人利益。同时，在中华文化中，老年人被视为社会中最有价值的人，年轻人对他们必须表示尊重和孝顺。</w:t>
      </w:r>
    </w:p>
    <w:p w14:paraId="634CC32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而在西方文化中，自由、个人权利、平等和多元化则是主要的价值观。在这里，个人的自由和自我实现被看作是非常重要的，个人追求幸福和个人权利的实现被视作重要的人生目标。</w:t>
      </w:r>
    </w:p>
    <w:p w14:paraId="55ADC46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在现实中，由于全球化和文化融合，许多价值观在不同的文化背景中被接受和尊重，我们应该欣赏并尊重不同的文化和价值观，和善地与他人相处。</w:t>
      </w:r>
    </w:p>
    <w:p w14:paraId="6AF11679">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1、中西方文化比较</w:t>
      </w:r>
    </w:p>
    <w:p w14:paraId="1A5332F2">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对时间的态度。在西方文化中，时间被视作最宝贵的资源，注重效率和准确性，时间就是金钱。而在东方文化中，时间被视为一种自然现象，强调人文关怀和灵活性。</w:t>
      </w:r>
    </w:p>
    <w:p w14:paraId="13BBFC7B">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对个人与集体的看法。西方文化中，注重个人的辉煌发展，自我责任，追求个性自由。与此相反，东方文化则更加注重团队合作和社会公益，追求集体利益。</w:t>
      </w:r>
    </w:p>
    <w:p w14:paraId="5F992D33">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尊重权威和传统。在西方文化中，重视个人独立思考和挑战权威，传统和约束往往被视为羁绊。在东方文化中，传统与稳定被视为重要价值，往往在重大决策时尊重权威。</w:t>
      </w:r>
    </w:p>
    <w:p w14:paraId="1E32161D">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 对人际关系的不同看法。在西方文化中，重视直白、公开的沟通方式，推崇个人独立和自由的表达方式。东方文化则更加注重间接、含蓄的表述方式，避免冲突或尴尬场面的发生。</w:t>
      </w:r>
    </w:p>
    <w:p w14:paraId="191BA819">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 对契约精神的不同看法。在西方文化中，契约法律制度被视为社会秩序的重要保障，个人特权被视为无效。而在东方文化中，基于信任和社交网络的契约更受重视。</w:t>
      </w:r>
    </w:p>
    <w:p w14:paraId="2B074450">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2、中西方文化的影响</w:t>
      </w:r>
    </w:p>
    <w:p w14:paraId="645200A2">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商业交往中的影响。在商业交往中，中西方文化的差异会对双方交流产生影响。 如在西方国家中，商业契约和法律文书非常重要，需要有详细的商业计划及落实，并遵守法律规定及合同要求。因此，与西方企业的合作往往更加务实、条理分明。相反，在东方文化中，商业契约和法律制度往往是次要因素，商业合作更多考虑社交、个人信任等方面。</w:t>
      </w:r>
    </w:p>
    <w:p w14:paraId="553A336C">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政治制度中的影响。西方文化中的民主、自治、人权等价值观形成了此国际体系，而东方文化中信任、传统、关系网络等价值观则更加注重政治制度的稳定与团结。因此，中西方的政治文化会在某些方面产生冲突。</w:t>
      </w:r>
    </w:p>
    <w:p w14:paraId="166C8295">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教育体系中的影响。中西方文化在教育方面的不同体现在学校从基础知识到人际关系等的规范方面。西方文化重视个人自由的思维能力的发展，在教学方面追求创新的方法。东方文化则更加注重学生的社交技能、道德素质，反而将刻板儒学作为重要教学内容之一。</w:t>
      </w:r>
    </w:p>
    <w:p w14:paraId="36A4D57E">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3、中西方文化的融合</w:t>
      </w:r>
    </w:p>
    <w:p w14:paraId="74D2052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西方文化的比较不是评价高低的问题，而是在企业管理和商业交往过程中，需要了解、尊重和融合不同的文化价值观才能达到最佳效果。因此，在企业总结会中，领导应该对中西方文化差异进行具体分析，了解员工文化背景的影响，通过相互沟通和妥协，寻求求取双方文化的共性，实现企业目标的最大化。</w:t>
      </w:r>
      <w:bookmarkStart w:id="234" w:name="_Toc22863"/>
    </w:p>
    <w:p w14:paraId="41872B89">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235" w:name="_Toc20001"/>
      <w:r>
        <w:rPr>
          <w:rFonts w:hint="eastAsia" w:asciiTheme="minorEastAsia" w:hAnsiTheme="minorEastAsia" w:cstheme="minorEastAsia"/>
          <w:b/>
          <w:bCs/>
          <w:color w:val="000000" w:themeColor="text1"/>
          <w:sz w:val="21"/>
          <w:szCs w:val="21"/>
          <w14:textFill>
            <w14:solidFill>
              <w14:schemeClr w14:val="tx1"/>
            </w14:solidFill>
          </w14:textFill>
        </w:rPr>
        <w:t>二、政治上差异</w:t>
      </w:r>
      <w:bookmarkEnd w:id="234"/>
      <w:bookmarkEnd w:id="235"/>
    </w:p>
    <w:p w14:paraId="06230EF2">
      <w:pPr>
        <w:spacing w:line="360" w:lineRule="auto"/>
        <w:ind w:firstLine="210" w:firstLineChars="1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236" w:name="_Toc11460"/>
      <w:bookmarkStart w:id="237" w:name="_Toc11120"/>
      <w:bookmarkStart w:id="238" w:name="_Toc26543"/>
      <w:bookmarkStart w:id="239" w:name="_Toc11961"/>
      <w:r>
        <w:rPr>
          <w:rFonts w:hint="eastAsia" w:asciiTheme="minorEastAsia" w:hAnsiTheme="minorEastAsia" w:cstheme="minorEastAsia"/>
          <w:color w:val="000000" w:themeColor="text1"/>
          <w:sz w:val="21"/>
          <w:szCs w:val="21"/>
          <w14:textFill>
            <w14:solidFill>
              <w14:schemeClr w14:val="tx1"/>
            </w14:solidFill>
          </w14:textFill>
        </w:rPr>
        <w:t>1、政治制度差异性</w:t>
      </w:r>
    </w:p>
    <w:bookmarkEnd w:id="236"/>
    <w:bookmarkEnd w:id="237"/>
    <w:bookmarkEnd w:id="238"/>
    <w:bookmarkEnd w:id="239"/>
    <w:p w14:paraId="25846D27">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西方政治制度的差异主要在于体制形态、理念、以及管理方法上的不同。每个国家的政治制度都是适应本国国情、历史传统、文化习惯、地域特征等多种因素综合考虑的产物，不存在“好与坏”的对错问题，只有适合和不适合的区别。   中西方政治制度的差别主要体现在以下方面：首先、政治体制方面：中西方政治制度的基本形态不同。西方多数国家采用议会制民主政体，中国则是单一制党国家。其次、必要性方面：西方强调基本权利，中国强调建设性的人民民主。中国要求各级政府要以人民的利益为出发点。西方是强调人权保障的必要性。中国则是强调社会安定、繁荣的必要性。第三、管理体制方面：西方注重市场经济，自由贸易的发展，以及自由主义的培育。中国强调政府和市场两手抓的方针，较为注重发展工业化和现代化。</w:t>
      </w:r>
    </w:p>
    <w:p w14:paraId="609C327E">
      <w:pPr>
        <w:numPr>
          <w:ilvl w:val="0"/>
          <w:numId w:val="10"/>
        </w:numPr>
        <w:spacing w:line="360" w:lineRule="auto"/>
        <w:ind w:firstLine="422"/>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中国政治优越性。</w:t>
      </w:r>
    </w:p>
    <w:p w14:paraId="03FECAF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习近平总书记在党的二十大报告中提出前进道路上必须牢牢把握的五个重大原则，其中第三条就是“坚持以人民为中心的发展思想”。这充分体现了党的理想信念、性质宗旨、初心使命，也是对党的奋斗历程和实践经验的深刻总结。在新时代新征程上，我们要坚持以人民为中心的发展思想，着力解决好人民群众最关心最直接最现实的利益问题，让现代化建设成果更多更公平惠及全体人民，凝聚起全面建设社会主义现代化国家的磅礴力量。</w:t>
      </w:r>
    </w:p>
    <w:p w14:paraId="4F83BFD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为什么人、靠什么人的问题，是检验一个政党、一个政权性质的试金石。坚守人民立场，坚持以人民为中心的发展思想，是马克思主义政党区别于其他一切政党的根本标志。</w:t>
      </w:r>
    </w:p>
    <w:p w14:paraId="53672331">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人民立场是马克思主义的根本立场。《共产党宣言》鲜明指出了无产阶级政党的根本立场：“过去的一切运动都是少数人的，或者为少数人谋利益的运动。无产阶级的运动是绝大多数人的，为绝大多数人谋利益的独立的运动”。我们党坚持运用辩证唯物主义和历史唯物主义，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团结带领中国人民在推动中国社会伟大变革中改变了中华民族和中国人民的命运。</w:t>
      </w:r>
    </w:p>
    <w:p w14:paraId="38FBB12B">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中华优秀传统文化是以人民为中心的发展思想的深厚根脉。“敬德保民”“民为贵，社稷次之，君为轻”“水则载舟，水则覆舟”等，都体现出重民、爱民、护民、安民、亲民、恤民、利民、富民等理念。这些思想理念与人民群众是历史创造者的唯物史观具有高度契合性。我们党坚持以马克思主义为指导，对中华优秀传统文化中的民本思想进行批判地继承和发展，赋予其全新的历史、时代、实践和理论内涵。以人民为中心的发展思想，在坚持马克思主义立场、观点、方法的前提下，深刻反映了中华民族自古以来的梦想和追求，充盈着浓郁的中国味、深厚的中华情、浩然的民族魂，是我们党把马克思主义基本原理同中国具体实际相结合、同中华优秀传统文化相结合的生动范例。</w:t>
      </w:r>
    </w:p>
    <w:p w14:paraId="1E17E15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以人民为中心的发展思想是党百年奋斗的价值追求。作为马克思主义政党，我们党摆脱了以往一切政治力量追求自身特殊利益的局限，从诞生之日就把为共产主义、社会主义而奋斗确定为自己的纲领，就把为中国人民谋幸福、为中华民族谋复兴确立为自己的初心使命，就把“人民”二字铭刻在心、把坚持人民利益高于一切鲜明地写在自己的旗帜上。一百多年来，中国共产党始终代表最广大人民的根本利益，与人民休戚与共、生死相依。党章明确规定，党在任何时候都把群众利益放在第一位，同群众同甘共苦，保持最密切的联系。党的十八大以来，习近平总书记明确提出以人民为中心的发展思想，并强调“人民对美好生活的向往，就是我们的奋斗目标”，“我将无我、不负人民”，“与群众有福同享、有难同当，有盐同咸、无盐同淡”，“人民是我们党执政的最大底气”，“民心是最大的政治”，“江山就是人民、人民就是江山，打江山、守江山，守的是人民的心”……这些真挚动情的话语，给全党以方向和指引，给人民以温暖和力量。中国共产党根基在人民、血脉在人民、力量在人民。习近平总书记谆谆告诫全党，要在新时代前进的征程上不忘初心、牢记使命，回答好“从哪儿来、往哪儿去”，牢记中国共产党是什么、要干什么这个根本问题。这是对中国共产党历史使命和行动价值的鲜明宣示，习近平总书记的系列重要论述，为我们坚持以人民为中心的发展思想，做好一切工作提供了基本遵循。</w:t>
      </w:r>
    </w:p>
    <w:p w14:paraId="7BFDA2D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新时代10年来，中国共产党始终坚持以人民为中心的发展思想，以伟大的历史主动精神、巨大的政治勇气、强烈的责任担当，团结带领人民开创新的历史伟业，取得了中国特色社会主义新时代的伟大成就。</w:t>
      </w:r>
    </w:p>
    <w:p w14:paraId="44D8564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人民是中国共产党执政的最大底气。习近平总书记指出，中国梦归根到底是人民的梦，必须紧紧依靠人民来实现。人民是中国共产党坚实的根基、奋斗的坐标、执政的底气。党的十八大以来，以习近平同志为核心的党中央坚持把人民放在心中最高位置，尊重人民首创精神，充分调动人民群众的积极性、主动性、创造性，书写了经济快速发展和社会长期稳定两大奇迹新篇章，我国发展具备了更为坚实的物质基础、更为完善的制度保证，实现中华民族伟大复兴进入了不可逆转的历史进程。无论在脱贫攻坚的主战场、经济发展的最前沿、乡村振兴的沃野上、飞天探月的外太空……每一个中国人的逐梦篇章，都汇聚成民族复兴的时代强音，人民始终是我们风雨无阻、高歌行进的根本力量。历史和现实充分证明，老百姓是天，老百姓是地，前进道路上，人民永远是我们最坚实的依靠，人民是我们党执政的最大底气。</w:t>
      </w:r>
    </w:p>
    <w:p w14:paraId="018CB38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人民至上是中国共产党风华正茂的成功密码。“为国者，以民为基”。坚持人民至上是唯物史观的本质要求，是习近平新时代中国特色社会主义思想世界观和方法论及立场观点方法的具体体现。以人民为中心的发展思想，不仅是掷地有声的誓言，更是念兹在兹的行动。比如，我们完成脱贫攻坚、全面建成小康社会的历史任务，实现第一个百年奋斗目标。再比如，我们始终坚持人民至上、生命至上，始终把人民群众的生命健康放在第一位，用实际行动诠释了人民至上的真谛。10年来，正是因为我们始终坚持人民至上，才经受住了来自政治、经济、意识形态、自然界等方面的风险挑战考验，党和国家事业取得历史性成就、发生历史性变革，推动我国迈上全面建设社会主义现代化国家新征程。</w:t>
      </w:r>
    </w:p>
    <w:p w14:paraId="07261C7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人民对美好生活的向往，就是我们的奋斗目标”。这是习近平总书记在十八届中共中央政治局常委同中外记者见面时作出的庄严宣示。党的十八大以来，以习近平同志为核心的党中央深入贯彻以人民为中心的发展思想，在幼有所育、学有所教、劳有所得、病有所医、老有所养、住有所居、弱有所扶上持续用力，人民生活全方位改善。比如，建成世界上规模最大的教育体系、社会保障体系、医疗卫生体系，教育普及水平实现历史性跨越，基本养老保险覆盖10.4亿人，基本医疗保险参保率稳定在95%；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持之以恒正风肃纪，以钉钉子精神纠治“四风”，坚决整治群众身边的不正之风和腐败问题，刹住了一些长期没有刹住的歪风，纠治了一些多年未除的顽瘴痼疾，等等。10年来，人民群众获得感、幸福感、安全感更加充实、更有保障、更可持续，共同富裕取得新成效。</w:t>
      </w:r>
    </w:p>
    <w:p w14:paraId="450399E9">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习近平总书记在党的二十大报告中指出：“从现在起，中国共产党的中心任务就是团结带领全国各族人民全面建成社会主义现代化强国、实现第二个百年奋斗目标，以中国式现代化全面推进中华民族伟大复兴。”在新的征程上，我们必须坚持以人民为中心的发展思想，维护人民根本利益，增进民生福祉，不断实现发展为了人民、发展依靠人民、发展成果由人民共享，让现代化建设成果更多更公平惠及全体人民。</w:t>
      </w:r>
    </w:p>
    <w:p w14:paraId="1F815BE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坚持和加强党的全面领导。中国共产党是中国特色社会主义事业的坚强领导核心。没有党强有力的领导，为中国人民谋幸福、为中华民族谋复兴就将成为一句空话。在新的历史起点上坚持和发展中国特色社会主义伟大事业，一定要深刻领悟“两个确立”的决定性意义，坚决做到“两个维护”，增强“四个意识”，坚定“四个自信”，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14:paraId="72550B2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紧紧依靠人民群众。人民群众是历史的创造者，从根本上决定着党和国家的前途命运，中国特色社会主义伟大实践，从根本上说就是广大人民群众的实践活动。完成新时代新征程党的使命任务，必须始终同人民想在一起、站在一起、干在一起，带领人民、依靠人民开展新的实践，团结一切可以团结的力量、调动一切可以调动的积极因素，最大限度把广大人民的积极性、主动性、创造性发挥出来，最大限度把各方面的智慧力量凝聚起来，汇聚起团结一心、共同奋斗的强大合力，奋力推进伟大斗争、伟大工程、伟大事业、伟大梦想，努力向历史、向人民交出新的更加优异的答卷。</w:t>
      </w:r>
    </w:p>
    <w:p w14:paraId="2C786E78">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着力推动高质量发展。要深刻理解人民群众美好生活需要与高质量发展之间的内在关系，立足新发展阶段，贯彻新发展理念，加快构建新发展格局，着力推动高质量发展，既把“蛋糕”做大做好、又把“蛋糕”切好分好，最大限度激发人民群众创造美好生活的热情活力。</w:t>
      </w:r>
    </w:p>
    <w:p w14:paraId="6959EEF0">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把共享发展理念落到实处。“治国有常，利民为本”。为民造福是立党为公、执政为民的本质要求。党的二十大报告明确提出，扎实推进共同富裕。这就要求我们树牢共享发展理念，把老百姓的安危冷暖时刻放在心上，既立足眼前、解决群众“急难愁盼”的具体问题，又着眼长远、深入破解民生问题背后的体制机制弊端，不断实现好、维护好、发展好最广大人民根本利益。新时代新征程，我们一定要继续坚持以人民为中心的发展思想，采取更多惠民生、暖民心举措，在高质量发展中促进共同富裕，让人民幸福生活水平更高、成色更足、内涵更丰富。</w:t>
      </w:r>
    </w:p>
    <w:p w14:paraId="119BAF0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在东西方的文化进程中，都有着诸多对“平等”进行系统性阐述的努力。</w:t>
      </w:r>
    </w:p>
    <w:p w14:paraId="5397D2F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在佛家看来，众生平等，不论是王公贵族、皇亲国戚，还是平民百姓、愚和不孝，他们在佛面前是一样的，都能进入佛门，并在红尘之外享有绝对的平等。</w:t>
      </w:r>
    </w:p>
    <w:p w14:paraId="056B091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而庄子“以不齐为齐”的思想中，同样阐发了“平等”的观念。“以不齐为齐”，即任万物万事各得其所，存其不齐，承认并尊重每一个体自身具有的价值标准。在佛教和老庄这里，我们可以隐约洞见，这种平等的观念并非是指称世俗上的平均主义，而是一种超脱于俗世之外的价值诉求。而在西方文化中，基督教引入上帝这么一个超越于人类之上的参照物，使平等第一次具有了超验的意义。在基督教的内在逻辑里，人的平等并非是建立在人的权柄上的，而是建立在神的权柄上的，每个人在上帝面前都是平等的。尤其是宗教改革后的基督新教，彻底把人的世俗活动和面对上帝审判的起点抹平了，无论你的人生再成功，道德再高尚，当面对上帝最后审判时，你都和其他人在同一个起跑线上，毫无二致。</w:t>
      </w:r>
    </w:p>
    <w:p w14:paraId="5DE4B06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这种超越世俗、立足超验的平等概念，才是“人人平等”观念的真正地基。而所谓“平等”理念，都是指“主观平等”，认为所有人在价值观的诉求上一律平等。</w:t>
      </w:r>
    </w:p>
    <w:p w14:paraId="0E3C251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不管你的理想是荣华富贵还是平稳一生，是普通工人还是中国首富，你的人生价值都不会低人一等，这才是平等之真正含义。</w:t>
      </w:r>
    </w:p>
    <w:p w14:paraId="689D6DE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由此可见，所谓“平等”，本初的意义就和真实的世界关系不大，强调的是人在精神层面和价值诉求上的绝对平等。</w:t>
      </w:r>
    </w:p>
    <w:p w14:paraId="4F54B28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首先，真实的世界没有“客观平等”这回事。全世界都找不出完全相同的两个人，拥有完全相同的外貌和财富，结果平等完全是荒唐无聊的伪概念；</w:t>
      </w:r>
    </w:p>
    <w:p w14:paraId="490805A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其次，真实的世界也没有人能做到“机会平等”。因为人的理性有限，没有任何一个人或组织敢保证他给别人的机会或社会给予他的机会绝对平等。</w:t>
      </w:r>
    </w:p>
    <w:p w14:paraId="23CEF31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无论是基督教上帝面前人人平等的阐述，佛学上众生平等的阐述，还是老庄哲学“以不齐为齐”的阐述，所表达的平等都是价值诉求意义上的平等。</w:t>
      </w:r>
    </w:p>
    <w:p w14:paraId="6A5A9A1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那么，既然“结果平等”和“机会平等”都是不可能实现的社会目标，我们去追求“人人平等”的意义何在呢？</w:t>
      </w:r>
    </w:p>
    <w:p w14:paraId="6EEE6B2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里面的逻辑在于，如果我们认为一个人的世俗成功并不能让他在精神层面高人一等，那么当权者利用手中权力来以权谋私的风险就会小很多，而弱势群体和低收入者也不会因为自己的贫困和不成功在争取自身应有权益时，底气不足。</w:t>
      </w:r>
    </w:p>
    <w:p w14:paraId="07F0D49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也就是说，我们在制度层面设立“人人平等”的原则，并不是要达成完美的结果，给予当权者更多的权力来保证公平，而是为了设立一个大家都认可的刚性的游戏规则，来防止出现价值观紊乱、社会失序的风险。</w:t>
      </w:r>
    </w:p>
    <w:p w14:paraId="748ADB4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比如，即使我们在十字路口设立了红绿灯，也依然会有人闯红灯，无法杜绝闯红灯的现象是不是就说明我们设立红绿灯的原则是无效的呢？显然并非如此，红绿灯的设置是解决城市交通秩序非常有效的原则。</w:t>
      </w:r>
    </w:p>
    <w:p w14:paraId="48B5773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我们设立红绿灯的目的不在于完全杜绝闯红灯现象，而是大家必须默认一个公认的、公平的社会原则，以此来保证正常的交通秩序，并解决可能产生的冲突和纠纷，做到有法可依。</w:t>
      </w:r>
    </w:p>
    <w:p w14:paraId="32FE715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人平等，这个词不论是老师还是家长都提到过，包括在大街上都写着要人人奔赴小康之类的话语。或许大家都已经潜移默化的认为，人人平等是人与人之间互相尊重互相帮助，不蔑视任何人即可，然而大家有没有想过平等真的只是互相尊重吗？人与人真的能完全平等吗？</w:t>
      </w:r>
    </w:p>
    <w:p w14:paraId="5C5D0E2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在我看来人人平等最多只能体现在人权方面，比如说追求自由的权利，追求幸福的权利，以及自由言论的权利，也包括一些选举权之类的公民权利。除此之外人与人在很多方面都是不可能平等。</w:t>
      </w:r>
    </w:p>
    <w:p w14:paraId="3DF14A9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人与人的经济水平不可能平等。原因很简单，你想让这个国家的所有人都达到中产阶级这个经济水平，你可以选择把富豪的钱财全部没收，把他们名下的产业都破坏掉，然后把这些钱财平均分给每个人，让所有人都拥有一样的经济水平。然而你以为这样就算完成了吗，这样的社会真的很完美吗。那些好吃懒做的人照样会坐吃山空，变成一个穷光蛋，而那些勤快的人会想办法收集钱财，让自己重新成为一个富豪。你永远都不可能通过不断的没收富人的钱财，去平均分给所有人，以达到经济上的平等，因为那些好吃懒做的人会更加好吃懒做，那些富豪们看到自己的财产不断被没收，也会反抗，你永远也改变不了一个人的本性。永远都做不到人人富有，如果要做，只能做到人人贫穷。人人贫穷只要没收所有人的钱财就可以了。</w:t>
      </w:r>
    </w:p>
    <w:p w14:paraId="78FC00C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同样人与人的智商不可能平等。为什么有人能够成为成功人士，而有人却仅仅只是勉强度日，除了本身的努力以外，自身的智商不一样也是个很重要的一点。智商这些东西是主要靠遗传而来的，或许可以说成是与生俱来的。你们的基因不一样，注定了智商肯定有差别。你如何改变一些这种与生俱来的东西，或许未来出现了什么基因编辑技术可以改变人的基因，但是到现在为止还没有办法能将全人类的智商弄到一个相同的地步。有些人生来就是天才，如爱因斯坦之类的，这些你是羡慕不来的。或许未来的某一天科技能将所有人的智商和大脑提高到宛如一台毫无差错的机器时，那么这个世界将不需要老师和教育了，只需要把要学的资料放到一旁，自学即可。如果把所有人的智商设定为一个中等水平，那么这个社会就不能进步了，因为文明的进步或多或少都是依靠那些智商超群的天才。</w:t>
      </w:r>
    </w:p>
    <w:p w14:paraId="631893C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不仅智商，包括每个人的运气、勤劳程度等都是不一样的。如果真的要做到人人平等，那么那些人就不是人，而是一台台机器。每个人因为不平等才变得独一无二的，这也是每个人的自身的魅力，如果做到完全平等，包括智商，经济，那么·这个世界的人将不像人。</w:t>
      </w:r>
    </w:p>
    <w:p w14:paraId="0E717FC1">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希望大家了解两个词，并且区分它们，这两个词就是“公平”和“公正”。这两个词看似是个近义词，实则意思在我看来是不同。做个简单的比喻：一个大人、一个青少年、一个幼儿一起吃三个苹果。如果一人吃一个苹果，那么这就是公平，每个人得到的都是一样的，但结果可能是那个大人吃不饱，那个幼儿吃不下；如果分给那个大人一个半苹果，青少年一个苹果，幼儿半个苹果，这就是公正，或许这个量对于大人、青少年、幼儿来说都刚刚好。这也就是“能者多劳”的来由对于一个“能者”来说这公平吗？不，不公平。明明他本来只要完成一份结果因为他能力比较强他却要做两份，来帮助那个弱者。然而这对于效率来说却是最好的解决方案。为什么会有世界数一数二的哈佛、麻省之类的大学，同样也有不入流的野鸡大学，原因就是有些人能力较强，可以有能力接受这些更复杂的内容。</w:t>
      </w:r>
    </w:p>
    <w:p w14:paraId="182D5069">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相比较盲目的人人平等，到不如说是“人人公正”，按照每个人的能力以及各方面表现来获取报酬或许是最好的方法。世界上为什么会有那么多仇富者，在那些仇富者多心里估计会想：那些成功人士和我都是人，人人平等，为什么他们那么成功，而我那么失败。所以人人完全平等同样是个畸形的想法。永远不要打着人人平等的幌子来妄图获取本来属于比你更用功努力的人才该获得的东西。如果只是打着这个幌子来索取，那么这些人就是这个社会的蛀虫、吸血虫，到时候不要说你应该尊重我，因为人人平等，你配不上这个尊重，因为你没有付出相对应的努力，如果你真的想让一个人从心底里尊敬你，那么请你去努力让自己成为一个能担得起这个尊重的人，而不是躺在那里，等着政府用那些幸幸苦苦的劳动者的税收来养活你。人人平等终究只是一个幻想，而真正能实施在生活中的仅仅只有人人公正。</w:t>
      </w:r>
    </w:p>
    <w:p w14:paraId="093E72EA">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w:t>
      </w:r>
      <w:r>
        <w:rPr>
          <w:rFonts w:hint="eastAsia" w:asciiTheme="minorEastAsia" w:hAnsiTheme="minorEastAsia" w:cstheme="minorEastAsia"/>
          <w:b/>
          <w:bCs/>
          <w:color w:val="000000" w:themeColor="text1"/>
          <w:sz w:val="21"/>
          <w:szCs w:val="21"/>
          <w14:textFill>
            <w14:solidFill>
              <w14:schemeClr w14:val="tx1"/>
            </w14:solidFill>
          </w14:textFill>
        </w:rPr>
        <w:t>、中西政治的互补</w:t>
      </w:r>
    </w:p>
    <w:p w14:paraId="02FC4FB2">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240" w:name="_Toc15378"/>
      <w:bookmarkStart w:id="241" w:name="_Toc30855"/>
      <w:bookmarkStart w:id="242" w:name="_Toc26108"/>
      <w:bookmarkStart w:id="243" w:name="_Toc24876"/>
      <w:bookmarkStart w:id="244" w:name="_Toc31679"/>
      <w:bookmarkStart w:id="245" w:name="_Toc10956"/>
      <w:r>
        <w:rPr>
          <w:rFonts w:hint="eastAsia" w:asciiTheme="minorEastAsia" w:hAnsiTheme="minorEastAsia" w:cstheme="minorEastAsia"/>
          <w:b/>
          <w:bCs/>
          <w:color w:val="000000" w:themeColor="text1"/>
          <w:sz w:val="21"/>
          <w:szCs w:val="21"/>
          <w14:textFill>
            <w14:solidFill>
              <w14:schemeClr w14:val="tx1"/>
            </w14:solidFill>
          </w14:textFill>
        </w:rPr>
        <w:t>三、经济上差异</w:t>
      </w:r>
      <w:bookmarkEnd w:id="240"/>
      <w:bookmarkEnd w:id="241"/>
    </w:p>
    <w:p w14:paraId="0FD9485D">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1、经济制度的差异性</w:t>
      </w:r>
    </w:p>
    <w:p w14:paraId="7BB39AA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西方经济制度差异主要表现在政治体制、经济发展阶段和市场经济程度等方面，西方国家注重市场监管和竞争程度，中国则更强调市场引导和国家干预。中西方经济制度的差别主要体现在以下几个方面：首先、政治体制差异：西方国家通常采取民主制度，政治稳定，社会秩序相对较好；而中国则采取社会主义政治制度，政治体系稳定，但有时会出现政治压力和决策的局限性。其次、经济发展阶段：中西方经济制度差异还表现在经济发展阶段上。西方国家发达程度较高，发展经济的重点在于维系现有的市场秩序和维护利益保障，中国则更加注重从中低收入阶段向中高收入阶段转型。第三、市场经济程度：西方国家更加注重市场监管和提高市场竞争程度，推动市场经济的发展；而中国则更加强调市场的引导和国家干预，追求社会主义市场经济的长期发展。</w:t>
      </w:r>
    </w:p>
    <w:p w14:paraId="06F6D788">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2、中国经济的优越</w:t>
      </w:r>
    </w:p>
    <w:bookmarkEnd w:id="242"/>
    <w:bookmarkEnd w:id="243"/>
    <w:bookmarkEnd w:id="244"/>
    <w:bookmarkEnd w:id="245"/>
    <w:p w14:paraId="15CE8E04">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这精辟阐明了我们推进现代化的根本目的和鲜明指向，凸显了中国式现代化的社会主义性质。</w:t>
      </w:r>
    </w:p>
    <w:p w14:paraId="3F28CEE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共同富裕是中华民族千百年来的美好期盼，是中国共产党矢志不渝的奋斗目标。我们党对推动共同富裕一以贯之。毛泽东在社会主义革命和建设时期指出，“而这个富，是共同的富，这个强，是共同的强，大家都有份”。进入改革开放和社会主义现代化建设新时期，邓小平指出：“社会主义最大的优越性就是共同富裕，这是体现社会主义本质的一个东西。”“社会主义的本质，是解放生产力，发展生产力，消灭剥削，消除两极分化，最终达到共同富裕。”进入中国特色社会主义新时代，习近平总书记强调：“共同富裕是社会主义的本质要求，是人民群众的共同期盼。我们推动经济社会发展，归根结底是要实现全体人民共同富裕。”“国之称富者，在乎丰民。”党的十八大以来，以习近平同志为核心的党中央把握新发展阶段新变化，把逐步实现全体人民共同富裕摆在更加突出的位置，对共同富裕作出全面擘画、系统设计，明确了时间表、路线图，取得新成效。</w:t>
      </w:r>
    </w:p>
    <w:p w14:paraId="418A91F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共同富裕是人类文明发展中的难题，迄今为止，还没有哪个国家完美地解决了这个问题。一些西方国家在社会财富不断增长的同时，长期存在贫富悬殊、两极分化。有的拉美国家人均收入不算高，但分配差距很大。我们说的共同富裕是全体人民共同富裕，是人民群众物质生活和精神生活都富裕，不是少数人的富裕，也不是整齐划一的平均主义，更不是搞“福利主义”那一套。全体人民共同富裕是一个总体概念，是对全社会而言的，不宜分成城市一块、农村一块，或者东部、中部、西部地区各一块，各提各的指标，需要从全局上来把握。</w:t>
      </w:r>
    </w:p>
    <w:p w14:paraId="547A38B5">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现在，已经到了扎实推动共同富裕的历史阶段。实现共同富裕的目标，首先要通过全国人民共同奋斗把“蛋糕”做大做好，然后通过合理的制度安排正确处理增长和分配的关系，把“蛋糕”切好分好。必须更加自觉贯彻以人民为中心的发展思想，顺应人民对美好生活的向往，奋力推进高质量发展，自觉主动解决地区差距、城乡差距、收入分配差距等问题，突出保障和改善民生，完善分配制度，规范平台企业健康发展，防止垄断和资本无序扩张，解决好人民群众急难愁盼问题，推动全体人民共同富裕取得更为明显的实质性进展。</w:t>
      </w:r>
    </w:p>
    <w:p w14:paraId="4F43D9E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式现代化承载着实现全体人民共同富裕的光荣使命，是中国共产党、中国人民、中华民族独创的，以自身的实践打破了对西方式现代化的迷信，超越了线性发展的逻辑，超越了资本主导的逻辑，超越了“国强必霸”的逻辑，是一条人间正道。同时也必须认识到，共同富裕是一个长期的历史过程，不可能一蹴而就，对其长期性、艰巨性、复杂性要有充分估计，坚持尽力而为、量力而行，坚持循序渐进，保持战略耐心，脚踏实地、久久为功，持续推进，不断取得成效。</w:t>
      </w:r>
    </w:p>
    <w:p w14:paraId="02649CC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鼓励勤劳创新致富</w:t>
      </w:r>
    </w:p>
    <w:p w14:paraId="0263FCD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勤劳是创造财富的重要源泉。“民生在勤、勤则不匮”。勤劳勇敢、艰苦奋斗是中华民族的传统美德和精神品格。习近平总书记指出，“幸福生活都是奋斗出来的，共同富裕要靠勤劳智慧来创造”。正是依靠辛勤劳动、艰苦奋斗，中国共产党团结带领中国人民如期打赢脱贫攻坚战，历史性地解决了绝对贫困问题，全面建成了小康社会。在新征程上，我们要鼓励勤劳致富，团结奋斗共同创造美好生活，通过辛勤劳动和智慧实现共同富裕的宏伟目标。</w:t>
      </w:r>
    </w:p>
    <w:p w14:paraId="5433F8E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创新是推进共同富裕的重要支撑。共同富裕需要在高质量发展中推进和实现，而创新是引领发展的第一动力。惟创新者进，惟创新者强，惟创新者胜。观念创新能够武装劳动者头脑，激发创造活力和发展潜能，增强致富本领；技术创新催生新产业新业态新模式，促进制造业升级改造，开辟经济发展新领域新赛道；制度创新有利于增强我国经济的韧性、潜力和活力；管理创新是全面创新的关键一环，能够提高经济发展的质量和效益。我们要发挥创新引领作用，提高全要素生产率，增强发展的普惠性、共享性，为共同富裕提供坚实的物质基础。</w:t>
      </w:r>
    </w:p>
    <w:p w14:paraId="28A60B3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公有制为主体、多种所有制经济共同发展，按劳分配为主体、多种分配方式并存，社会主义市场经济体制等社会主义基本经济制度，既体现了社会主义制度的优越性，又同我国社会主义初级阶段社会生产力发展水平相适应，既有利于激发各类市场主体活力，解放和发展社会生产力，又有利于促进效率和公平有机统一，推动全体人民共同富裕，是党和人民的伟大创造。在新时代新征程上推进共同富裕，必须坚持和完善社会主义基本经济制度，正确处理公有制经济和非公有制经济的关系，将制度优势转化为经济治理的显著效能，支持各类市场主体发挥更大作用，使全体人民朝着共同富裕目标扎实迈进。</w:t>
      </w:r>
    </w:p>
    <w:p w14:paraId="491EEB10">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促进共同富裕，要毫不动摇巩固和发展公有制经济，毫不动摇鼓励、支持、引导非公有制经济发展。一方面，要大力发挥公有制经济在促进共同富裕中的重要作用。要深化国有企业改革，做强做优做大国有资本，切实落实国家产业政策和重点产业布局调整总体要求，不断优化国有资本重点投资方向和领域，增强国有经济竞争力、创新力、控制力、影响力、抗风险能力。另一方面，促进共同富裕，要毫不动摇地鼓励、支持和引导非公有制经济发展，促进非公有制经济健康发展和非公有制经济人士健康成长。要优化营商环境，解决民营企业融资难题，充分激发市场主体活力。</w:t>
      </w:r>
    </w:p>
    <w:p w14:paraId="08F9B2E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实现共同富裕等不得，也急不得。尽力而为，强调的是发挥人的主观能动性，全力以赴、主动作为，坚定不移地实现这个目标；量力而行，强调的是尊重客观规律，一切从实际出发，不盲目蛮干，实事求是、稳中求进、稳扎稳打、行稳致远。</w:t>
      </w:r>
    </w:p>
    <w:p w14:paraId="21A3817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共同富裕是奋斗目标，也是一项复杂的系统工程，要经历漫长的发展过程。从奋斗目标看，共同富裕是人民群众物质生活和精神生活都富裕，是人民群众获得感幸福感安全感的全方位提升，是实现人的全面发展和社会全面进步；从国情国力看，我们要实现的现代化，是人口规模巨大的现代化，是全体人民共同富裕的现代化，其艰巨性和复杂性前所未有。要把握好尽力而为和量力而行之间的逻辑关系，从战略全局出发，从改善社会心理预期、提振发展信心入手，作出精准有效的判断，因时而变、因势而动。同时，还要深入群众、深入基层，惠民生、暖民心，提高公共服务水平，增强均衡性和可及性，加强各类政策协调配合，形成经济社会发展合力，努力实现量的合理增长和质的有效提升，在高质量发展中扎实推进共同富裕。</w:t>
      </w:r>
    </w:p>
    <w:p w14:paraId="0C8A7EF2">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坚持循序渐进</w:t>
      </w:r>
    </w:p>
    <w:p w14:paraId="6D18C05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实现共同富裕是持久战，不可能毕其功于一役。坚持循序渐进，要求我们对共同富裕的长期性、艰巨性、复杂性有充分估计，有序推进、逐步深入，脚踏实地、久久为功，不断增进民生福祉，一步一步推进共同富裕。</w:t>
      </w:r>
    </w:p>
    <w:p w14:paraId="33C162B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政策体系看，有关共同富裕的政策方案如收入分配方案较为复杂，需要顶层设计、科学规划、探索试验、分阶段逐步推进；同时，时刻警惕防止“灰犀牛”“黑天鹅”事件发生，有效防范化解重大经济金融风险。从现实差距看，由于存在城乡差距、区域差距和个体禀赋差异，共同富裕并不等同于同时同步同等富裕。针对城乡、区域发展不平衡问题，要大力促进区域协调发展、全面推进乡村振兴，发展壮大县域经济，增加农民收入；以人民为中心，坚持问题导向，积极回应民生关切，办好民生实事、补齐民生短板、兜牢民生底线；强调先富带后富、帮后富，重点鼓励辛勤劳动、合法经营、敢于创业的致富带头人。</w:t>
      </w:r>
    </w:p>
    <w:p w14:paraId="24FA8A7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实现共同富裕，是全体人民的共同期盼。我们要坚定信念，坚定不移深化改革，立足长远、提振信心、稳定预期，循序渐进、脚踏实地、团结奋斗、久久为功，持续推动共同富裕不断取得新的成效。</w:t>
      </w:r>
    </w:p>
    <w:p w14:paraId="799DB43B">
      <w:pPr>
        <w:spacing w:line="360" w:lineRule="auto"/>
        <w:ind w:firstLine="420" w:firstLineChars="200"/>
        <w:outlineLvl w:val="4"/>
        <w:rPr>
          <w:rFonts w:hint="eastAsia" w:asciiTheme="minorEastAsia" w:hAnsi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cstheme="minorEastAsia"/>
          <w:color w:val="000000" w:themeColor="text1"/>
          <w:sz w:val="21"/>
          <w:szCs w:val="21"/>
          <w:highlight w:val="yellow"/>
          <w14:textFill>
            <w14:solidFill>
              <w14:schemeClr w14:val="tx1"/>
            </w14:solidFill>
          </w14:textFill>
        </w:rPr>
        <w:t>3、中西经济共同驱动</w:t>
      </w:r>
    </w:p>
    <w:p w14:paraId="379C6DF4">
      <w:pPr>
        <w:spacing w:line="360" w:lineRule="auto"/>
        <w:ind w:firstLine="211" w:firstLineChars="100"/>
        <w:rPr>
          <w:rFonts w:hint="eastAsia" w:asciiTheme="minorEastAsia" w:hAnsiTheme="minorEastAsia" w:cstheme="minorEastAsia"/>
          <w:b/>
          <w:bCs/>
          <w:color w:val="000000" w:themeColor="text1"/>
          <w:sz w:val="21"/>
          <w:szCs w:val="21"/>
          <w14:textFill>
            <w14:solidFill>
              <w14:schemeClr w14:val="tx1"/>
            </w14:solidFill>
          </w14:textFill>
        </w:rPr>
      </w:pPr>
      <w:bookmarkStart w:id="246" w:name="_Toc26852"/>
      <w:bookmarkStart w:id="247" w:name="_Toc10876"/>
      <w:bookmarkStart w:id="248" w:name="_Toc23627"/>
      <w:bookmarkStart w:id="249" w:name="_Toc1486"/>
      <w:bookmarkStart w:id="250" w:name="_Toc14322"/>
      <w:bookmarkStart w:id="251" w:name="_Toc12216"/>
      <w:bookmarkStart w:id="252" w:name="_Toc15442"/>
    </w:p>
    <w:p w14:paraId="2A4B1FF9">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253" w:name="_Toc32403"/>
      <w:bookmarkStart w:id="254" w:name="_Toc31458"/>
      <w:bookmarkStart w:id="255" w:name="_Toc10724"/>
      <w:bookmarkStart w:id="256" w:name="_Toc14482"/>
      <w:r>
        <w:rPr>
          <w:rFonts w:hint="eastAsia" w:asciiTheme="minorEastAsia" w:hAnsiTheme="minorEastAsia" w:cstheme="minorEastAsia"/>
          <w:b/>
          <w:bCs/>
          <w:color w:val="000000" w:themeColor="text1"/>
          <w:sz w:val="21"/>
          <w:szCs w:val="21"/>
          <w14:textFill>
            <w14:solidFill>
              <w14:schemeClr w14:val="tx1"/>
            </w14:solidFill>
          </w14:textFill>
        </w:rPr>
        <w:t>第二节、数字中国技术基础</w:t>
      </w:r>
      <w:bookmarkEnd w:id="246"/>
      <w:bookmarkEnd w:id="247"/>
      <w:bookmarkEnd w:id="248"/>
      <w:bookmarkEnd w:id="249"/>
      <w:bookmarkEnd w:id="250"/>
      <w:bookmarkEnd w:id="251"/>
      <w:bookmarkEnd w:id="252"/>
      <w:bookmarkEnd w:id="253"/>
      <w:bookmarkEnd w:id="254"/>
      <w:bookmarkEnd w:id="255"/>
      <w:bookmarkEnd w:id="256"/>
    </w:p>
    <w:p w14:paraId="47872C1B">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t>目前我国启动数字中国的三个基础条件，包括政策基础、制度基础和技术基础基本形成。首先，政策基础是数字中国发展的重要保障。当前，我国政府正在积极推进数字化转型，出台了一系列的政策文件，如《新一代人工智能发展规划》和《数字乡村战略实施方案》等，为数字化发展提供了全面的政策支持。其次，制度基础是数字中国发展的重要基石。制度建设对于数字化转型十分关键。如简化政府审批流程、建立数据共享平台等，为产业发展提供了便捷的制度保障。</w:t>
      </w:r>
    </w:p>
    <w:p w14:paraId="01851F55">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三，技术基础则是数字中国发展的源动力。我们已经迎来了5G时代，技术正在日新月异的发展，如5G、人工智能、区块链等技术正在引领数字经济发展，成为数字中国的核心竞争力。总的来说，数字中国基础条件的充足，将促进数字经济的发展并与全球一体化融合。</w:t>
      </w:r>
    </w:p>
    <w:p w14:paraId="62676C7E">
      <w:pPr>
        <w:spacing w:line="360" w:lineRule="auto"/>
        <w:outlineLvl w:val="3"/>
        <w:rPr>
          <w:rFonts w:hint="eastAsia" w:asciiTheme="minorEastAsia" w:hAnsiTheme="minorEastAsia" w:cstheme="minorEastAsia"/>
          <w:color w:val="000000" w:themeColor="text1"/>
          <w:sz w:val="21"/>
          <w:szCs w:val="21"/>
          <w14:textFill>
            <w14:solidFill>
              <w14:schemeClr w14:val="tx1"/>
            </w14:solidFill>
          </w14:textFill>
        </w:rPr>
      </w:pPr>
      <w:bookmarkStart w:id="257" w:name="_Toc20827"/>
      <w:bookmarkStart w:id="258" w:name="_Toc24730"/>
      <w:bookmarkStart w:id="259" w:name="_Toc10989"/>
      <w:bookmarkStart w:id="260" w:name="_Toc28974"/>
      <w:bookmarkStart w:id="261" w:name="_Toc9780"/>
      <w:bookmarkStart w:id="262" w:name="_Toc27662"/>
      <w:r>
        <w:rPr>
          <w:rFonts w:hint="eastAsia" w:asciiTheme="minorEastAsia" w:hAnsiTheme="minorEastAsia" w:cstheme="minorEastAsia"/>
          <w:color w:val="000000" w:themeColor="text1"/>
          <w:sz w:val="21"/>
          <w:szCs w:val="21"/>
          <w14:textFill>
            <w14:solidFill>
              <w14:schemeClr w14:val="tx1"/>
            </w14:solidFill>
          </w14:textFill>
        </w:rPr>
        <w:t>一、政策基础</w:t>
      </w:r>
      <w:bookmarkEnd w:id="257"/>
      <w:bookmarkEnd w:id="258"/>
      <w:bookmarkEnd w:id="259"/>
      <w:bookmarkEnd w:id="260"/>
      <w:bookmarkEnd w:id="261"/>
      <w:bookmarkEnd w:id="262"/>
    </w:p>
    <w:p w14:paraId="37FA458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竞争政策是国家经济政策体系的重要组成部分，其基础地位的确立和强化既是竞争政策自然演进的结果，也是新时代我国作出的战略部署。强化竞争政策的基础地位意味着要不断提升和巩固竞争政策在经济政策体系中的主导和优先地位。如何化解因政策目标的差异性导致的竞争政策与其他经济政策之间的冲突，成为落实和强化竞争政策基础地位的必然选择。尽管我国已经建立了统筹协调机构和公平竞争审查等协调机制，但依然无法满足“强化竞争政策基础地位”的实践需求。竞争政策与其他经济政策的协调要立足于公平竞争审查、反垄断执法和反不正当竞争执法三大支柱，从树立科学理念、强化法制保障、重塑协调机构、完善公平竞争审查、健全央地和区域竞争政策协调及强化竞争执法等方面构建协调机制，不断强化竞争政策的基础地位。确立和强化竞争政策基础地位的时代背景与理论意蕴</w:t>
      </w:r>
    </w:p>
    <w:p w14:paraId="73C78C0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竞争政策在西方语境中起初是作为经济学意义上的概念，但自其诞生之日起就与法律紧密联系在一起。”简而言之，“竞争法是典型的‘政策法’，竞争政策则是典型的‘法政策’。”根据中共中央、国务院在相关文件中的论述，“强化竞争政策基础地位”中的“竞争政策”属于广义的竞争政策，即凡是有利于促进和保护市场竞争的经济政策和法律法规都属于竞争政策范畴，竞争政策是国家经济政策体系中的重要组成部分。</w:t>
      </w:r>
    </w:p>
    <w:p w14:paraId="191BC231">
      <w:p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263" w:name="_Toc964"/>
      <w:r>
        <w:rPr>
          <w:rFonts w:hint="eastAsia" w:asciiTheme="minorEastAsia" w:hAnsiTheme="minorEastAsia" w:cstheme="minorEastAsia"/>
          <w:color w:val="000000" w:themeColor="text1"/>
          <w:sz w:val="21"/>
          <w:szCs w:val="21"/>
          <w14:textFill>
            <w14:solidFill>
              <w14:schemeClr w14:val="tx1"/>
            </w14:solidFill>
          </w14:textFill>
        </w:rPr>
        <w:t>1、时代背景</w:t>
      </w:r>
      <w:bookmarkEnd w:id="263"/>
    </w:p>
    <w:p w14:paraId="2CD3C04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经济增长模式的转变、经济体制改革的深入及市场决定性作用的发挥，竞争政策在经济政策体系中的基础地位逐渐得以确立和强化。1980年《国务院关于开展和保护社会主义竞争的暂行规定》首次就市场竞争制定国家政策，各地区、各部门相继制定了有关保护竞争的政策和法规，但由于其时市场机制建设程度不高、市场竞争不充分，出台的竞争政策相对比较零散，在经济政策体系中的地位较低。1992年，党的十四大提出建立社会主义市场经济体制目标后，我国经济开始进入高速发展期，但该时期的经济增长模式属于粗放型，片面追求数量、产值和速度，发展不具可持续性，也就是说，经济“增长由大量资本、能源和原材料以及劳动力投入推动，而技术进步或全要素生产率增长对经济增长的贡献比较低。”针对此过程中竞争失灵日趋严重的问题，国家通过制定《反不正当竞争法》《反垄断法》及其配套法律法规，建立了竞争法律体系。然而，因受计划经济体制的影响及畸形政绩观的驱使，不少地方政府出台的政策措施涵摄有排除或限制竞争的内容，地方保护主义、行业封锁等痼疾依然存在，尤其是当竞争政策与产业政策、招商引资政策等其他经济政策发生冲突时，其他经济政策优先于竞争政策的现象较为普遍。</w:t>
      </w:r>
    </w:p>
    <w:p w14:paraId="36484E5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历经三十多年的高速增长，我国经济迈入了中高速增长的新常态，开始从依赖生产要素和投资、追求GDP增速的粗放型增长模式转向高质量增长。为了更好地实现经济增长模式的转型，党中央提出要发挥市场的决定性作用，这意味着要发挥作为市场机制核心的竞争机制的作用，竞争政策在经济政策体系中的地位开始显著提升。2015年10月，中共中央、国务院《关于推进价格机制改革的若干意见》首次提出“逐步确立竞争政策的基础性地位”；2016年6月，国务院印发《关于在市场体系建设中建立公平竞争审查制度的意见》，标志着我国在确立竞争政策基础性地位上迈出了关键的一步；2019年10月，中共十九届四中全会提出“强化竞争政策基础地位，落实公平竞争审查制度，加强和改进反垄断和反不正当竞争执法”；2021年3月发布的《国民经济和社会发展第十四个五年规划和2035年远景目标纲要》全面论述了“强化竞争政策基础地位”的基本要求。我国对竞争政策地位的表述从“逐步确立”提升到“强化”，更将“基础性地位”修订为“基础地位”，竞争政策得到了前所未有的重视，已经提升至顶层设计的高度。</w:t>
      </w:r>
    </w:p>
    <w:p w14:paraId="7BB46A18">
      <w:pPr>
        <w:spacing w:line="360" w:lineRule="auto"/>
        <w:ind w:firstLine="210" w:firstLineChars="1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264" w:name="_Toc8378"/>
      <w:r>
        <w:rPr>
          <w:rFonts w:hint="eastAsia" w:asciiTheme="minorEastAsia" w:hAnsiTheme="minorEastAsia" w:cstheme="minorEastAsia"/>
          <w:color w:val="000000" w:themeColor="text1"/>
          <w:sz w:val="21"/>
          <w:szCs w:val="21"/>
          <w14:textFill>
            <w14:solidFill>
              <w14:schemeClr w14:val="tx1"/>
            </w14:solidFill>
          </w14:textFill>
        </w:rPr>
        <w:t>2、理论意蕴</w:t>
      </w:r>
      <w:bookmarkEnd w:id="264"/>
    </w:p>
    <w:p w14:paraId="0E9DCC5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对“竞争政策基础性地位”的理解，有学者认为是竞争政策对政策制定机关和市场主体的约束性；有学者认为是指竞争政策在经济政策体系中的基础性和前置性地位；还有学者从理念、立法、实践三个维度阐释了竞争政策的根本性和行为准则性。</w:t>
      </w:r>
    </w:p>
    <w:p w14:paraId="08BFC3A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那么，“基础地位”与“基础性地位”究竟有何区别？从经济学家对“发挥市场基础性作用”的解读中或许可觅得蛛丝马迹。张其佐教授认为：“发挥市场的基础性作用，意味着在某些领域政府可能代替市场来主导资源的配置。”许经勇教授认为：“‘基础性作用’并没有明确在资源配置中政府与市场两者究竟谁起主导作用，也可以理解为以市场为基础、以政府为主导。”可见，“基础性”并不意味着主导地位。根据现代汉语词典对“基础”一词的解释，其是事物发展的根本或起点。“竞争政策基础地位”不仅强调竞争政策是其他经济政策的基础，更加强调竞争政策在经济政策体系中的主导地位。这种基础和主导地位体现在经济政策制定和实施的全过程：在制定阶段，竞争政策具有优先性，其他经济政策原则上不得违背竞争政策的基本要求，竞争政策是衡量其他经济政策优劣的重要标准；在实施阶段，政府及市场主体的行为原则上要受到竞争政策的约束。此外，竞争政策的基础地位还体现在社会经济生活的诸方面，资源配置和市场主体的培育要以竞争政策为基础，各类经济政策和法律法规的制定要以竞争政策为基础，营商环境建设要以竞争秩序建设为重心。总而言之，“竞争政策的基础地位”是指竞争政策在经济政策的制定与实施过程中居于主导和优先地位，是衡量其他经济政策优劣的重要标准，政府及市场主体的行为皆受其约束。</w:t>
      </w:r>
    </w:p>
    <w:p w14:paraId="0EFA572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竞争政策的基础地位表现为竞争政策的主导性和优先性。主导地位强调竞争政策在经济政策体系中处于主要地位或关键地位，“并以此为前提和基础，构建经济政策体系，处理其他经济政策与竞争政策之间的关系。”优先性强调竞争政策与其他经济政策发生冲突时，竞争政策应当优先得到遵守和适用，产业政策等经济政策不得取代竞争政策优先适用的地位。需注意的是，竞争政策的优先性是相对的，即其不是相对所有政策都具有优先性，除了经济政策，还有安全政策、文化政策、就业政策等政策类型，这些政策若不涉及市场主体的经济活动，竞争政策便不具优先性。也就是说，对竞争政策基础地位的判断，只有在经济政策体系内部才能够成立。此外，基于社会经济的复杂性和法律价值目标的多元性，强调经济政策与法律法规原则上不得与竞争政策相抵触，但在符合社会公共利益和国家安全等情况下允许例外豁免。</w:t>
      </w:r>
    </w:p>
    <w:p w14:paraId="1669F61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次，竞争政策的基础地位还表现在竞争政策的标准性上，即竞争政策是衡量其他经济政策和法律法规优劣的重要标准。当经济政策、法律法规与竞争政策的基本内容和精神意蕴发生冲突时，应以竞争政策为准，“竞争政策应当成为各种经济政策的‘底线’或‘公约数’。”强调竞争政策的标准性，有助于维护市场竞争秩序，激发市场主体的创新活力，充分发挥市场的决定性作用。竞争政策的标准性既体现在对政策措施的公平竞争审查中，也体现在反垄断和反不正当竞争执法中。</w:t>
      </w:r>
    </w:p>
    <w:p w14:paraId="1E4ED8F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后，竞争政策的基础地位不仅是一种理念和倡议，还具有约束性。约束性表现为竞争政策对政府和市场主体都有法律约束力，对前者的约束力主要通过公平竞争审查制度予以实现，对后者的约束力主要通过竞争执法、竞争司法、竞争守法等方式实现。竞争政策的约束性是落实和强化其基础地位的保障，通过具有约束力和威慑力的法律责任予以实现。故此，需要明确并强化各级政府在实现竞争政策基础地位上的职责，运用威慑理论健全市场主体违反竞争法应该承担的责任。综上可知，竞争政策基础地位的确立和强化是竞争政策自然演进的结果，其实质是要发挥市场机制在竞争领域中的决定性作用，让竞争政策在经济政策体系中发挥主导性和优先性、标准性、约束性功能。“强化竞争政策基础地位”强调的是要不断提升和巩固竞争政策在经济政策体系中的主导和优先地位，避免因一时松动而出现倒退。</w:t>
      </w:r>
    </w:p>
    <w:p w14:paraId="711696B3">
      <w:pPr>
        <w:spacing w:line="360" w:lineRule="auto"/>
        <w:ind w:firstLine="210" w:firstLineChars="1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265" w:name="_Toc21268"/>
      <w:r>
        <w:rPr>
          <w:rFonts w:hint="eastAsia" w:asciiTheme="minorEastAsia" w:hAnsiTheme="minorEastAsia" w:cstheme="minorEastAsia"/>
          <w:color w:val="000000" w:themeColor="text1"/>
          <w:sz w:val="21"/>
          <w:szCs w:val="21"/>
          <w14:textFill>
            <w14:solidFill>
              <w14:schemeClr w14:val="tx1"/>
            </w14:solidFill>
          </w14:textFill>
        </w:rPr>
        <w:t>3、理论意蕴</w:t>
      </w:r>
      <w:bookmarkEnd w:id="265"/>
    </w:p>
    <w:p w14:paraId="1AFE3443">
      <w:pPr>
        <w:spacing w:line="360" w:lineRule="auto"/>
        <w:outlineLvl w:val="3"/>
        <w:rPr>
          <w:rFonts w:hint="eastAsia" w:asciiTheme="minorEastAsia" w:hAnsiTheme="minorEastAsia" w:cstheme="minorEastAsia"/>
          <w:color w:val="000000" w:themeColor="text1"/>
          <w:sz w:val="21"/>
          <w:szCs w:val="21"/>
          <w14:textFill>
            <w14:solidFill>
              <w14:schemeClr w14:val="tx1"/>
            </w14:solidFill>
          </w14:textFill>
        </w:rPr>
      </w:pPr>
      <w:bookmarkStart w:id="266" w:name="_Toc17971"/>
      <w:bookmarkStart w:id="267" w:name="_Toc28103"/>
      <w:bookmarkStart w:id="268" w:name="_Toc24899"/>
      <w:bookmarkStart w:id="269" w:name="_Toc22752"/>
      <w:bookmarkStart w:id="270" w:name="_Toc21708"/>
      <w:bookmarkStart w:id="271" w:name="_Toc28231"/>
      <w:r>
        <w:rPr>
          <w:rFonts w:hint="eastAsia" w:asciiTheme="minorEastAsia" w:hAnsiTheme="minorEastAsia" w:cstheme="minorEastAsia"/>
          <w:color w:val="000000" w:themeColor="text1"/>
          <w:sz w:val="21"/>
          <w:szCs w:val="21"/>
          <w14:textFill>
            <w14:solidFill>
              <w14:schemeClr w14:val="tx1"/>
            </w14:solidFill>
          </w14:textFill>
        </w:rPr>
        <w:t>二、法律基础</w:t>
      </w:r>
      <w:bookmarkEnd w:id="266"/>
      <w:bookmarkEnd w:id="267"/>
      <w:bookmarkEnd w:id="268"/>
      <w:bookmarkEnd w:id="269"/>
      <w:bookmarkEnd w:id="270"/>
      <w:bookmarkEnd w:id="271"/>
    </w:p>
    <w:p w14:paraId="128BCDBF">
      <w:pPr>
        <w:spacing w:line="360" w:lineRule="auto"/>
        <w:ind w:left="240" w:leftChars="100"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272" w:name="_Toc17454"/>
      <w:r>
        <w:rPr>
          <w:rFonts w:hint="eastAsia" w:asciiTheme="minorEastAsia" w:hAnsiTheme="minorEastAsia" w:cstheme="minorEastAsia"/>
          <w:color w:val="000000" w:themeColor="text1"/>
          <w:sz w:val="21"/>
          <w:szCs w:val="21"/>
          <w14:textFill>
            <w14:solidFill>
              <w14:schemeClr w14:val="tx1"/>
            </w14:solidFill>
          </w14:textFill>
        </w:rPr>
        <w:t>1、</w:t>
      </w:r>
      <w:bookmarkEnd w:id="272"/>
      <w:r>
        <w:rPr>
          <w:rFonts w:hint="eastAsia" w:asciiTheme="minorEastAsia" w:hAnsiTheme="minorEastAsia" w:cstheme="minorEastAsia"/>
          <w:color w:val="000000" w:themeColor="text1"/>
          <w:sz w:val="21"/>
          <w:szCs w:val="21"/>
          <w14:textFill>
            <w14:solidFill>
              <w14:schemeClr w14:val="tx1"/>
            </w14:solidFill>
          </w14:textFill>
        </w:rPr>
        <w:t>政策文件</w:t>
      </w:r>
    </w:p>
    <w:p w14:paraId="09AE41D2">
      <w:pPr>
        <w:spacing w:line="360" w:lineRule="auto"/>
        <w:ind w:firstLine="630" w:firstLineChars="3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273" w:name="_Toc15224"/>
      <w:r>
        <w:rPr>
          <w:rFonts w:hint="eastAsia" w:asciiTheme="minorEastAsia" w:hAnsiTheme="minorEastAsia" w:cstheme="minorEastAsia"/>
          <w:color w:val="000000" w:themeColor="text1"/>
          <w:sz w:val="21"/>
          <w:szCs w:val="21"/>
          <w14:textFill>
            <w14:solidFill>
              <w14:schemeClr w14:val="tx1"/>
            </w14:solidFill>
          </w14:textFill>
        </w:rPr>
        <w:t>2、</w:t>
      </w:r>
      <w:bookmarkEnd w:id="273"/>
      <w:r>
        <w:rPr>
          <w:rFonts w:hint="eastAsia" w:asciiTheme="minorEastAsia" w:hAnsiTheme="minorEastAsia" w:cstheme="minorEastAsia"/>
          <w:color w:val="000000" w:themeColor="text1"/>
          <w:sz w:val="21"/>
          <w:szCs w:val="21"/>
          <w14:textFill>
            <w14:solidFill>
              <w14:schemeClr w14:val="tx1"/>
            </w14:solidFill>
          </w14:textFill>
        </w:rPr>
        <w:t>法律法规</w:t>
      </w:r>
    </w:p>
    <w:p w14:paraId="3D083E88">
      <w:pPr>
        <w:spacing w:line="360" w:lineRule="auto"/>
        <w:ind w:firstLine="630" w:firstLineChars="3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274" w:name="_Toc23597"/>
      <w:r>
        <w:rPr>
          <w:rFonts w:hint="eastAsia" w:asciiTheme="minorEastAsia" w:hAnsiTheme="minorEastAsia" w:cstheme="minorEastAsia"/>
          <w:color w:val="000000" w:themeColor="text1"/>
          <w:sz w:val="21"/>
          <w:szCs w:val="21"/>
          <w14:textFill>
            <w14:solidFill>
              <w14:schemeClr w14:val="tx1"/>
            </w14:solidFill>
          </w14:textFill>
        </w:rPr>
        <w:t>3、</w:t>
      </w:r>
      <w:bookmarkEnd w:id="274"/>
      <w:r>
        <w:rPr>
          <w:rFonts w:hint="eastAsia" w:asciiTheme="minorEastAsia" w:hAnsiTheme="minorEastAsia" w:cstheme="minorEastAsia"/>
          <w:color w:val="000000" w:themeColor="text1"/>
          <w:sz w:val="21"/>
          <w:szCs w:val="21"/>
          <w14:textFill>
            <w14:solidFill>
              <w14:schemeClr w14:val="tx1"/>
            </w14:solidFill>
          </w14:textFill>
        </w:rPr>
        <w:t>制度保障</w:t>
      </w:r>
    </w:p>
    <w:p w14:paraId="0E19FF8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学习法律过程中面临的第一个根本问题就是法律是什么？用法言法语来形容的话就是大家所熟知的那句——法律是由国家制定或认可的并由国家强制力保证实施的规范体系。但是抛开这些专业术语用一般性话语来形容，法律应该被赋予双重含义：公民受到法律保护的同时也应该受到法律的约束，即一方面法律是对违法者的规制，另一方面法律是公民实现基本权利的武器。</w:t>
      </w:r>
    </w:p>
    <w:p w14:paraId="481B76D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尤其需要指出的是，正因为法律是具有国家强制力的规定，故法律更应该作为保障公民权利的最后一道防线。从这方面说，法律便不能是立法者意志的随意使用，立法机关应该从公民的基本权利、社会整体价值出发去制定法律，而国家工作人员更应该带头守法，公正执法。同时，法律不能单独存在，更应该和其他社会规范一起相互配合，相辅相成，达到维护社会平衡的效果。</w:t>
      </w:r>
    </w:p>
    <w:p w14:paraId="42A65AB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正因为有了法律，我们才能行使自己的权利而不怕被随意侵犯，也才能在权利受到侵害时及时有效的寻求救济。因此法律既是权利的保护方法，又对公民行使权利进行限制。例如我国的根本法《宪法》中就规定了“公民在法律面前一律平等”“任何组织或个人都不得享有超越宪法和法律的特权”。除此之外，民法中的诚实信用原则就规定民事主体从事民事活动，应当诚实守信，秉持诚实，恪守承诺。这便对民事主体有权按照自己的意愿从事民事活动进行了一定程度上的限制。与此同时，公序良俗原则还要求民事主体的行为应当遵守公共秩序，符合善良风俗，违背公序良俗的民事法律行为无效。再者，关于限制民事行为能力人的规定也是对于公民权利的一种限制。此外，刑法中关于定罪的所有规定都体现了刑法对公民权利的限制——众所周知，我国法律规定公民有权按照自己的意愿从事法律行为，但刑法中对于犯罪的规定便意味着当公民的行为侵犯了其他主体（个人、社会、国家）的合法权益时，便要承担法律上的不利后果。除实体法外，程序法也对公民的权利进行了限制，如民诉法对公民的诉讼权利进行保障的同时又规定了恶意诉讼原则——当事人之间恶意串通，企图通过诉讼、调节等方式侵害他人合法权益的，人民法院应当驳回其请求，并根据情节轻重予以罚款、拘留；构成犯罪的，依法追究刑事责任。这些或在实体上或在程序上的规定，使得公民在社会有序的范围内既不会受到他人侵犯，又不会侵犯他人。正面捍卫每一个公民和法人的权利，严格约束侵犯每一个公民和法人的权利，都是保护。</w:t>
      </w:r>
    </w:p>
    <w:p w14:paraId="627E00A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法律是什么？我认为，法律是一种界定、调整、实现公民和法人利益的最高规范。</w:t>
      </w:r>
    </w:p>
    <w:p w14:paraId="1907D66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此之外，每每谈到有关于法律的内涵，除了“法律是什么”之外，“法律的本质是什么”也是不得不谈的一个问题。与法律是什么这个相对确定的概念不同，受经济、政治、文化等诸多因素的影响，法律的本质在不同法系，不同国家的含义各不相同。在马克思主义法学观点看来，法律是统治阶级和国家意志的体现，而这种体现了统治阶级和国家意志的法律又是由社会物质生活条件所决定的。我们常说，经济基础决定上层建筑，法体现的是统治阶级的意志，由统治阶级的物质生活条件所决定，是社会客观需要的反映。但法所体现的国家意志不是简单地把各个统治阶级成员的个人意志相加，而是一种整体意志和根本意志。此外，虽然法律反映的是统治阶级的意志，但是法律也在一定程度上照顾了被统治阶级的利益。最后，法所体现的不是一般的统治阶级利益，而是被奉为法律的统治阶级意志，即统治阶级的国家意志。</w:t>
      </w:r>
    </w:p>
    <w:p w14:paraId="247D4A5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我国在继承了马克思主义法学的基本精神的基础上，因地制宜地制定了一系列适合我国实际社会状况的法律，因此，在我国，法律的本质包含三个方面的内容：</w:t>
      </w:r>
    </w:p>
    <w:p w14:paraId="3C78A35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一，法律是工人阶级领导下最广大人民意志的体现。我国的国体是工人阶级领导的，由人民当家作主的社会主义国家；为人民服务也始终是中国共产党一切工作的立足点和出发点，也正是这些特点推动了我国法律必须是工人阶级领导下的最广大人民意志的体现。</w:t>
      </w:r>
    </w:p>
    <w:p w14:paraId="71105BD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二，法律具有鲜明的民主性、科学性。民主性原则是我国立法的重要原则,我国立法的价值取向、立法的主体都体现了这一原则。我国法律的民主性在立法方面体现的最为充分——我国的立法机关是全国人民代表大会，其本身就代表了最广大人民的根本利益；《立法法》对立法的各个环节进行了规定,从而保障了民主性原则在立法过程中的贯彻实施。除民主性外，科学性也是我国法律的一个重要特征。科学的法律要求能体现广大人民的意志, 能反映社会发展的客观规律。为了确保法律具有科学性，在立法方面我国实行了开放立法，在立法过程中广泛征集群众意见、组织相关专家提出建议，并充分考虑社会现状，确保立法的内容符合社会发展规律。在法律适用方面，我国通过各种法律条文中关于法律程序的规定确保依法定程序司法、执法、守法，从而保障法律的科学性，让公民在每一个司法案件中都能感受到公平正义。</w:t>
      </w:r>
    </w:p>
    <w:p w14:paraId="6DCFFD6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三，我国法律保护每一个公民和法人的合理正当的权利，为公民提供平等的保护。但同时法律作为一种由国家强制力实施的社会规范，其惩罚力度更大，适用程序更严格，调动的国家资源更多，所以法律应当在其他救济方法无法解决争议纠纷的情况下才加以运用，发挥其惩罚、预防等作用，有效保障公民的基本权利。“司法是确保社会公平的最后一道防线“，因此法律应当是最后也是最有效的保护。</w:t>
      </w:r>
    </w:p>
    <w:p w14:paraId="288FA298">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综上而论，我认为，法律是公平之剑、正义之剑。法律是最高的社会规则，同时也是人民利益保护的最后、最严格的一道防线。通过人民来建立的社会主义法律，必须要着眼于保护人民的利益，因此，法律至上、公平正义、保障人权、权力制约、社会和谐等价值追求既是真正的法律精神之所在，也是法律的本质所在。  </w:t>
      </w:r>
    </w:p>
    <w:p w14:paraId="539ACCF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现代法的价值是指法律满足人类需要的的基本性能，也即法律对人的有用性，或者说是法律对人类社会所具有的意义，而既然是对人的有用性，那么其主体必然是“人”，故由此可见，法律是出于保护人和保护大家共同的利益而存在的。换言之，如果不能很好地维护每一个公民和法人正当、合法的权益，法律存在有什么价值呢？！</w:t>
      </w:r>
    </w:p>
    <w:p w14:paraId="7659BE60">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从作用上看，法的价值可分为社会价值和工具价值。</w:t>
      </w:r>
    </w:p>
    <w:p w14:paraId="24897FE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法的社会价值是指法律在保障人权以及实现自由方面的价值。法律的基本价值之一基于个人意思自治与社会价值的平衡最大限度保护人与生俱来的自由和权利。这是法律的价值理性。人权是人作为人所享有以及所应当享有的权利，法律只有保障了人权，才能保障公民的其他权利，而法律之所以保障人权，其价值追求便是实现人的自由，人权与自由价值相辅相成、相互促进，缺一不可。为了实现保障人权和自由价值，我国首先将保障人权这一规定写进了宪法中，这足以说明法律对人权的重视，且随着社会的发展，人权的基本含义又不是一成不变的，因此我国立法机关又在不断完善着关于人权保障的规定，以期在根本上保障公民的权利。</w:t>
      </w:r>
    </w:p>
    <w:p w14:paraId="3D72A8D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自由是人的本质，是指人能够依赖自己的理性、根据自己的意志作决定和行为。自由的外在运用需要法律保障，只有在法律的保障下，人们才能够依据自己的意志为或不为一定行为而不必担心受到他人侵害，同时，自由也受法律的限制，法律从属性上来看是他律，那么其必然会减损作为人的自由。但法律在限制自由时要遵循一定的原则，不能随意对自由进行限制，具体表现为：1、当某种自由可能会伤害他人的合法自由时、危害公共道德或秩序、可能会无度地伤害行为人自身时，法律才会对其进行限制。以上就说明了法律的自由价值。最后也是法律最根本的价值，就是法律对于实现社会正义的作用。法律作为社会规范之一，本身就体现了程序正义和形式正义，而从法律适用角度来看，无论法律规范自身多么“善”，当它被适用于具体的案件时就可能导致不正义，因此，正义与法律在一定条件下形成了鲜明对比。而正义又是检测法律的尺度或标准，法应该按照某种某种方式分配权利和义务，因此作为法的价值的正义主要指分配正义。</w:t>
      </w:r>
    </w:p>
    <w:p w14:paraId="55EAF99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除了社会价值之外，法律还具有不可忽视的工具价值。</w:t>
      </w:r>
    </w:p>
    <w:p w14:paraId="0D933A9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法律作为一种工具，其最开始出现就是为了解决纠纷，因此法律的价值之一必然是实现社会秩序，而在中国古代社会，由于儒学作为中国古代正统指导思想，社会秩序的实现是靠道德等进行约束的，但由于人的道德观念各不相同，且每个人的道德水平又高低不同，导致人们对于违法行为会产生的后果的认识不足，且徇私枉法，官官相护等现象的存在也一直阻碍着社会公平的真正实现，而随着社会纠纷种类和复杂程度的不断增加，除了道德之外，客观上还需要一种更加稳定的社会调整方法，即法律。法律具有保护、预防以及惩戒三大功能，稳固地维系着社会秩序。首先，法律对权利受损者进行保护，权利受到损害的当事人可以通过法律的程序得到赔偿，同时，法律也对犯罪嫌疑人的人权进行保护，如刑法中的罪刑法定原则，疑罪从无原则等......无不体现了法律对维持受害方和加害方之间权利义务平衡的作用。其次，法律对于侵犯他人合法权利的犯罪者又会进行惩罚，这是法律最根本的作用之一，而法律的惩罚功能又使得人们不敢轻易违法犯罪，这又体现了法律的预防功能。在实现以上功能的同时，我们还要重视效率，这样才能充分法律的三大功能。法律中对效率的要求是法能够使社会以较少的投入获得较大的产出。而法的效率价值主要包括国家和社会的公共利益以及公民的合法权益是否得到保护，侵犯以上权益的行为是否依法进行惩治，违法行为是否有效得到控制两个方面。而在实践中，简易程序、速裁程序等都显示着法律在尽可能的以最快的速度解决社会纠纷，保护国家社会公共利益，保护公民的合法权益。</w:t>
      </w:r>
    </w:p>
    <w:p w14:paraId="023A9CD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无论是立法领域还是法律实施领域，价值平衡和选择是普遍存在的，在法律实施领域，个案中的比例原则以及价值位阶原则是实现法的价值所必须遵循的原则。比例原则是指：与其他的法的价值相比，哪一个法的价值在具体案件的情境中更具有优先性。而价值位阶原则则是指在不考虑具体案件的情境下，法的各个价值之间的优先性关系；在具体的实践中，司法者要综合考虑，既要考虑一个具体的法中的价值位阶，又要考虑该法所属的部门法中的价值位阶以及特定的国家法的体系中的法的价值位阶。由此才能真正实现法的价值，有效解决社会纠纷，实现社会平衡。</w:t>
      </w:r>
    </w:p>
    <w:p w14:paraId="00128DA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综上，法律的尊严和价值在于通过对其社会价值和工具价值的利用以及对价值的平衡与选择来发挥作用，以期达到有效化解社会纠纷，协调社会矛盾，保护公民的合法权益，保护和扩大社会公共利益的目标。</w:t>
      </w:r>
    </w:p>
    <w:p w14:paraId="0F204228">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275" w:name="_Toc6689"/>
      <w:bookmarkStart w:id="276" w:name="_Toc13799"/>
      <w:bookmarkStart w:id="277" w:name="_Toc27635"/>
      <w:bookmarkStart w:id="278" w:name="_Toc22778"/>
      <w:bookmarkStart w:id="279" w:name="_Toc5828"/>
      <w:bookmarkStart w:id="280" w:name="_Toc29254"/>
      <w:r>
        <w:rPr>
          <w:rFonts w:hint="eastAsia" w:asciiTheme="minorEastAsia" w:hAnsiTheme="minorEastAsia" w:cstheme="minorEastAsia"/>
          <w:b/>
          <w:bCs/>
          <w:color w:val="000000" w:themeColor="text1"/>
          <w:sz w:val="21"/>
          <w:szCs w:val="21"/>
          <w14:textFill>
            <w14:solidFill>
              <w14:schemeClr w14:val="tx1"/>
            </w14:solidFill>
          </w14:textFill>
        </w:rPr>
        <w:t>三、技术基础</w:t>
      </w:r>
      <w:bookmarkEnd w:id="275"/>
      <w:bookmarkEnd w:id="276"/>
      <w:bookmarkEnd w:id="277"/>
      <w:bookmarkEnd w:id="278"/>
      <w:bookmarkEnd w:id="279"/>
      <w:bookmarkEnd w:id="280"/>
    </w:p>
    <w:p w14:paraId="71C9C61B">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bookmarkStart w:id="281" w:name="_Toc28971"/>
      <w:bookmarkStart w:id="282" w:name="_Toc24574"/>
      <w:bookmarkStart w:id="283" w:name="_Toc27625"/>
      <w:bookmarkStart w:id="284" w:name="_Toc27086"/>
      <w:bookmarkStart w:id="285" w:name="_Toc23793"/>
      <w:bookmarkStart w:id="286" w:name="_Toc14630"/>
      <w:r>
        <w:rPr>
          <w:rFonts w:hint="eastAsia" w:asciiTheme="minorEastAsia" w:hAnsiTheme="minorEastAsia" w:cstheme="minorEastAsia"/>
          <w:color w:val="000000" w:themeColor="text1"/>
          <w:sz w:val="21"/>
          <w:szCs w:val="21"/>
          <w14:textFill>
            <w14:solidFill>
              <w14:schemeClr w14:val="tx1"/>
            </w14:solidFill>
          </w14:textFill>
        </w:rPr>
        <w:t>随着新一代信息技术的快速发展，数字化已成为推动社会进步的重要力量。为了更好地推进数字化建设，中国政府提出了“数字中国”的战略概念，旨在将数字技术行为于经济、政治、文化等各个领域，实现全面数字化转型，提升国家竞争力。</w:t>
      </w:r>
    </w:p>
    <w:p w14:paraId="622E562B">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中国”是指以数字经济为基础、以数字技术和数字体系为支撑、以数字政府和全民数字素养为前提的新型全要素、高效率、低成本发展模式。数字中国是中国经济转型升级和创新发展的战略，是实现经济发展方式转变、产业结构调整和创新驱动发展的新路径。数字中国的出现是中国经济由高速增长向高质量发展的变革，数字技术行为已成为推动经济增长和转型升级的重要手段。同时，数字技术的快速发展也为数字中国的建设提供了支撑。</w:t>
      </w:r>
    </w:p>
    <w:p w14:paraId="24ABFC77">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1、基础条件：</w:t>
      </w:r>
    </w:p>
    <w:p w14:paraId="34F13034">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数字中国建设的技术支撑主要包括物联网技术、云计算技术、大数据技术、人工智能技术、区块链技术和5G技术。</w:t>
      </w:r>
    </w:p>
    <w:p w14:paraId="35B8965D">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物联网技术是将物理世界与数字世界相连的基础技术之一，能够实现对各种物品的监测、控制和管理。在数字中国建设中，物联网技术可行为于智慧城市、智慧医疗、智能交通、智慧农业和智能家居等领域。</w:t>
      </w:r>
    </w:p>
    <w:p w14:paraId="483ACEAD">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云计算技术是一种基于互联网的计算方式，通过云计算平台提供计算资源、存储资源和行为程序等服务。在数字中国建设中，云计算技术可行为于云存储、云计算平台和云安全服务等领域。</w:t>
      </w:r>
    </w:p>
    <w:p w14:paraId="30240B2D">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大数据技术是一种能够对海量数据进行采集、存储、处理和分析的技术，可行为于各个领域的数据管理和决策支持。在数字中国建设中，大数据技术可行为于数据采集、数据处理、数据分析和数据行为等领域。</w:t>
      </w:r>
    </w:p>
    <w:p w14:paraId="2872D0E1">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人工智能技术是一种基于计算机技术和算法的智能机器，具备自主决策和学习能力，可行为于智能客服、智能推荐、图像识别、自然语言处理和机器学习等领域。</w:t>
      </w:r>
    </w:p>
    <w:p w14:paraId="06DB7BEF">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区块链技术是一种基于密码学算法的分布式记账技术，具有去中心化、防篡改等特点，可行为于数字货币、供应链金融、电子合同和物联网安全等领域。</w:t>
      </w:r>
    </w:p>
    <w:p w14:paraId="1E7BE4C8">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5G技术是一种基于超高速移动网络通信技术，具备更快速的传输速度、更低的延迟和更高的容量，可行为于智能制造、智慧交通、移动医疗和虚拟现实等领域。</w:t>
      </w:r>
    </w:p>
    <w:p w14:paraId="3BF80D69">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2、行为场景</w:t>
      </w:r>
    </w:p>
    <w:p w14:paraId="234C9C6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数字中国建设的行为场景涵盖了经济、政治、文化等各个领域，以下是数字中国各个技术的行为场景。</w:t>
      </w:r>
    </w:p>
    <w:p w14:paraId="5400C6F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智慧城市：数字中国建设将物联网技术、云计算技术、大数据技术、人工智能技术和5G技术等技术结合在一起，行为于城市治理、交通管理、环境监测等领域，以实现城市管理智能化、城市服务智能化和城市公共安全智能化。</w:t>
      </w:r>
    </w:p>
    <w:p w14:paraId="1F556CE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智慧医疗：数字中国建设将物联网技术和人工智能技术行为于医疗领域，实现医疗设备智能化、医疗服务智能化和医疗健康监管智能化，在医疗服务、医疗卫生管理等方面发挥重要作用。</w:t>
      </w:r>
    </w:p>
    <w:p w14:paraId="77370A5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智能交通：数字中国建设将物联网技术、云计算技术、大数据技术、人工智能技术和5G技术行为于交通领域，实现交通出行智能化、交通安全智能化和交通安保智能化，为城市交通管理打造更加智能化的新模式。</w:t>
      </w:r>
    </w:p>
    <w:p w14:paraId="590D3B2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智慧农业：数字中国建设将物联网技术、云计算技术、大数据技术和人工智能技术行为于农业领域，实现农业生产智能化、农业管理智能化和农产品质量监测智能化，促进农业现代化和农民收入增加。</w:t>
      </w:r>
    </w:p>
    <w:p w14:paraId="49C1BD8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智能家居：数字中国建设将物联网技术和人工智能技术行为于家居领域，实现家居设备智能化、家居服务智能化和家庭安全智能化，让家庭成为一个更加智能、便捷和安全的空间。</w:t>
      </w:r>
    </w:p>
    <w:p w14:paraId="21829A07">
      <w:pPr>
        <w:spacing w:line="360" w:lineRule="auto"/>
        <w:ind w:firstLine="211" w:firstLineChars="1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3、前景和挑战</w:t>
      </w:r>
    </w:p>
    <w:p w14:paraId="3A21E218">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中国是中国经济转型升级和创新发展的战略，未来有望成为全球数字经济的一支重要力量。未来数字技术的行为将更加广泛，数字中国也将面临一些挑战，如信息安全、隐私保护、加强法律和规范建设等问题，需要加强技术研发和政策法规制定，以确保数字中国建设的可持续发展。</w:t>
      </w:r>
    </w:p>
    <w:p w14:paraId="4C828CF6">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287" w:name="_Toc10484"/>
      <w:bookmarkStart w:id="288" w:name="_Toc31861"/>
      <w:bookmarkStart w:id="289" w:name="_Toc15369"/>
      <w:bookmarkStart w:id="290" w:name="_Toc24194"/>
      <w:r>
        <w:rPr>
          <w:rFonts w:hint="eastAsia" w:asciiTheme="minorEastAsia" w:hAnsiTheme="minorEastAsia" w:cstheme="minorEastAsia"/>
          <w:b/>
          <w:bCs/>
          <w:color w:val="000000" w:themeColor="text1"/>
          <w:sz w:val="21"/>
          <w:szCs w:val="21"/>
          <w14:textFill>
            <w14:solidFill>
              <w14:schemeClr w14:val="tx1"/>
            </w14:solidFill>
          </w14:textFill>
        </w:rPr>
        <w:t>第三节、未来的数字中国</w:t>
      </w:r>
      <w:bookmarkEnd w:id="281"/>
      <w:bookmarkEnd w:id="282"/>
      <w:bookmarkEnd w:id="283"/>
      <w:bookmarkEnd w:id="284"/>
      <w:bookmarkEnd w:id="285"/>
      <w:bookmarkEnd w:id="286"/>
      <w:bookmarkEnd w:id="287"/>
      <w:bookmarkEnd w:id="288"/>
      <w:bookmarkEnd w:id="289"/>
      <w:bookmarkEnd w:id="290"/>
    </w:p>
    <w:p w14:paraId="421A45E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bookmarkStart w:id="291" w:name="_Toc20756"/>
      <w:bookmarkStart w:id="292" w:name="_Toc2826"/>
      <w:bookmarkStart w:id="293" w:name="_Toc11144"/>
      <w:bookmarkStart w:id="294" w:name="_Toc5551"/>
      <w:r>
        <w:rPr>
          <w:rFonts w:hint="eastAsia" w:asciiTheme="minorEastAsia" w:hAnsiTheme="minorEastAsia" w:cstheme="minorEastAsia"/>
          <w:color w:val="000000" w:themeColor="text1"/>
          <w:sz w:val="21"/>
          <w:szCs w:val="21"/>
          <w14:textFill>
            <w14:solidFill>
              <w14:schemeClr w14:val="tx1"/>
            </w14:solidFill>
          </w14:textFill>
        </w:rPr>
        <w:t>在全力推进数字中国建设的过程中，未来的数字中国发展方向也备受关注。下面就从数字化与智能化、数字经济、数字政府和数字文化四个方面：</w:t>
      </w:r>
    </w:p>
    <w:p w14:paraId="584C77F0">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数字化和智能化</w:t>
      </w:r>
      <w:r>
        <w:rPr>
          <w:rFonts w:hint="eastAsia" w:asciiTheme="minorEastAsia" w:hAnsiTheme="minorEastAsia" w:cstheme="minorEastAsia"/>
          <w:color w:val="000000" w:themeColor="text1"/>
          <w:sz w:val="21"/>
          <w:szCs w:val="21"/>
          <w14:textFill>
            <w14:solidFill>
              <w14:schemeClr w14:val="tx1"/>
            </w14:solidFill>
          </w14:textFill>
        </w:rPr>
        <w:t>是数字化转型的核心，也是未来数字化发展的重要方向。在数字化方面，可借鉴先进国家的经验，加强数字基础设施建设，促进信息软硬件融合，推动行为创新，在工业制造、服务业等领域实现数字化转型。在智能化方面，则要注重人工智能研究与行为，推动全社会数字智能化，实现全方位无缝连接和高效自动化。</w:t>
      </w:r>
    </w:p>
    <w:p w14:paraId="10D36C1A">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数字经济</w:t>
      </w:r>
      <w:r>
        <w:rPr>
          <w:rFonts w:hint="eastAsia" w:asciiTheme="minorEastAsia" w:hAnsiTheme="minorEastAsia" w:cstheme="minorEastAsia"/>
          <w:color w:val="000000" w:themeColor="text1"/>
          <w:sz w:val="21"/>
          <w:szCs w:val="21"/>
          <w14:textFill>
            <w14:solidFill>
              <w14:schemeClr w14:val="tx1"/>
            </w14:solidFill>
          </w14:textFill>
        </w:rPr>
        <w:t>是数字化转型的重要表现形式和发展方向之一。国际上，数字经济已成为一种新的经济增长点。在数字经济方面，可积极培育数字经济产业，推进数字技术与产业的融合，开拓新的数字经济业态，提升数字化转型的质量和效益。</w:t>
      </w:r>
    </w:p>
    <w:p w14:paraId="5FCE747D">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数字政府</w:t>
      </w:r>
      <w:r>
        <w:rPr>
          <w:rFonts w:hint="eastAsia" w:asciiTheme="minorEastAsia" w:hAnsiTheme="minorEastAsia" w:cstheme="minorEastAsia"/>
          <w:color w:val="000000" w:themeColor="text1"/>
          <w:sz w:val="21"/>
          <w:szCs w:val="21"/>
          <w14:textFill>
            <w14:solidFill>
              <w14:schemeClr w14:val="tx1"/>
            </w14:solidFill>
          </w14:textFill>
        </w:rPr>
        <w:t>是数字化转型的重要方向之一。建设数字政府，可以更好地服务社会经济发展和民生改善，提高政府治理水平和服务效率。在数字政府方面，应支持政府数字化管理和公共服务创新，推进政务数据开放，提高政府决策科学性和公信力。</w:t>
      </w:r>
    </w:p>
    <w:p w14:paraId="001588E9">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数字文化</w:t>
      </w:r>
      <w:r>
        <w:rPr>
          <w:rFonts w:hint="eastAsia" w:asciiTheme="minorEastAsia" w:hAnsiTheme="minorEastAsia" w:cstheme="minorEastAsia"/>
          <w:color w:val="000000" w:themeColor="text1"/>
          <w:sz w:val="21"/>
          <w:szCs w:val="21"/>
          <w14:textFill>
            <w14:solidFill>
              <w14:schemeClr w14:val="tx1"/>
            </w14:solidFill>
          </w14:textFill>
        </w:rPr>
        <w:t>是数字化转型的重要内容之一。数字文化具有丰富多彩、开放共享的特点，可促进文化扩散与传播，推动文化创意产业和文化遗产保护，传承中华优秀传统文化，培育全民数字文化素质。在数字文化方面，可以提升数字文化内容质量，推进数字文化产业创新，拓展数字文化市场。</w:t>
      </w:r>
    </w:p>
    <w:p w14:paraId="5B87BA8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未来的数字中国发展方向应该是数字化与智能化、数字经济、数字政府和数字文化四个方面的协同发展，从而达到全面推进数字化转型，提高创新能力和竞争力的目的。同时，也需要不断加强数字化人才的培养和科技研发，增强数字化转型的可持续发展性。</w:t>
      </w:r>
    </w:p>
    <w:bookmarkEnd w:id="291"/>
    <w:bookmarkEnd w:id="292"/>
    <w:bookmarkEnd w:id="293"/>
    <w:bookmarkEnd w:id="294"/>
    <w:p w14:paraId="202886B1">
      <w:pPr>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295" w:name="_Toc9127"/>
      <w:bookmarkStart w:id="296" w:name="_Toc31474"/>
      <w:r>
        <w:rPr>
          <w:rFonts w:hint="eastAsia" w:asciiTheme="minorEastAsia" w:hAnsiTheme="minorEastAsia" w:cstheme="minorEastAsia"/>
          <w:b/>
          <w:bCs/>
          <w:color w:val="000000" w:themeColor="text1"/>
          <w:sz w:val="21"/>
          <w:szCs w:val="21"/>
          <w14:textFill>
            <w14:solidFill>
              <w14:schemeClr w14:val="tx1"/>
            </w14:solidFill>
          </w14:textFill>
        </w:rPr>
        <w:t>一、数字中国的经济形态</w:t>
      </w:r>
      <w:bookmarkEnd w:id="295"/>
      <w:bookmarkEnd w:id="296"/>
    </w:p>
    <w:p w14:paraId="57CA60D7">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作为社会历史发展中的内在精神动力，社会历史时期的更替和演变推动着人的需要和欲望不断发生变化。数字技术的出现使整个人类社会的生产方式和生活方式都发生了重大变革，在此基础上，数字社会背景下人的需要和欲望也发生了重要转变。笔者从这一背景出发，对数字社会中人的需要和欲望新意进行理性反思，重点考察数字社会在构建和治理过程中人自身内在潜能的发挥。可以看到，在从信息社会向数字社会全面转型的重要时期，中国数字经济发展展现出的人的潜在力量，是中国特色社会主义建设过程中时代性和开放性的表现。可以说，道路自信事关每个中国人的生存图景，人民对美好生活的追求，与数字化进程中人的需要和欲望的转变息息相关。它不仅为中国道路的发展提供了现实图景和未来方向，更在逻辑上与整个社会历史形态的发展保持内在一致性。</w:t>
      </w:r>
    </w:p>
    <w:p w14:paraId="6E77AEB5">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297" w:name="_Toc1637"/>
      <w:r>
        <w:rPr>
          <w:rFonts w:hint="eastAsia" w:asciiTheme="minorEastAsia" w:hAnsiTheme="minorEastAsia" w:cstheme="minorEastAsia"/>
          <w:b/>
          <w:bCs/>
          <w:color w:val="000000" w:themeColor="text1"/>
          <w:sz w:val="21"/>
          <w:szCs w:val="21"/>
          <w14:textFill>
            <w14:solidFill>
              <w14:schemeClr w14:val="tx1"/>
            </w14:solidFill>
          </w14:textFill>
        </w:rPr>
        <w:t>1、消费欲望的数字化</w:t>
      </w:r>
      <w:bookmarkEnd w:id="297"/>
    </w:p>
    <w:p w14:paraId="0A16D50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传统的马克思主义哲学研究中，集中探讨过包括人类社会生产、人的生存发展现状等“需要”问题在内的客观性问题，但在消费社会所处的社会关系中，欲望理论无疑成为众多西方马克思主义学者切入当代问题的一个重要线索。特别是随着符号化和数字化时代的到来，人的日常生活和社会实践方式都发生了重大变化，欲望概念的分化进一步扩大。这不仅体现在个人在商品经济中对物的依赖及其不可满足的矛盾状态当中，而且表达了人作为主体在精神生活方面所获得的现实体验，这一切产生的根源还要从欲望的原始概念出发来寻找线索。</w:t>
      </w:r>
    </w:p>
    <w:p w14:paraId="62BA32A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现代哲学出现之前，对欲望问题的讨论曾出现过几个重要时刻。第一次是以苏格拉底、柏拉图和亚里士多德为代表的古代哲学家对欲望概念的伦理学讨论，重点讨论欲望与道德之间相互作用的关系。苏格拉底认为，理性而非欲望在认识和判断中居于主导地位。柏拉图进一步指明人的灵魂包含理性、意志和欲望三个部分，欲望应当服从理性和意志的统治。亚里士多德虽然肯定欲望、情感在认识和道德判断中有其地位，但仍强调理性沉思、纯粹的求知才是最神圣的活动，由此也将西方古典理性主义推向高潮。第二次是以伊壁鸠鲁学派和斯多葛学派为代表的对欲望的治疗，对欲望理论总体体现为一种消极的控制理论。伊壁鸠鲁学派认为，人的欲望必须由理性加以控制，才能实现快乐这一人生最高的善，这也是人消除对死亡和神的恐惧的最好方式。而斯多葛学派主要采用祛除欲望的方式实现对人的痛苦、焦虑、厌烦等消极情绪的治疗。第三次是文艺复兴以来的人文主义思潮对主体欲望的再挖掘，相关讨论批判了中世纪哲学中理性主义的异变，提倡充分发扬自由的价值和人的欲望解放，代表人物是马基雅维利、霍布斯等。此后，更系统阐述欲望的是德国古典哲学家黑格尔，他在创立精神哲学体系时强调了欲望与自我意识的紧密联系。随着现当代哲学的发展，以尼采、柏格森、萨特为代表的哲学家们逐渐摆脱了欲望对主体自由的束缚，发掘出欲望背后所具有的生命动力。</w:t>
      </w:r>
    </w:p>
    <w:p w14:paraId="6336846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欲望的概念来看，欲望代表了人类动机的标准模式之一。长期以来，哲学家们通常将其与匮乏联系在一起，暗含了更强烈的动机，并包含着善恶、好坏在内的一切合理或者不合理的因素，以体现欲望的多元状态。与欲望类似，需要、需求本身也是一种缺乏的体现。不同的是，需要和需求是可以通过现实手段获得满足的。因此，需要和需求更多的是对物质世界的衡量，而欲望的实现则需要设立一个可以信奉的愿望或信念，我们称之为信仰。但仅有信仰是不够的，只有当信仰的对象与主体欲望发生相互作用时，欲望才有意义。从人的发展角度来看，欲望代表了人自身内在的驱动力量。一方面，欲望可以作为维持人的动机的一种生命力的体现，这也是它具有吸引力的原因之一，因为欲望并不是一种有意识的精神状态，而是具有一定的正向激励作用。另一方面，欲望也可以作为破坏的力量展现出来，发挥负向作用，这也是欲望具有的令人厌恶的部分。</w:t>
      </w:r>
    </w:p>
    <w:p w14:paraId="3589A67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消费社会的出现，社会关系及日常生活方式被重新塑造，也改变着人们对欲望概念的认识维度，使人的需要和欲望更聚焦于现代商品经济中对物的依恋及其匮乏。在消费社会当中，欲望更真实地表现为由客观衡量标准产生的与自身需要相背离的主观内在的精神动力，它要求人们必须不断地控制自己的需求。“欲望以如下方式运作：进行切分，让某些流流动，在流之上做抽取，切分与流贴合的链条。”［1］（P346）从这个角度来说，消费社会的欲望概念有两个明显特征：第一，欲望是缺乏的代名词，表现出自身所具有的不足，欲望想要获得某物，但这种不足又无法被填满；第二，欲望是一种情感动因，能够表达冲动、激情等与理性完全相反的含义。但欲望的匮乏并不一定是持续的，在消费社会中主体欲望的生成机制更注重欲望对界限的冲破和逾越，这构成了欲望有关积极的、生命力的内涵。</w:t>
      </w:r>
    </w:p>
    <w:p w14:paraId="0DC20CC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历史唯物主义的角度出发，欲望往往是与需要密切关联的概念，需要本身具有属人的本性，“需要和享受失去了自己的利己主义性质，而自然界失去了自己的纯粹的有用性，因为效用成了人的效用”［2］（P82）。显然，在马克思这里，需要不仅是可以被满足的，且只有具备人的属性时，这种需要才能真正地成为被满足的享受。这种需要同时成为一种与对象化的感觉密切联系的存在，一方面，欲望是与对象紧密联系的存在；另一方面，在商品社会，欲望又与使用价值密不可分。进一步来看，欲望与人的身体这一物质载体也有无法分离的关系，由身体对外界的刺激产生的反应，是欲望最直接的表达。与此同时，欲望在抽象的意识形态范畴也有自己的一席之地，是建立在生产实践的基础之上的。</w:t>
      </w:r>
    </w:p>
    <w:p w14:paraId="082A085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国外马克思主义者看来，欲望不再是附着需要之上来寻求对现实条件的满足。一种观点认为，欲望是一种欠缺，从精神分析的角度出发可以将匮乏作为欲望最原本的特点，无论是弗洛伊德的无意识理论，还是拉康的能指和资本主义的国家机器所指的符号链的运动，欲望都是以一种收缩的、否定的形式出现。另一种观点则认为，欲望是生成性的，以德勒兹为代表的反俄狄浦斯倾向者认为欲望是积极的、主动的，“匮乏产生欲望，充盈同样可以产生欲望”［3］（P155-163），由此为依托建立一套欲望政治学，通过欲望的力量去颠覆资本主义国家机器。因此，欲望强调的主体能动性并不是内在矛盾斗争的结果。虽然这两种欲望的形式完全相反，但它们都构成了消费社会中欲望的本质特征。也正是抓住了这一点，国外马克思主义学者们才能结合当下现实，为马克思的需要理论找到欲望的依据和突破口。</w:t>
      </w:r>
    </w:p>
    <w:p w14:paraId="1350A876">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298" w:name="_Toc17303"/>
      <w:r>
        <w:rPr>
          <w:rFonts w:hint="eastAsia" w:asciiTheme="minorEastAsia" w:hAnsiTheme="minorEastAsia" w:cstheme="minorEastAsia"/>
          <w:b/>
          <w:bCs/>
          <w:color w:val="000000" w:themeColor="text1"/>
          <w:sz w:val="21"/>
          <w:szCs w:val="21"/>
          <w14:textFill>
            <w14:solidFill>
              <w14:schemeClr w14:val="tx1"/>
            </w14:solidFill>
          </w14:textFill>
        </w:rPr>
        <w:t>2、生活方式</w:t>
      </w:r>
      <w:bookmarkEnd w:id="298"/>
      <w:r>
        <w:rPr>
          <w:rFonts w:hint="eastAsia" w:asciiTheme="minorEastAsia" w:hAnsiTheme="minorEastAsia" w:cstheme="minorEastAsia"/>
          <w:b/>
          <w:bCs/>
          <w:color w:val="000000" w:themeColor="text1"/>
          <w:sz w:val="21"/>
          <w:szCs w:val="21"/>
          <w14:textFill>
            <w14:solidFill>
              <w14:schemeClr w14:val="tx1"/>
            </w14:solidFill>
          </w14:textFill>
        </w:rPr>
        <w:t>的数字化</w:t>
      </w:r>
    </w:p>
    <w:p w14:paraId="2724307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生产改变了自消费社会以来人的日常生活和社会实践模式，这不仅体现在整个社会关系的变革上，也体现在人的生产方式和生活方式的改变之中。新技术为日常生活带来挑战和机遇，也为社会发展提供了新动力，从而赋予主体的需要和欲望以新的内涵。</w:t>
      </w:r>
    </w:p>
    <w:p w14:paraId="73E1B46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以技术为驱动的社会运行模式，将人的欲望发展为一种更精细、更具积极意义的主体力量。从马克思和恩格斯对技术的看法可以发现，技术的发展实际是以一种中介的形式出现。人们正是借助劳动工具进行人类所需求的活动，才最终使自身的劳动与自然形成了协调一致。与此同时，技术的发展具有连续性，数字化的发展为当下整体的社会生产结构和数字经济增长提供新的基础，“只有顺应数字技术变革生产方式的新趋势，才能成功打造自主可控、安全可靠的产业链、供应链”［4］（P62-65）。基于此，资本市场的垄断性特征在数字化的背景下逐渐走向瓦解，人的欲望也从一种对物的依恋转向对自身的控制，数字化对人的欲望进行了更全面的划分，对社会发展中主体力量的形成起到了促进作用。</w:t>
      </w:r>
    </w:p>
    <w:p w14:paraId="5DCA33F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次，数字社会将欲望从对个体满足的内在视角逐渐外化，从而以一种社会合作的形式体现出来。恩格斯曾指出，历史是许多单独的意志相互碰撞而产生的一种合力的作用结果，“这个结果又可以看做一个作为整体的、不自觉地和不自主地起着作用的力量的产物”［5］（P605）。因此，历史的合力与个人意愿之间有着密切的联系，同时也预示出历史合力的不确定性。数字社会的发展正体现了新的历史合力，同时也是对信息需要的一种转变。一方面，数字社会更加突出了信息的共享性和平台的多元性，淡化了“阶级”和“阶层”的概念，使单个意志之间原本具有的相互冲突的特性逐渐与各自特殊的生活条件相融合；另一方面，个体由客观条件的不同而产生的特殊主观意愿的差异性，在数字化合力的控制下呈现出整体的无意识效果，不同的人愿望的实现随着数字共享和信息的透明，表现为更倾向合作的关系。</w:t>
      </w:r>
    </w:p>
    <w:p w14:paraId="37950E35">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299" w:name="_Toc28349"/>
      <w:bookmarkStart w:id="300" w:name="_Toc6332"/>
      <w:bookmarkStart w:id="301" w:name="_Toc2142"/>
      <w:bookmarkStart w:id="302" w:name="_Toc18731"/>
      <w:r>
        <w:rPr>
          <w:rFonts w:hint="eastAsia" w:asciiTheme="minorEastAsia" w:hAnsiTheme="minorEastAsia" w:cstheme="minorEastAsia"/>
          <w:b/>
          <w:bCs/>
          <w:color w:val="000000" w:themeColor="text1"/>
          <w:sz w:val="21"/>
          <w:szCs w:val="21"/>
          <w14:textFill>
            <w14:solidFill>
              <w14:schemeClr w14:val="tx1"/>
            </w14:solidFill>
          </w14:textFill>
        </w:rPr>
        <w:t>3、政府</w:t>
      </w:r>
      <w:bookmarkEnd w:id="299"/>
      <w:bookmarkEnd w:id="300"/>
      <w:bookmarkEnd w:id="301"/>
      <w:bookmarkEnd w:id="302"/>
      <w:r>
        <w:rPr>
          <w:rFonts w:hint="eastAsia" w:asciiTheme="minorEastAsia" w:hAnsiTheme="minorEastAsia" w:cstheme="minorEastAsia"/>
          <w:b/>
          <w:bCs/>
          <w:color w:val="000000" w:themeColor="text1"/>
          <w:sz w:val="21"/>
          <w:szCs w:val="21"/>
          <w14:textFill>
            <w14:solidFill>
              <w14:schemeClr w14:val="tx1"/>
            </w14:solidFill>
          </w14:textFill>
        </w:rPr>
        <w:t>治理的数字化</w:t>
      </w:r>
    </w:p>
    <w:p w14:paraId="420E792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政府数智领导力是元宇宙数智时代的产物，是政府在虚实共融的数智空间运用数智技术构建起一种具有共时、共识、共情的智能结构和社会秩序，以提高数智社会治理绩效的能力。在“宏观—中观—微观”维度上，它具有战略愿景与价值引领、互动共鸣与敏捷适应、数智素养和经验凝练的特征；在“社会—个人”双向价值构面上，它具有发掘价值、创造价值、扩大价值、提供价值的作用。因而，政府数智领导力提升有赖于领导干部发挥关键性作用，基于数智化思维围绕决策力和影响力增强方面，从虚实空间数据挖掘、数智政务信息公开、数智化元数据监控、虚拟数字人参与的关键行为到人本思维、平台思维、数据思维、迭代思维、敏捷思维的综合视角，实施区块化分布决策、全链路数智决策和轻战略敏捷决策来促进政府数智领导力的提升。</w:t>
      </w:r>
    </w:p>
    <w:p w14:paraId="0BCD9651">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网络化、信息化、物联网、区块链、云计算等数字技术与智能技术的逐渐融合，人类文明已经开始步入具有共融性、一体化、多要素、全场景的数智时代〔1〕。在数智时代，元宇宙很有可能是未来人类社会数智化变迁的终极形态，其变迁过程将会对人类自身的性质、特征与能力造成巨大影响，进而促使人类社会组织经历着结构变迁、动力转换、范式转移和观念重构的数智化转型。成功的数智化转型不仅涉及数智技术的开发与行为，更是与能够决定组织未来、主导数智化战略的领导者息息相关。因而，数智化变迁亦是一场人才革命、领导革命。面向未来的数智化元宇宙，作为传统中心化的领导主体——权威政府，如何在这场数智化变迁中合理地规划与正确地引领社会各主体的向善发展，将数智化过程所释放的破坏性势能转换为有序的创造性势能〔2〕，是当前政府领导力亟待重塑的内生要求。由此，政府领导力也必须走向数智化，达成对政府领导力进行结构再造与价值重塑的共识，形成适应新时代发展要求的数智领导力。本研究基于领导力视角，结合未来数智化元宇宙的场景特征，采取整体性方法，从概念界定、特征价值、思维框架以及提升策略四个方面对政府数智领导力进行分析与建构，以期为我国政府领导力的数智化重塑提供解释性框架和策略建议。</w:t>
      </w:r>
    </w:p>
    <w:p w14:paraId="730ABD76">
      <w:pPr>
        <w:spacing w:line="360" w:lineRule="auto"/>
        <w:ind w:firstLine="210" w:firstLineChars="100"/>
        <w:outlineLvl w:val="3"/>
        <w:rPr>
          <w:rFonts w:hint="eastAsia" w:asciiTheme="minorEastAsia" w:hAnsiTheme="minorEastAsia" w:cstheme="minorEastAsia"/>
          <w:color w:val="000000" w:themeColor="text1"/>
          <w:sz w:val="21"/>
          <w:szCs w:val="21"/>
          <w14:textFill>
            <w14:solidFill>
              <w14:schemeClr w14:val="tx1"/>
            </w14:solidFill>
          </w14:textFill>
        </w:rPr>
      </w:pPr>
      <w:bookmarkStart w:id="303" w:name="_Toc3960"/>
      <w:bookmarkStart w:id="304" w:name="_Toc1797"/>
      <w:r>
        <w:rPr>
          <w:rFonts w:hint="eastAsia" w:asciiTheme="minorEastAsia" w:hAnsiTheme="minorEastAsia" w:cstheme="minorEastAsia"/>
          <w:color w:val="000000" w:themeColor="text1"/>
          <w:sz w:val="21"/>
          <w:szCs w:val="21"/>
          <w14:textFill>
            <w14:solidFill>
              <w14:schemeClr w14:val="tx1"/>
            </w14:solidFill>
          </w14:textFill>
        </w:rPr>
        <w:t>二、数字中国的世界影响力</w:t>
      </w:r>
      <w:bookmarkEnd w:id="303"/>
      <w:bookmarkEnd w:id="304"/>
    </w:p>
    <w:p w14:paraId="38B67DA1">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305" w:name="_Toc29920"/>
      <w:bookmarkStart w:id="306" w:name="_Toc1030"/>
      <w:bookmarkStart w:id="307" w:name="_Toc7393"/>
      <w:r>
        <w:rPr>
          <w:rFonts w:hint="eastAsia" w:asciiTheme="minorEastAsia" w:hAnsiTheme="minorEastAsia" w:cstheme="minorEastAsia"/>
          <w:b/>
          <w:bCs/>
          <w:color w:val="000000" w:themeColor="text1"/>
          <w:sz w:val="21"/>
          <w:szCs w:val="21"/>
          <w14:textFill>
            <w14:solidFill>
              <w14:schemeClr w14:val="tx1"/>
            </w14:solidFill>
          </w14:textFill>
        </w:rPr>
        <w:t>1、面向元宇宙的政府数智领导力</w:t>
      </w:r>
      <w:bookmarkEnd w:id="305"/>
      <w:bookmarkEnd w:id="306"/>
      <w:bookmarkEnd w:id="307"/>
    </w:p>
    <w:p w14:paraId="206A7E1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情境化领导理论认为，一旦周围的领导情境发生变化，领导力也需要随之转变〔3〕。当今世界，随着数智基础、数智工具、数智行为、数智思维、数智能力等数智化要素的不断嵌入、拓展与升级，元宇宙世界的数智化情境特征将会重构现实政府的领导力场域，推动政府领导力的数智化创新、转型与升级。</w:t>
      </w:r>
    </w:p>
    <w:p w14:paraId="58FF4F7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元宇宙（Metaverse）本身就是一个数智化世界，其最早诞生于科幻小说的创造性想象之中，其英文Metaverse是由“超越”与“宇宙”构成的合成词，它是基于现实并超越现实的新世界，虚实共融是其最显著特征〔4〕2，7-13。从技术集成角度来看，元宇宙是一个集合了VR/AR/MR、物联网、区块链、通信技术、大数据、云计算、数字孪生与人工智能等多种数字智能技术的综合系统；从社会重构的视角来看，元宇宙将成为人们未来生活的新常态，以区块链技术搭建起的经济、社交、身份、娱乐等社会系统〔5〕，将虚拟世界和现实世界密切融合、互动共生，形成一个人类新世界〔6〕。因而，元宇宙既是新一代数智技术集成与行为的时空形态，又是创造与提升新的社会生产关系与创造力的社会形态，其广阔的数智技术图景与强大的社会影响潜能，将促使人类社会实现整体性的价值飞跃〔7〕。</w:t>
      </w:r>
    </w:p>
    <w:p w14:paraId="2E3DFD5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具体就元宇宙世界的数智化特征而言，其具体表现为以下四个主要特征：</w:t>
      </w:r>
    </w:p>
    <w:p w14:paraId="664476DC">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其一，虚实融合。</w:t>
      </w:r>
      <w:r>
        <w:rPr>
          <w:rFonts w:hint="eastAsia" w:asciiTheme="minorEastAsia" w:hAnsiTheme="minorEastAsia" w:cstheme="minorEastAsia"/>
          <w:color w:val="000000" w:themeColor="text1"/>
          <w:sz w:val="21"/>
          <w:szCs w:val="21"/>
          <w14:textFill>
            <w14:solidFill>
              <w14:schemeClr w14:val="tx1"/>
            </w14:solidFill>
          </w14:textFill>
        </w:rPr>
        <w:t>元宇宙可通过虚实交互技术将现实物理世界精准而完整地复刻到虚拟世界之中，形成现实世界、虚拟世界以及仿真状态下“真身”“化身”与“假身”的“三身合一”〔8〕，使“人”能够极致体验到虚实世界融合相通的沉浸感。</w:t>
      </w:r>
    </w:p>
    <w:p w14:paraId="2CE7AA84">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其二，数字经济。</w:t>
      </w:r>
      <w:r>
        <w:rPr>
          <w:rFonts w:hint="eastAsia" w:asciiTheme="minorEastAsia" w:hAnsiTheme="minorEastAsia" w:cstheme="minorEastAsia"/>
          <w:color w:val="000000" w:themeColor="text1"/>
          <w:sz w:val="21"/>
          <w:szCs w:val="21"/>
          <w14:textFill>
            <w14:solidFill>
              <w14:schemeClr w14:val="tx1"/>
            </w14:solidFill>
          </w14:textFill>
        </w:rPr>
        <w:t>以区块链技术与边缘技术来打造的诸如 DAO、虚拟货币、NFT 等分布式架构组成了元宇宙的底层基础设施，实现了虚实世界中社交关系、物品价值、数字资产的自由转换，进而能够构建高度自由的经济系统。</w:t>
      </w:r>
    </w:p>
    <w:p w14:paraId="487B5F55">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其三，技术集成。</w:t>
      </w:r>
      <w:r>
        <w:rPr>
          <w:rFonts w:hint="eastAsia" w:asciiTheme="minorEastAsia" w:hAnsiTheme="minorEastAsia" w:cstheme="minorEastAsia"/>
          <w:color w:val="000000" w:themeColor="text1"/>
          <w:sz w:val="21"/>
          <w:szCs w:val="21"/>
          <w14:textFill>
            <w14:solidFill>
              <w14:schemeClr w14:val="tx1"/>
            </w14:solidFill>
          </w14:textFill>
        </w:rPr>
        <w:t>元宇宙主要以数据与算力为运转基础，是硬件基础设施（诸如 5G、脑机接口、WIFI6、DPU、VR/AR/XR、芯片、云计算等）、软件核心技术（例如 GIS、隐私计算、智能合约、3D 引擎等）以及行为内容生态（包括生产、生活、社交、游戏、办公等）等三个层面的数智生态技术的系统集成。</w:t>
      </w:r>
    </w:p>
    <w:p w14:paraId="4F5D2031">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其四，持续创造。</w:t>
      </w:r>
      <w:r>
        <w:rPr>
          <w:rFonts w:hint="eastAsia" w:asciiTheme="minorEastAsia" w:hAnsiTheme="minorEastAsia" w:cstheme="minorEastAsia"/>
          <w:color w:val="000000" w:themeColor="text1"/>
          <w:sz w:val="21"/>
          <w:szCs w:val="21"/>
          <w14:textFill>
            <w14:solidFill>
              <w14:schemeClr w14:val="tx1"/>
            </w14:solidFill>
          </w14:textFill>
        </w:rPr>
        <w:t>元宇宙是一个实时在线、动态持续的数智世界，基于区块链、边缘计算以及DPU等关键技术所构建的经济逻辑，允许每个用户对数智世界进行编辑和内容生产，主要包括UGC、MGC两种驱动形式。基于此，本研究从领导力视角来看，认为元宇宙世界的向善发展仍然是以人为核心的价值创造和规则构建的过程，是人们通过数智技术集群的方式进行领导力提升的新型领导场域。</w:t>
      </w:r>
    </w:p>
    <w:p w14:paraId="4F605794">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308" w:name="_Toc7090"/>
      <w:r>
        <w:rPr>
          <w:rFonts w:hint="eastAsia" w:asciiTheme="minorEastAsia" w:hAnsiTheme="minorEastAsia" w:cstheme="minorEastAsia"/>
          <w:b/>
          <w:bCs/>
          <w:color w:val="000000" w:themeColor="text1"/>
          <w:sz w:val="21"/>
          <w:szCs w:val="21"/>
          <w14:textFill>
            <w14:solidFill>
              <w14:schemeClr w14:val="tx1"/>
            </w14:solidFill>
          </w14:textFill>
        </w:rPr>
        <w:t>2、政府数智领导力的概念界定</w:t>
      </w:r>
      <w:bookmarkEnd w:id="308"/>
    </w:p>
    <w:p w14:paraId="7682C2F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元宇宙数智化时代，公共领域的领导者将会面临更加复杂多变的数智化环境，迎接更多的新问题和新挑战。因而，为高效解决纷繁复杂的社会公共问题，更好地践行公共价值和维护公共利益，领导者亟需具备更高水平的数智化领导力。</w:t>
      </w:r>
    </w:p>
    <w:p w14:paraId="164B7B8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智化的元宇宙世界，随着现实社会与虚拟社会的边界逐步趋于模糊化，人们的价值创造方式也随之转变，同时政府组织的运行模式、领导力结构也不得不进行转变，以适应数智时代的发展。在21世纪初期，美国学者 Avolio 最早将信息通讯技术与领导者的互动能力称之为“E-Leadership”〔9〕，国内有学者将其译为“信息领导力”〔10〕或“电子领导力”〔11〕。Avolio最初将信息领导力定义为信息技术对领导者的价值观念、情感态度与行为方式施以转变的影响过程。但随后 Avolio 和 Kahai 考虑到该定义的实证指导性不强，对此概念进行了修正，将“组织结构”纳入其中，认为领导与组织结构是相互强化、动态互补的关系，这种关系与组织结构中的上下级关系又同时受到领导过程的巩固、维护与强化，最终影响到组织绩效〔12〕。而信息技术经过近 20 年的快速发展，Roman 等人对“E-Leadership”又有了新的认识，认为“E-Leadership”是一种社会影响过程，该影响作用的发挥既需要传统领导者所需要的组织、沟通、协调、管理等特质的发挥，又需要领导者能够准确感知、快速理解和融入信息技术环境之中〔13〕。国内部分学者基于 Roman 等人的定义，将“E-Leader-ship”升 级 为“Digital Leadership”，简 称“D-Leader-ship”，中文名译为“数字领导力”，指的是在数字时代管理过程中，领导者通过数字技术改变自身的领导特质、思维方式与行为模式，进而转变下属的思维、情感与行为，提高团队组织绩效的能力。但无论如何界定，在从信息化时代的“信息领导力”到数字化时代的“数字领导力”的变迁过程中，组织内领导力包含了科学技术、组织结构、领导者与追随者、组织绩效四个基本要素，而组织领导力变迁的首要动力因子则是源于外部环境中科学技术的变化与冲击。</w:t>
      </w:r>
    </w:p>
    <w:p w14:paraId="00CAE391">
      <w:pPr>
        <w:spacing w:line="360" w:lineRule="auto"/>
        <w:ind w:firstLine="211" w:firstLineChars="1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309" w:name="_Toc2276"/>
      <w:r>
        <w:rPr>
          <w:rFonts w:hint="eastAsia" w:asciiTheme="minorEastAsia" w:hAnsiTheme="minorEastAsia" w:cstheme="minorEastAsia"/>
          <w:b/>
          <w:bCs/>
          <w:color w:val="000000" w:themeColor="text1"/>
          <w:sz w:val="21"/>
          <w:szCs w:val="21"/>
          <w14:textFill>
            <w14:solidFill>
              <w14:schemeClr w14:val="tx1"/>
            </w14:solidFill>
          </w14:textFill>
        </w:rPr>
        <w:t>3、政府数智领导力的概念界定</w:t>
      </w:r>
      <w:bookmarkEnd w:id="309"/>
    </w:p>
    <w:p w14:paraId="47EE16B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信息技术为引擎的第四次工业革命遭遇席卷全球的世纪疫情，让已经如箭在弦的数智经济，尤其是作为智能经济基础的数字经济发展大大提速，以数字化、网络化、智能化、共享化、平台化等五化为特征的数智经济时代加速来临。</w:t>
      </w:r>
    </w:p>
    <w:p w14:paraId="3DBC242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数据、互联网、物联网、人工智能等数智经济赖以发展壮大的基础生产要素，与共享、互联等新商业关系产生化学反应，正持续深入地对我们的生产、生活产生前所未有的的影响与变革作用。有幸生活在这个伟大变革时代的我们，不仅享受着在线订餐、宅家看片、视频会议、虚拟游戏等时代红利与便利，也常常被接二连三不断快速冒出来的各种新概念、新技术、新模式、新玩法所震惊、雷到甚至吓到，如今年大火的元宇宙概念、活体机器人，曾经红极一时如今依然堪称火热的区块链、脑机接口、虚拟现实、3D打印、智能网联汽车等等。在科技飞速进步发展的今天，我们常常是还没有完全消化和弄明白一项新技术，甚至弄明白一些新概念到底是什么，新的技术、新的概念又已经是以排山倒海般的气势向我们涌来。作为生活在这样一个伟大时代的普通人，我们无疑是无比幸运的，很显然，科技创新造福人类，造福普通人生活的科技向善理念得到了前所未有的实践与生动展示。然而，科技创新在造福我们普通人的同时，也带给了我们很大的困惑和挑战，正在被数字技术、智能技术改造的生产、生活与我们普通人所习惯了的、所习以为常的太不一样了，变化太大了。</w:t>
      </w:r>
    </w:p>
    <w:p w14:paraId="42813A9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世纪疫情叠加社会经济变革阵痛，数智经济时代，我们普通人能够赚钱致富的领域到底在哪里？笔者结合多年管理咨询及营销思考总结出了如下几大领域：</w:t>
      </w:r>
    </w:p>
    <w:p w14:paraId="48525461">
      <w:pPr>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bookmarkStart w:id="310" w:name="_Toc7587"/>
      <w:r>
        <w:rPr>
          <w:rFonts w:hint="eastAsia" w:asciiTheme="minorEastAsia" w:hAnsiTheme="minorEastAsia" w:cstheme="minorEastAsia"/>
          <w:b/>
          <w:bCs/>
          <w:color w:val="000000" w:themeColor="text1"/>
          <w:sz w:val="21"/>
          <w:szCs w:val="21"/>
          <w14:textFill>
            <w14:solidFill>
              <w14:schemeClr w14:val="tx1"/>
            </w14:solidFill>
          </w14:textFill>
        </w:rPr>
        <w:t>1）、 生活服务领域</w:t>
      </w:r>
      <w:bookmarkEnd w:id="310"/>
    </w:p>
    <w:p w14:paraId="5D12032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疫情催生了“宅经济”，宠物热催生了“宠物经济”，人口老龄化催生了“银发经济”，愿意为兴趣爱好买单的新消费群体日益崛起催生了“私享经济”，还有一直火热并将继续火热下去的“二胎经济”“她经济”以及以靓丽为主题的“美丽经济”等新消费潮流，时代飞速发展变化，人们的生活消费需求同样在快速迭代升级。在以上新生活服务领域，那些能够跟得上时代变化，能够与时俱进提供高标准个性化服务劳动者未来有望能够赚钱致富。比如，上门家政服务、甚至上门炒菜服务，宠物医生等萌宠服务者，老年人情感陪护及照护人员，家庭整理师等高标准、特色化、个性化定制服务，都会逐渐崛起。</w:t>
      </w:r>
    </w:p>
    <w:p w14:paraId="181DEEC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同时，更重要的是，餐饮、旅店、美容美发、商贸服务等传统生活性服务业适应数智经济时代新消费需求及风尚，与时俱进的转变经营思想与理念、升级改善服务技能、改进和提升消费体验等则是同样重要和必须。</w:t>
      </w:r>
    </w:p>
    <w:p w14:paraId="3DF1795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健康是人们永远的追求，也是现代社会人们最看重的自身财富之一。经历此次史无前例的新冠病毒疫情摧残，人们更是看到健康在我们生活中扮演着无可替代的重要作用。这也就难怪马云等大佬早就预言21世纪最赚钱的领域肯定是在大健康领域。广义的大健康产业包括一产、二产、三产在内的三次产业，涉及个体生命、生态环境、农业、食品、餐饮、生物、保健养生、心理健康、健康咨询管理、体育运动、中医药、西医药、医疗用品和器械、检验检测、旅游休闲等诸多行业。在以促进与提升个体生命健康度的导向指引下，未来，不管是已经日益火爆大江南北的足疗店、美容美体店、健身馆，还是保健养生产品经营、健康管理服务与咨询、特色理疗与康养等大健康项目均有良好发展前景。</w:t>
      </w:r>
    </w:p>
    <w:p w14:paraId="4A97858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同时，现有的餐饮、酒店、医疗等传统经营业态，更加凸显或融合进康养、健康等大健康理念，从而优化升级其产品及经营模式等似乎也顺理成章。</w:t>
      </w:r>
    </w:p>
    <w:p w14:paraId="2B6B3A4E">
      <w:pPr>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bookmarkStart w:id="311" w:name="_Toc25824"/>
      <w:r>
        <w:rPr>
          <w:rFonts w:hint="eastAsia" w:asciiTheme="minorEastAsia" w:hAnsiTheme="minorEastAsia" w:cstheme="minorEastAsia"/>
          <w:b/>
          <w:bCs/>
          <w:color w:val="000000" w:themeColor="text1"/>
          <w:sz w:val="21"/>
          <w:szCs w:val="21"/>
          <w14:textFill>
            <w14:solidFill>
              <w14:schemeClr w14:val="tx1"/>
            </w14:solidFill>
          </w14:textFill>
        </w:rPr>
        <w:t>2）、 产业教育领域</w:t>
      </w:r>
      <w:bookmarkEnd w:id="311"/>
    </w:p>
    <w:p w14:paraId="1307773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我国乘势而上开启全面建设社会主义现代化国家的新征程，共同富裕的社会主义本质特征要求必须又好又快的解决农业、农民、农村这一中国社会的老大难问题，乡村振兴是根本出路，也是未来我国发展的重大机遇之一。</w:t>
      </w:r>
    </w:p>
    <w:p w14:paraId="5EFC32B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全面实施乡村振兴战略指引之下，会有越来越多的袁家村、“三瓜公社”、“泰山村”、“泰山村”、“竹泉村”、“乌村”、“莫干山”、“鲁家村”乡村振兴典范涌现，也必将会有越来越多的特色农庄、特色美食、特色旅游、特色民宿、特色研学、特色电商、特色村落、特色小店、特色服装、特色民俗、特色服务等美丽乡村新产品及新服务业态涌现，引发和带来新一轮的乡村振兴大发展潮流，在农村这片广阔待开发的广袤土地上，再次上演一幕幕中国农村改革开放大发展的火热场景和勤劳创富传奇。</w:t>
      </w:r>
    </w:p>
    <w:p w14:paraId="499D07D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同时，与农业农村集约化规模化机械化经营变革相伴而生的农村老人养老、照护等问题，既是变革引发的挑战，也是时代带给弄潮儿的机遇。</w:t>
      </w:r>
    </w:p>
    <w:p w14:paraId="0B019D9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2021年网络热词评选中，“双减”之所以会占据一席，既是因为教育与我们每个人的生活息息相关、密不可分，更是因为国家此次雷霆革除教育弊病影响深远，用我国著名企业家、新东方创始人俞敏洪的话说就是“教培时代结束了”，然而，俞敏洪老师下句没有说出却正在中国大地普遍发生的是：素质教育培训时代开始了。</w:t>
      </w:r>
    </w:p>
    <w:p w14:paraId="1586213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此种语境之下，很显然，主打“体、音、美、语（口才）、心（情商）”的素质教育在国家的大力倡导及推波助澜之下，会迎来很大的发展机遇。游泳、跆拳道、音乐、美术、手工、口才、书法、机器人、编程、科学教育、心理教育等素质教育有望迎来快速发展。</w:t>
      </w:r>
    </w:p>
    <w:p w14:paraId="38F1322F">
      <w:pPr>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bookmarkStart w:id="312" w:name="_Toc29579"/>
      <w:r>
        <w:rPr>
          <w:rFonts w:hint="eastAsia" w:asciiTheme="minorEastAsia" w:hAnsiTheme="minorEastAsia" w:cstheme="minorEastAsia"/>
          <w:b/>
          <w:bCs/>
          <w:color w:val="000000" w:themeColor="text1"/>
          <w:sz w:val="21"/>
          <w:szCs w:val="21"/>
          <w14:textFill>
            <w14:solidFill>
              <w14:schemeClr w14:val="tx1"/>
            </w14:solidFill>
          </w14:textFill>
        </w:rPr>
        <w:t>3）、 生产销售领域</w:t>
      </w:r>
      <w:bookmarkEnd w:id="312"/>
    </w:p>
    <w:p w14:paraId="0EC5941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制造业等实体经济是我国发展根基，也是容纳劳动力大军的重要蓄水池，在人工智能、云计算、物联网、北斗技术、数字孪生、脑机接口、可再生能源、现代生物等高新技术快速发展并迅速行为于制造业的情况下，一场以高新技术产业及企业为引领及核心竞争力的制造业转型升级竞争战，正持续深入的在全球范围内打响，制造业以数字化、智能化为主要方向的全方位变革对我们的生产、生活等众多领域产生了广阔而深远的影响。在机器换人、智能工厂、无人工厂、黑灯工厂、灯塔工厂、绿色工厂等新型工厂日益发展壮大的情况下，在我国制造业用工荒日益普遍的情况下，传统只会在生产线某个环节或工序上从事简单重复劳动的普通工人或者说一般技工，未来很显然会被机器淘汰或者在低工资低工作机会的困境下苟延残喘。</w:t>
      </w:r>
    </w:p>
    <w:p w14:paraId="737ACBE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未来，制造业领域掌握财富话语权和主动权的从业人员，必定是在某一高新技术专业领域掌握专业精深技能，并且以终身学习姿态，不断巩固好加厚自身能力护城河的专业技能人员或者说技能工匠、技能大师。</w:t>
      </w:r>
    </w:p>
    <w:p w14:paraId="498CDC4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疫情为在线经济为代表的数字经济按下了快进键，以抖音、快手等为代表的直播电商平台带领中国经济走进了直播电商时代，以薇娅、李佳琦、李子柒、张同学等为代表的新网红一时间风头无两，流量经济或者说网红经济再一次对本已激烈的电商营销提出新挑战。以往几乎被明星、名人所垄断的网红经济领域给拥有一技之长，或者说能够在网红产业链，尤其是头部网红产业链链条之中占据一席之地的普通人打开了一扇窗，从网络带货主播（官方定义的新职业名称叫互联网营销师）、直播产品选货人员、品控人员、幕后人员等新兴职业都有广阔增长空间。</w:t>
      </w:r>
    </w:p>
    <w:p w14:paraId="553F32B3">
      <w:pPr>
        <w:spacing w:line="360" w:lineRule="auto"/>
        <w:outlineLvl w:val="3"/>
        <w:rPr>
          <w:rFonts w:hint="eastAsia" w:asciiTheme="minorEastAsia" w:hAnsiTheme="minorEastAsia" w:cstheme="minorEastAsia"/>
          <w:color w:val="000000" w:themeColor="text1"/>
          <w:sz w:val="21"/>
          <w:szCs w:val="21"/>
          <w14:textFill>
            <w14:solidFill>
              <w14:schemeClr w14:val="tx1"/>
            </w14:solidFill>
          </w14:textFill>
        </w:rPr>
      </w:pPr>
      <w:bookmarkStart w:id="313" w:name="_Toc15840"/>
      <w:bookmarkStart w:id="314" w:name="_Toc11347"/>
      <w:bookmarkStart w:id="315" w:name="_Toc23834"/>
      <w:bookmarkStart w:id="316" w:name="_Toc1145"/>
      <w:bookmarkStart w:id="317" w:name="_Toc27831"/>
      <w:bookmarkStart w:id="318" w:name="_Toc20115"/>
      <w:r>
        <w:rPr>
          <w:rFonts w:hint="eastAsia" w:asciiTheme="minorEastAsia" w:hAnsiTheme="minorEastAsia" w:cstheme="minorEastAsia"/>
          <w:b/>
          <w:bCs/>
          <w:color w:val="000000" w:themeColor="text1"/>
          <w:sz w:val="21"/>
          <w:szCs w:val="21"/>
          <w14:textFill>
            <w14:solidFill>
              <w14:schemeClr w14:val="tx1"/>
            </w14:solidFill>
          </w14:textFill>
        </w:rPr>
        <w:t>三、</w:t>
      </w:r>
      <w:bookmarkEnd w:id="313"/>
      <w:bookmarkEnd w:id="314"/>
      <w:bookmarkEnd w:id="315"/>
      <w:bookmarkEnd w:id="316"/>
      <w:r>
        <w:rPr>
          <w:rFonts w:hint="eastAsia" w:asciiTheme="minorEastAsia" w:hAnsiTheme="minorEastAsia" w:cstheme="minorEastAsia"/>
          <w:b/>
          <w:bCs/>
          <w:color w:val="000000" w:themeColor="text1"/>
          <w:sz w:val="21"/>
          <w:szCs w:val="21"/>
          <w14:textFill>
            <w14:solidFill>
              <w14:schemeClr w14:val="tx1"/>
            </w14:solidFill>
          </w14:textFill>
        </w:rPr>
        <w:t>数字化中国的机遇与前景</w:t>
      </w:r>
      <w:bookmarkEnd w:id="317"/>
      <w:bookmarkEnd w:id="318"/>
    </w:p>
    <w:p w14:paraId="02F1F78A">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1、社会数字化</w:t>
      </w:r>
    </w:p>
    <w:p w14:paraId="730FAF1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社会已经被誉为未来社会的发展方向和重要趋势之一。数字社会是在信息技术的支持下，以数字为核心，涵盖数字经济、数字城市和数字化治理等领域的新型社会形态。数字社会的目标是不断提高信息化水平，促进技术创新和社会进步，同时利用数字技术来解决人们在生活、工作和管理等方面面对的问题。</w:t>
      </w:r>
    </w:p>
    <w:p w14:paraId="2161EC45">
      <w:pPr>
        <w:spacing w:line="360" w:lineRule="auto"/>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1）、中国数字社会的目标和构想</w:t>
      </w:r>
    </w:p>
    <w:p w14:paraId="5E6B857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作为世界第二大经济体的中国，数字社会建设成为了全民关注的话题。未来中国数字社会的主要目标包括：提升数字化基础设施建设，包括网络、数据中心、云计算等；加快数字经济发展，促进数字化生产、数字化营销、数字化金融等领域的创新；推动数字化城市建设，建设智慧城市、数字城市、绿色城市等类型的城市；提升数字化治理能力，推动数字化政府建设、数字化法治体系建设等。</w:t>
      </w:r>
    </w:p>
    <w:p w14:paraId="13C3E5D2">
      <w:pPr>
        <w:spacing w:line="360" w:lineRule="auto"/>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2）、实现数字社会需要面临的挑战</w:t>
      </w:r>
    </w:p>
    <w:p w14:paraId="7A2DB76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不过实现数字社会的过程也面临着不少的挑战。硬件设施建设成本高，并且建设时间较长；数字经济发展面临着创新难度大、技术竞争激烈等问题；数字化城市建设需要考虑到环境保护、城市规划等诸多因素；数字化治理面临着数据管理、隐私保护等难题。各个领域之间的协调问题也是数字化转型面临的难点之一。</w:t>
      </w:r>
    </w:p>
    <w:p w14:paraId="6377F4A6">
      <w:pPr>
        <w:spacing w:line="360" w:lineRule="auto"/>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3）、未来中国数字社会的前景展望</w:t>
      </w:r>
    </w:p>
    <w:p w14:paraId="6B660ED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未来，数字社会将成为社会发展的新动力和新引擎。革命性的数字技术将为人们的生活、工作带来极大的便利。数字化的政府、企业、城市将全面提升服务质量和效率，为社会发展提供更加广阔的空间和更多的机遇。预计到2035年，中国数字领域的市场规模将达到万亿元以上，带动千亿级甚至万亿级的经济规模。</w:t>
      </w:r>
    </w:p>
    <w:p w14:paraId="4B4B6EEE">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总而言之，数字社会是未来社会发展的趋势之一，中国在数字社会建设方面取得了很大进展。虽然在这个过程中还面临着不少的挑战，但我们相信，在各方共同努力下，数字社会一定能够更快地发展壮大。</w:t>
      </w:r>
    </w:p>
    <w:p w14:paraId="53C5814F">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2、政府数字化</w:t>
      </w:r>
    </w:p>
    <w:p w14:paraId="6601936F">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数字政府</w:t>
      </w:r>
      <w:r>
        <w:rPr>
          <w:rFonts w:hint="eastAsia" w:asciiTheme="minorEastAsia" w:hAnsiTheme="minorEastAsia" w:cstheme="minorEastAsia"/>
          <w:color w:val="000000" w:themeColor="text1"/>
          <w:sz w:val="21"/>
          <w:szCs w:val="21"/>
          <w14:textFill>
            <w14:solidFill>
              <w14:schemeClr w14:val="tx1"/>
            </w14:solidFill>
          </w14:textFill>
        </w:rPr>
        <w:t>是指借助现代信息通信技术，将政府机构的信息化、智能化、服务型地转型升级，在信息技术支撑下提高政府的服务质量与效率，为人民提供更好的公共服务。在数字化浪潮的影响下，数字政府概念越来越深入人心，并被视为社会发展的新动力。中国政府重视数字政府的建设，进一步加快了中国数字社会发展的步伐。</w:t>
      </w:r>
    </w:p>
    <w:p w14:paraId="2E7E26F7">
      <w:pPr>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1）、人民数字生活</w:t>
      </w:r>
    </w:p>
    <w:p w14:paraId="738FBF2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积极推进数字社会的目的切合国内发展的实际需要。数字社会将提高政府效益及经济效益，改善人民生活，实现中国梦。数字化基础设施的升级，包括网络、数据和云计算等，可以为全社会提供更加高效、智能的服务。</w:t>
      </w:r>
    </w:p>
    <w:p w14:paraId="3D94CFA6">
      <w:pPr>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2）、实现数字城市</w:t>
      </w:r>
    </w:p>
    <w:p w14:paraId="783E674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经济发展可以促进数字化生产、数字化营销、数字化金融等领域的创新，消除中小企业的信息鸿沟，为创业创新提供了更优越的条件。数字化城市建设可以打造智慧城市、数字城市、绿色城市等类型的城市，可以改善城市环境，推动城市可持续发展。</w:t>
      </w:r>
    </w:p>
    <w:p w14:paraId="36F94622">
      <w:pPr>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3）、完善数字治理</w:t>
      </w:r>
    </w:p>
    <w:p w14:paraId="1048467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数字化治理还可以推动数字化政府建设、数字化法治体系建设等，改善政府的治理能力和公共服务管理水平，提升政府驾驭社会发展的能力。</w:t>
      </w:r>
    </w:p>
    <w:p w14:paraId="504E96F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实现数字社会需要面临巨大的挑战。首先，硬件设施建设成本高，需要大量的资金和时间。其次，数字经济发展尚面临竞争激烈、创新难度大等问题。此外，数字化城市建设需要考虑环境保护、城市规划等诸多因素，难度较大。最后，数字化治理面临数据管理、隐私保护等难题，需要政府深入思考、积极探索面对的解决办法。</w:t>
      </w:r>
    </w:p>
    <w:p w14:paraId="762366A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未来中国数字社会的前景是广阔的。数字社会将成为社会发展的新动力，能够随时随地为人民提供服务，帮助国家加速数字化进程，从而提高国内经济的竞争力。随着时间的推移，革命性的数字技术将为人们的生活、工作带来极大的便利。数字化的政府、企业和城市将全面提升服务质量和效率。未来数字社会的发展规模更是巨大，将带动千亿级甚至万亿级的经济规模。</w:t>
      </w:r>
    </w:p>
    <w:p w14:paraId="7022659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政府在数字社会构想上的规划与制定将助推数字化浪潮的到来。数字化时代，科技革命发生了很多变化，人类社会也将迎来深刻变革，中国政府将不断推动数字化建设，在更广阔的视野下推动中国数字社会的进一步发展。</w:t>
      </w:r>
    </w:p>
    <w:p w14:paraId="685A36FB">
      <w:pPr>
        <w:spacing w:line="360" w:lineRule="auto"/>
        <w:ind w:left="48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3、文化数字化</w:t>
      </w:r>
    </w:p>
    <w:p w14:paraId="3EC5876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中国有着悠久的文化历史和深厚的文化底蕴，这不仅是中国人的骄傲，也是世界上其他国家学习的对象。在数字时代的日趋发展的今天，如何将中国文化数字化让更多人了解和学习，是我们需面对的问题。</w:t>
      </w:r>
    </w:p>
    <w:p w14:paraId="721A47C8">
      <w:pPr>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1）、推广中华文明魅力</w:t>
      </w:r>
    </w:p>
    <w:p w14:paraId="5B4DC9F8">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有助于领略中国文化的魅力和内涵。借助新的数字技术，可以将传统的文化元素以更具创造力和现代感的形式呈现出来，吸引更多人的兴趣和关注。举个例子，现在很多网站、APP都推出了相关的文化教育内容，在视频、游戏等领域中将中华文化的特色进行了转化和更新，使得文化更加时尚化，更接近年轻一代的审美标准。</w:t>
      </w:r>
    </w:p>
    <w:p w14:paraId="29DC791F">
      <w:pPr>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2）、传播中华文化元素</w:t>
      </w:r>
    </w:p>
    <w:p w14:paraId="369C852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的推广是补足传统文化的不足之处。传统文化所面临的一个挑战便是接触面较窄，往往只在相对小众的环境下传承和保存，难以为人们所了解。而数字化技术可以打破传统文化及其价值观念的深度学习和传承的困境。例如，数字化的名胜古迹导览系统可以实现360度立体重构，打破了时间维度的束缚，使人们更好地理解不同历史时期的文化背景，提高文化学习的效率和趣味性。</w:t>
      </w:r>
    </w:p>
    <w:p w14:paraId="29B4460B">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此外，数字化还有助于保护和传承中国文化遗产。近年来，手游、VR、AR、虚拟显示等数字化技术行为于文化遗产展示、旅游推广、文化普及等方面，极大地激活了传统文化的生命力。例如，通过数字化技术，文化机构可以对文物进行3D打印，模拟古代的工艺和制作方法，让更多的人了解中国古代文明的博大精深。</w:t>
      </w:r>
    </w:p>
    <w:p w14:paraId="670E9EB6">
      <w:pPr>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3）、彰显中华文化实力</w:t>
      </w:r>
    </w:p>
    <w:p w14:paraId="0339F905">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文化数字化也是中国软实力建设的一部分，有助于推广中国文化和增进国际交流。数字化技术的影响越来越大，覆盖面也越来越广，各国的年轻人也越来越接受这种方式的信息传递遂容易地了解文化。中国数字化推广文化，不仅有益于保护和传承中国优秀的传统文化，并且还能够用数字化的形式将其推广到国际领导的舞台，让更多的人了解中国。</w:t>
      </w:r>
    </w:p>
    <w:p w14:paraId="4980C7B7">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本次企业总结会中，我们认为中国文化数字化是最为直接、有效和现代化的文化继承和发展形式，既有利于文化传承，也有利于推广和增强中国的软实力。因此，我们应该认真思考和研究中国文化数字化的战略和实施方案，并加大投入和支持力度，以推动中华文化更好地服务于人类文明。</w:t>
      </w:r>
    </w:p>
    <w:p w14:paraId="0562A72E">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7C79F627">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1C1AC25E">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29507569">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6631B433">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59471939">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6923D1A7">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2EBC02C3">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5E7415D9">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0305AAF9">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14C83FA6">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2E1FD1DC">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500C9E8A">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084952AD">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4E374BB4">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1B20C130">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3A4E89F4">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6E23BCB6">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00063B67">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6F92BC3F">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5684F699">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35D39FBC">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055CE2F4">
      <w:pPr>
        <w:numPr>
          <w:ilvl w:val="0"/>
          <w:numId w:val="11"/>
        </w:numPr>
        <w:spacing w:line="360" w:lineRule="auto"/>
        <w:ind w:left="1434" w:firstLine="1446"/>
        <w:jc w:val="both"/>
        <w:outlineLvl w:val="0"/>
        <w:rPr>
          <w:rFonts w:hint="eastAsia" w:asciiTheme="minorEastAsia" w:hAnsiTheme="minorEastAsia" w:cstheme="minorEastAsia"/>
          <w:b/>
          <w:bCs/>
          <w:color w:val="000000" w:themeColor="text1"/>
          <w:sz w:val="21"/>
          <w:szCs w:val="21"/>
          <w14:textFill>
            <w14:solidFill>
              <w14:schemeClr w14:val="tx1"/>
            </w14:solidFill>
          </w14:textFill>
        </w:rPr>
      </w:pPr>
      <w:bookmarkStart w:id="319" w:name="_Toc26289"/>
      <w:bookmarkStart w:id="320" w:name="_Toc3348"/>
      <w:bookmarkStart w:id="321" w:name="_Toc10347"/>
      <w:bookmarkStart w:id="322" w:name="_Toc14420"/>
      <w:bookmarkStart w:id="323" w:name="_Toc3729"/>
      <w:bookmarkStart w:id="324" w:name="_Toc24735"/>
      <w:r>
        <w:rPr>
          <w:rFonts w:hint="eastAsia" w:asciiTheme="minorEastAsia" w:hAnsiTheme="minorEastAsia" w:cstheme="minorEastAsia"/>
          <w:b/>
          <w:bCs/>
          <w:color w:val="000000" w:themeColor="text1"/>
          <w:sz w:val="21"/>
          <w:szCs w:val="21"/>
          <w14:textFill>
            <w14:solidFill>
              <w14:schemeClr w14:val="tx1"/>
            </w14:solidFill>
          </w14:textFill>
        </w:rPr>
        <w:t xml:space="preserve"> </w:t>
      </w:r>
      <w:bookmarkStart w:id="325" w:name="_Toc21425"/>
      <w:bookmarkStart w:id="326" w:name="_Toc2541"/>
      <w:bookmarkStart w:id="327" w:name="_Toc6244"/>
      <w:bookmarkStart w:id="328" w:name="_Toc4759"/>
      <w:bookmarkStart w:id="329" w:name="_Toc27438"/>
      <w:r>
        <w:rPr>
          <w:rFonts w:hint="eastAsia" w:asciiTheme="minorEastAsia" w:hAnsiTheme="minorEastAsia" w:cstheme="minorEastAsia"/>
          <w:b/>
          <w:bCs/>
          <w:color w:val="000000" w:themeColor="text1"/>
          <w:sz w:val="21"/>
          <w:szCs w:val="21"/>
          <w14:textFill>
            <w14:solidFill>
              <w14:schemeClr w14:val="tx1"/>
            </w14:solidFill>
          </w14:textFill>
        </w:rPr>
        <w:t>数智改变世界</w:t>
      </w:r>
      <w:bookmarkEnd w:id="319"/>
      <w:bookmarkEnd w:id="320"/>
      <w:bookmarkEnd w:id="321"/>
      <w:bookmarkEnd w:id="322"/>
      <w:bookmarkEnd w:id="323"/>
      <w:bookmarkEnd w:id="324"/>
      <w:bookmarkEnd w:id="325"/>
      <w:bookmarkEnd w:id="326"/>
      <w:bookmarkEnd w:id="327"/>
      <w:bookmarkEnd w:id="328"/>
      <w:bookmarkEnd w:id="329"/>
      <w:bookmarkStart w:id="330" w:name="_Toc32201"/>
      <w:bookmarkStart w:id="331" w:name="_Toc5841"/>
      <w:bookmarkStart w:id="332" w:name="_Toc22022"/>
      <w:bookmarkStart w:id="333" w:name="_Toc15830"/>
      <w:bookmarkStart w:id="334" w:name="_Toc11416"/>
      <w:bookmarkStart w:id="335" w:name="_Toc27627"/>
    </w:p>
    <w:p w14:paraId="557D6788">
      <w:pPr>
        <w:spacing w:line="360" w:lineRule="auto"/>
        <w:ind w:left="1440" w:leftChars="6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2F6F65E9">
      <w:pPr>
        <w:spacing w:line="360" w:lineRule="auto"/>
        <w:ind w:firstLine="3162" w:firstLineChars="1500"/>
        <w:jc w:val="both"/>
        <w:outlineLvl w:val="1"/>
        <w:rPr>
          <w:rFonts w:hint="eastAsia" w:asciiTheme="minorEastAsia" w:hAnsiTheme="minorEastAsia" w:cstheme="minorEastAsia"/>
          <w:b/>
          <w:bCs/>
          <w:color w:val="000000" w:themeColor="text1"/>
          <w:sz w:val="21"/>
          <w:szCs w:val="21"/>
          <w14:textFill>
            <w14:solidFill>
              <w14:schemeClr w14:val="tx1"/>
            </w14:solidFill>
          </w14:textFill>
        </w:rPr>
      </w:pPr>
      <w:bookmarkStart w:id="336" w:name="_Toc11191"/>
      <w:bookmarkStart w:id="337" w:name="_Toc29442"/>
      <w:bookmarkStart w:id="338" w:name="_Toc13914"/>
      <w:bookmarkStart w:id="339" w:name="_Toc25034"/>
      <w:bookmarkStart w:id="340" w:name="_Toc6378"/>
      <w:r>
        <w:rPr>
          <w:rFonts w:hint="eastAsia" w:asciiTheme="minorEastAsia" w:hAnsiTheme="minorEastAsia" w:cstheme="minorEastAsia"/>
          <w:b/>
          <w:bCs/>
          <w:color w:val="000000" w:themeColor="text1"/>
          <w:sz w:val="21"/>
          <w:szCs w:val="21"/>
          <w14:textFill>
            <w14:solidFill>
              <w14:schemeClr w14:val="tx1"/>
            </w14:solidFill>
          </w14:textFill>
        </w:rPr>
        <w:t>第四章、</w:t>
      </w:r>
      <w:bookmarkEnd w:id="330"/>
      <w:bookmarkEnd w:id="331"/>
      <w:bookmarkEnd w:id="332"/>
      <w:bookmarkEnd w:id="333"/>
      <w:bookmarkEnd w:id="334"/>
      <w:bookmarkEnd w:id="335"/>
      <w:bookmarkEnd w:id="336"/>
      <w:r>
        <w:rPr>
          <w:rFonts w:hint="eastAsia" w:asciiTheme="minorEastAsia" w:hAnsiTheme="minorEastAsia" w:cstheme="minorEastAsia"/>
          <w:b/>
          <w:bCs/>
          <w:color w:val="000000" w:themeColor="text1"/>
          <w:sz w:val="21"/>
          <w:szCs w:val="21"/>
          <w14:textFill>
            <w14:solidFill>
              <w14:schemeClr w14:val="tx1"/>
            </w14:solidFill>
          </w14:textFill>
        </w:rPr>
        <w:t>大数据</w:t>
      </w:r>
      <w:bookmarkEnd w:id="337"/>
      <w:bookmarkEnd w:id="338"/>
      <w:bookmarkEnd w:id="339"/>
      <w:bookmarkEnd w:id="340"/>
    </w:p>
    <w:p w14:paraId="6FF1D1D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t xml:space="preserve">   大数据正在成为当今社会的重要组成部分。随着技术的不断发展，我们正在创造并存储着海量的数据。这些数据包括从社交媒体网络和传感器设备中获得的多种数据信息，以及商业和行政机构的各种记录和存档。大数据通过收集和分析这些海量数据，帮助我们从中发现有用的知识和信息。</w:t>
      </w:r>
    </w:p>
    <w:p w14:paraId="46FE2EB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数据对企业和政府机构都非常重要。它可以帮助企业更好地了解他们的客户，以便更准确地定位市场和产品开发。大数据也能为政府机构提供更好、更准确的数据，以便更好地分配资源和指导政策。大数据还可以用于预测，从消费者行为到自然灾害的发生。大数据的分析能力给了我们更多的机会去识别和应对这些事物，使我们更好地掌握未来。</w:t>
      </w:r>
    </w:p>
    <w:p w14:paraId="740CEE5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大数据具有显著的行为前景，并将在我们的社会和生活中日益发挥着更加重要的作用。</w:t>
      </w:r>
    </w:p>
    <w:p w14:paraId="21010060">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341" w:name="_Toc23931"/>
      <w:bookmarkStart w:id="342" w:name="_Toc27394"/>
      <w:bookmarkStart w:id="343" w:name="_Toc8353"/>
      <w:bookmarkStart w:id="344" w:name="_Toc26716"/>
      <w:bookmarkStart w:id="345" w:name="_Toc11963"/>
      <w:bookmarkStart w:id="346" w:name="_Toc9594"/>
      <w:bookmarkStart w:id="347" w:name="_Toc5460"/>
      <w:bookmarkStart w:id="348" w:name="_Toc27285"/>
      <w:bookmarkStart w:id="349" w:name="_Toc228"/>
      <w:bookmarkStart w:id="350" w:name="_Toc24557"/>
      <w:bookmarkStart w:id="351" w:name="_Toc19143"/>
      <w:bookmarkStart w:id="352" w:name="_Toc11920"/>
      <w:bookmarkStart w:id="353" w:name="_Toc16862"/>
      <w:bookmarkStart w:id="354" w:name="_Toc16310"/>
      <w:bookmarkStart w:id="355" w:name="_Toc14142"/>
      <w:bookmarkStart w:id="356" w:name="_Toc27397"/>
      <w:bookmarkStart w:id="357" w:name="_Toc20671"/>
      <w:bookmarkStart w:id="358" w:name="_Toc22247"/>
      <w:r>
        <w:rPr>
          <w:rFonts w:hint="eastAsia" w:asciiTheme="minorEastAsia" w:hAnsiTheme="minorEastAsia" w:cstheme="minorEastAsia"/>
          <w:b/>
          <w:bCs/>
          <w:color w:val="000000" w:themeColor="text1"/>
          <w:sz w:val="21"/>
          <w:szCs w:val="21"/>
          <w14:textFill>
            <w14:solidFill>
              <w14:schemeClr w14:val="tx1"/>
            </w14:solidFill>
          </w14:textFill>
        </w:rPr>
        <w:t>第一节 大数据</w:t>
      </w:r>
      <w:bookmarkEnd w:id="341"/>
      <w:bookmarkEnd w:id="342"/>
      <w:bookmarkEnd w:id="343"/>
      <w:bookmarkEnd w:id="344"/>
    </w:p>
    <w:p w14:paraId="326B2C1E">
      <w:pPr>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59" w:name="_Toc9283"/>
      <w:bookmarkStart w:id="360" w:name="_Toc31520"/>
      <w:r>
        <w:rPr>
          <w:rFonts w:asciiTheme="minorEastAsia" w:hAnsiTheme="minorEastAsia" w:cstheme="minorEastAsia"/>
          <w:b/>
          <w:bCs/>
          <w:color w:val="000000" w:themeColor="text1"/>
          <w:sz w:val="21"/>
          <w:szCs w:val="21"/>
          <w14:textFill>
            <w14:solidFill>
              <w14:schemeClr w14:val="tx1"/>
            </w14:solidFill>
          </w14:textFill>
        </w:rPr>
        <w:t>一</w:t>
      </w:r>
      <w:r>
        <w:rPr>
          <w:rFonts w:hint="eastAsia" w:asciiTheme="minorEastAsia" w:hAnsiTheme="minorEastAsia" w:cstheme="minorEastAsia"/>
          <w:b/>
          <w:bCs/>
          <w:color w:val="000000" w:themeColor="text1"/>
          <w:sz w:val="21"/>
          <w:szCs w:val="21"/>
          <w14:textFill>
            <w14:solidFill>
              <w14:schemeClr w14:val="tx1"/>
            </w14:solidFill>
          </w14:textFill>
        </w:rPr>
        <w:t>）</w:t>
      </w:r>
      <w:r>
        <w:rPr>
          <w:rFonts w:asciiTheme="minorEastAsia" w:hAnsiTheme="minorEastAsia" w:cstheme="minorEastAsia"/>
          <w:b/>
          <w:bCs/>
          <w:color w:val="000000" w:themeColor="text1"/>
          <w:sz w:val="21"/>
          <w:szCs w:val="21"/>
          <w14:textFill>
            <w14:solidFill>
              <w14:schemeClr w14:val="tx1"/>
            </w14:solidFill>
          </w14:textFill>
        </w:rPr>
        <w:t>、什么是大数据</w:t>
      </w:r>
      <w:bookmarkEnd w:id="359"/>
      <w:bookmarkEnd w:id="360"/>
    </w:p>
    <w:p w14:paraId="0E532AE6">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1、大数据的定义</w:t>
      </w:r>
    </w:p>
    <w:p w14:paraId="6137E33D">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大数据是指数据量巨大、传统数据处理</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程序无法处理的数据集合。这些数据来自不同的来源，包括社交媒体、互联网搜索记录、传感器数据等。大数据的特点包括数据量大、处理速度快、数据种类多、价值密度低，需要通过大数据技术的存储、处理、管理和分析才能有效利用。大数据技术包括分布式存储系统、分布式计算框架、数据挖掘和机器学习等。大数据</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广泛，对商业、医疗、金融等领域都有重要作用。</w:t>
      </w:r>
    </w:p>
    <w:p w14:paraId="1FBBC9E7">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asciiTheme="minorEastAsia" w:hAnsiTheme="minorEastAsia" w:cstheme="minorEastAsia"/>
          <w:b/>
          <w:bCs/>
          <w:color w:val="000000" w:themeColor="text1"/>
          <w:sz w:val="21"/>
          <w:szCs w:val="21"/>
          <w14:textFill>
            <w14:solidFill>
              <w14:schemeClr w14:val="tx1"/>
            </w14:solidFill>
          </w14:textFill>
        </w:rPr>
        <w:t>2. 大数据的特点包括：</w:t>
      </w:r>
    </w:p>
    <w:p w14:paraId="6E9E9E46">
      <w:p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14:textFill>
            <w14:solidFill>
              <w14:schemeClr w14:val="tx1"/>
            </w14:solidFill>
          </w14:textFill>
        </w:rPr>
        <w:t>）</w:t>
      </w:r>
      <w:r>
        <w:rPr>
          <w:rFonts w:asciiTheme="minorEastAsia" w:hAnsiTheme="minorEastAsia" w:cstheme="minorEastAsia"/>
          <w:color w:val="000000" w:themeColor="text1"/>
          <w:sz w:val="21"/>
          <w:szCs w:val="21"/>
          <w14:textFill>
            <w14:solidFill>
              <w14:schemeClr w14:val="tx1"/>
            </w14:solidFill>
          </w14:textFill>
        </w:rPr>
        <w:t>. 大量性：大数据指的是海量数据，它的数量非常庞大，远远超过人类处理数据的能力。</w:t>
      </w:r>
    </w:p>
    <w:p w14:paraId="04451C5B">
      <w:p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2</w:t>
      </w:r>
      <w:r>
        <w:rPr>
          <w:rFonts w:hint="eastAsia" w:asciiTheme="minorEastAsia" w:hAnsiTheme="minorEastAsia" w:cstheme="minorEastAsia"/>
          <w:color w:val="000000" w:themeColor="text1"/>
          <w:sz w:val="21"/>
          <w:szCs w:val="21"/>
          <w14:textFill>
            <w14:solidFill>
              <w14:schemeClr w14:val="tx1"/>
            </w14:solidFill>
          </w14:textFill>
        </w:rPr>
        <w:t>）</w:t>
      </w:r>
      <w:r>
        <w:rPr>
          <w:rFonts w:asciiTheme="minorEastAsia" w:hAnsiTheme="minorEastAsia" w:cstheme="minorEastAsia"/>
          <w:color w:val="000000" w:themeColor="text1"/>
          <w:sz w:val="21"/>
          <w:szCs w:val="21"/>
          <w14:textFill>
            <w14:solidFill>
              <w14:schemeClr w14:val="tx1"/>
            </w14:solidFill>
          </w14:textFill>
        </w:rPr>
        <w:t>. 多样性：大数据来源、格式、结构各异，包括结构化数据、半结构化数据和非结构化数据等多种类型，处理难度较高。</w:t>
      </w:r>
    </w:p>
    <w:p w14:paraId="1310EEDE">
      <w:p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3</w:t>
      </w:r>
      <w:r>
        <w:rPr>
          <w:rFonts w:hint="eastAsia" w:asciiTheme="minorEastAsia" w:hAnsiTheme="minorEastAsia" w:cstheme="minorEastAsia"/>
          <w:color w:val="000000" w:themeColor="text1"/>
          <w:sz w:val="21"/>
          <w:szCs w:val="21"/>
          <w14:textFill>
            <w14:solidFill>
              <w14:schemeClr w14:val="tx1"/>
            </w14:solidFill>
          </w14:textFill>
        </w:rPr>
        <w:t>）</w:t>
      </w:r>
      <w:r>
        <w:rPr>
          <w:rFonts w:asciiTheme="minorEastAsia" w:hAnsiTheme="minorEastAsia" w:cstheme="minorEastAsia"/>
          <w:color w:val="000000" w:themeColor="text1"/>
          <w:sz w:val="21"/>
          <w:szCs w:val="21"/>
          <w14:textFill>
            <w14:solidFill>
              <w14:schemeClr w14:val="tx1"/>
            </w14:solidFill>
          </w14:textFill>
        </w:rPr>
        <w:t>. 高速性：大数据处理需要在非常短的时间内完成，因此需要高速数据传输和处理技术。</w:t>
      </w:r>
    </w:p>
    <w:p w14:paraId="41787405">
      <w:p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4</w:t>
      </w:r>
      <w:r>
        <w:rPr>
          <w:rFonts w:hint="eastAsia" w:asciiTheme="minorEastAsia" w:hAnsiTheme="minorEastAsia" w:cstheme="minorEastAsia"/>
          <w:color w:val="000000" w:themeColor="text1"/>
          <w:sz w:val="21"/>
          <w:szCs w:val="21"/>
          <w14:textFill>
            <w14:solidFill>
              <w14:schemeClr w14:val="tx1"/>
            </w14:solidFill>
          </w14:textFill>
        </w:rPr>
        <w:t>）</w:t>
      </w:r>
      <w:r>
        <w:rPr>
          <w:rFonts w:asciiTheme="minorEastAsia" w:hAnsiTheme="minorEastAsia" w:cstheme="minorEastAsia"/>
          <w:color w:val="000000" w:themeColor="text1"/>
          <w:sz w:val="21"/>
          <w:szCs w:val="21"/>
          <w14:textFill>
            <w14:solidFill>
              <w14:schemeClr w14:val="tx1"/>
            </w14:solidFill>
          </w14:textFill>
        </w:rPr>
        <w:t>. 价值密度低：大数据中大量的数据都是无用的垃圾数据，对于真正有用的数据，需要特定的算法和技术进行挖掘和分析。</w:t>
      </w:r>
    </w:p>
    <w:p w14:paraId="6885E09C">
      <w:p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5</w:t>
      </w:r>
      <w:r>
        <w:rPr>
          <w:rFonts w:hint="eastAsia" w:asciiTheme="minorEastAsia" w:hAnsiTheme="minorEastAsia" w:cstheme="minorEastAsia"/>
          <w:color w:val="000000" w:themeColor="text1"/>
          <w:sz w:val="21"/>
          <w:szCs w:val="21"/>
          <w14:textFill>
            <w14:solidFill>
              <w14:schemeClr w14:val="tx1"/>
            </w14:solidFill>
          </w14:textFill>
        </w:rPr>
        <w:t>）</w:t>
      </w:r>
      <w:r>
        <w:rPr>
          <w:rFonts w:asciiTheme="minorEastAsia" w:hAnsiTheme="minorEastAsia" w:cstheme="minorEastAsia"/>
          <w:color w:val="000000" w:themeColor="text1"/>
          <w:sz w:val="21"/>
          <w:szCs w:val="21"/>
          <w14:textFill>
            <w14:solidFill>
              <w14:schemeClr w14:val="tx1"/>
            </w14:solidFill>
          </w14:textFill>
        </w:rPr>
        <w:t>. 数据可靠性：大数据的来源复杂，数据准确性和可靠性难以保证，需要特定的数据核对和清洗技术。</w:t>
      </w:r>
    </w:p>
    <w:p w14:paraId="052E974B">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asciiTheme="minorEastAsia" w:hAnsiTheme="minorEastAsia" w:cstheme="minorEastAsia"/>
          <w:b/>
          <w:bCs/>
          <w:color w:val="000000" w:themeColor="text1"/>
          <w:sz w:val="21"/>
          <w:szCs w:val="21"/>
          <w14:textFill>
            <w14:solidFill>
              <w14:schemeClr w14:val="tx1"/>
            </w14:solidFill>
          </w14:textFill>
        </w:rPr>
        <w:t xml:space="preserve">3. </w:t>
      </w:r>
      <w:r>
        <w:rPr>
          <w:rFonts w:hint="eastAsia" w:asciiTheme="minorEastAsia" w:hAnsiTheme="minorEastAsia" w:cstheme="minorEastAsia"/>
          <w:b/>
          <w:bCs/>
          <w:color w:val="000000" w:themeColor="text1"/>
          <w:sz w:val="21"/>
          <w:szCs w:val="21"/>
          <w14:textFill>
            <w14:solidFill>
              <w14:schemeClr w14:val="tx1"/>
            </w14:solidFill>
          </w14:textFill>
        </w:rPr>
        <w:t>大数据的</w:t>
      </w:r>
      <w:r>
        <w:rPr>
          <w:rFonts w:asciiTheme="minorEastAsia" w:hAnsiTheme="minorEastAsia" w:cstheme="minorEastAsia"/>
          <w:b/>
          <w:bCs/>
          <w:color w:val="000000" w:themeColor="text1"/>
          <w:sz w:val="21"/>
          <w:szCs w:val="21"/>
          <w14:textFill>
            <w14:solidFill>
              <w14:schemeClr w14:val="tx1"/>
            </w14:solidFill>
          </w14:textFill>
        </w:rPr>
        <w:t>分类</w:t>
      </w:r>
    </w:p>
    <w:p w14:paraId="5F357276">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大数据可以根据不同的角度进行分类。以下是根据数据类型和处理方式的分类：</w:t>
      </w:r>
    </w:p>
    <w:p w14:paraId="59169848">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14:textFill>
            <w14:solidFill>
              <w14:schemeClr w14:val="tx1"/>
            </w14:solidFill>
          </w14:textFill>
        </w:rPr>
        <w:t>）</w:t>
      </w:r>
      <w:r>
        <w:rPr>
          <w:rFonts w:asciiTheme="minorEastAsia" w:hAnsiTheme="minorEastAsia" w:cstheme="minorEastAsia"/>
          <w:color w:val="000000" w:themeColor="text1"/>
          <w:sz w:val="21"/>
          <w:szCs w:val="21"/>
          <w14:textFill>
            <w14:solidFill>
              <w14:schemeClr w14:val="tx1"/>
            </w14:solidFill>
          </w14:textFill>
        </w:rPr>
        <w:t>. 根据数据类型分类：结构化数据、半结构化数据和非结构化数据。</w:t>
      </w:r>
    </w:p>
    <w:p w14:paraId="1F9B3F9E">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 结构化数据：指按照特定结构存储的数据，如关系型数据库中的表格数据。</w:t>
      </w:r>
    </w:p>
    <w:p w14:paraId="610AB91F">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 半结构化数据：指存在某种结构，但不是按照固定的关系型表格结构存储的数据，如XML文件和JSON格式数据。</w:t>
      </w:r>
    </w:p>
    <w:p w14:paraId="78AB1FF9">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 非结构化数据：指没有明显结构的数据，如文本、图像、视频和音频等数据。</w:t>
      </w:r>
    </w:p>
    <w:p w14:paraId="22AF05E4">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w:t>
      </w:r>
      <w:r>
        <w:rPr>
          <w:rFonts w:asciiTheme="minorEastAsia" w:hAnsiTheme="minorEastAsia" w:cstheme="minorEastAsia"/>
          <w:color w:val="000000" w:themeColor="text1"/>
          <w:sz w:val="21"/>
          <w:szCs w:val="21"/>
          <w14:textFill>
            <w14:solidFill>
              <w14:schemeClr w14:val="tx1"/>
            </w14:solidFill>
          </w14:textFill>
        </w:rPr>
        <w:t>. 根据处理方式分类：</w:t>
      </w:r>
    </w:p>
    <w:p w14:paraId="7A024643">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批处理、实时处理和交互式查询。</w:t>
      </w:r>
    </w:p>
    <w:p w14:paraId="134A757C">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 批处理：指针对大数据集完成的离线处理方式，批处理的任务执行周期通常是几小时或几天，如Hadoop和Spark等计算框架。</w:t>
      </w:r>
    </w:p>
    <w:p w14:paraId="697EB411">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 实时处理：指针对数据流进行的即时性处理方式，这种处理方式要求算法响应速度快，通常在毫秒级别内完成处理，如Storm和Flink等计算框架。</w:t>
      </w:r>
    </w:p>
    <w:p w14:paraId="2DD3C2DA">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 交互式查询：指针对请求的查询数据进行的即时性处理方式，与实时处理类似，但涉及到更多的人机交互，如Apache Impala和Apache Drill等框架。</w:t>
      </w:r>
    </w:p>
    <w:p w14:paraId="44957982">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61" w:name="_Toc10313"/>
      <w:bookmarkStart w:id="362" w:name="_Toc24220"/>
      <w:r>
        <w:rPr>
          <w:rFonts w:asciiTheme="minorEastAsia" w:hAnsiTheme="minorEastAsia" w:cstheme="minorEastAsia"/>
          <w:b/>
          <w:bCs/>
          <w:color w:val="000000" w:themeColor="text1"/>
          <w:sz w:val="21"/>
          <w:szCs w:val="21"/>
          <w14:textFill>
            <w14:solidFill>
              <w14:schemeClr w14:val="tx1"/>
            </w14:solidFill>
          </w14:textFill>
        </w:rPr>
        <w:t>二</w:t>
      </w:r>
      <w:r>
        <w:rPr>
          <w:rFonts w:hint="eastAsia" w:asciiTheme="minorEastAsia" w:hAnsiTheme="minorEastAsia" w:cstheme="minorEastAsia"/>
          <w:b/>
          <w:bCs/>
          <w:color w:val="000000" w:themeColor="text1"/>
          <w:sz w:val="21"/>
          <w:szCs w:val="21"/>
          <w14:textFill>
            <w14:solidFill>
              <w14:schemeClr w14:val="tx1"/>
            </w14:solidFill>
          </w14:textFill>
        </w:rPr>
        <w:t>）</w:t>
      </w:r>
      <w:r>
        <w:rPr>
          <w:rFonts w:asciiTheme="minorEastAsia" w:hAnsiTheme="minorEastAsia" w:cstheme="minorEastAsia"/>
          <w:b/>
          <w:bCs/>
          <w:color w:val="000000" w:themeColor="text1"/>
          <w:sz w:val="21"/>
          <w:szCs w:val="21"/>
          <w14:textFill>
            <w14:solidFill>
              <w14:schemeClr w14:val="tx1"/>
            </w14:solidFill>
          </w14:textFill>
        </w:rPr>
        <w:t>、大数据的</w:t>
      </w:r>
      <w:r>
        <w:rPr>
          <w:rFonts w:hint="eastAsia" w:asciiTheme="minorEastAsia" w:hAnsiTheme="minorEastAsia" w:cstheme="minorEastAsia"/>
          <w:b/>
          <w:bCs/>
          <w:color w:val="000000" w:themeColor="text1"/>
          <w:sz w:val="21"/>
          <w:szCs w:val="21"/>
          <w14:textFill>
            <w14:solidFill>
              <w14:schemeClr w14:val="tx1"/>
            </w14:solidFill>
          </w14:textFill>
        </w:rPr>
        <w:t>行为</w:t>
      </w:r>
      <w:r>
        <w:rPr>
          <w:rFonts w:asciiTheme="minorEastAsia" w:hAnsiTheme="minorEastAsia" w:cstheme="minorEastAsia"/>
          <w:b/>
          <w:bCs/>
          <w:color w:val="000000" w:themeColor="text1"/>
          <w:sz w:val="21"/>
          <w:szCs w:val="21"/>
          <w14:textFill>
            <w14:solidFill>
              <w14:schemeClr w14:val="tx1"/>
            </w14:solidFill>
          </w14:textFill>
        </w:rPr>
        <w:t>场景</w:t>
      </w:r>
      <w:bookmarkEnd w:id="361"/>
      <w:bookmarkEnd w:id="362"/>
    </w:p>
    <w:p w14:paraId="22DA7EA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在当今数字时代中，大数据已经成为了一个热门话题，也是很多企业进行业务分析和决策的重要工具。随着大数据技术的不断发展壮大，其</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场景也不断地扩大。本文将简要介绍几个大数据的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场景。</w:t>
      </w:r>
    </w:p>
    <w:p w14:paraId="74EAB3D4">
      <w:pPr>
        <w:spacing w:line="360" w:lineRule="auto"/>
        <w:ind w:firstLine="210" w:firstLineChars="100"/>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1. 金融领域</w:t>
      </w:r>
    </w:p>
    <w:p w14:paraId="42E107DE">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金融行业中对数据的需求十分大，而大数据技术的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能够在风险控制、精准营销、贷款审核等方面提供巨大的帮助。举例来说，银行随时都在进行交易记录的收集和分析，以构建客户信用模型，并实时检测诈骗。同时，大数据技术也可以用于事前预测情况的概率，比如贷款风险概率，从而更具针对性地进行风险控制，确保公平公正的贷款审核。</w:t>
      </w:r>
    </w:p>
    <w:p w14:paraId="49CD4400">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w:t>
      </w:r>
      <w:r>
        <w:rPr>
          <w:rFonts w:asciiTheme="minorEastAsia" w:hAnsiTheme="minorEastAsia" w:cstheme="minorEastAsia"/>
          <w:color w:val="000000" w:themeColor="text1"/>
          <w:sz w:val="21"/>
          <w:szCs w:val="21"/>
          <w14:textFill>
            <w14:solidFill>
              <w14:schemeClr w14:val="tx1"/>
            </w14:solidFill>
          </w14:textFill>
        </w:rPr>
        <w:t>、医疗健康领域</w:t>
      </w:r>
    </w:p>
    <w:p w14:paraId="1F70DEF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在医疗领域，大数据技术</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极为广泛。医院内部会持续性地收集病人的病历、药物使用记录以及医生的治疗方案等数据，这些数据被统计并分析后，能够揭示有趣的病例，深入了解病情发展的规律以及药物和疗法的效果。这种方法可有效提高医生的准确性和效率，并且即使在数据量很小的情况下，也相对于传统的研究方法而言更为广泛和精确。</w:t>
      </w:r>
    </w:p>
    <w:p w14:paraId="29DC2422">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w:t>
      </w:r>
      <w:r>
        <w:rPr>
          <w:rFonts w:asciiTheme="minorEastAsia" w:hAnsiTheme="minorEastAsia" w:cstheme="minorEastAsia"/>
          <w:color w:val="000000" w:themeColor="text1"/>
          <w:sz w:val="21"/>
          <w:szCs w:val="21"/>
          <w14:textFill>
            <w14:solidFill>
              <w14:schemeClr w14:val="tx1"/>
            </w14:solidFill>
          </w14:textFill>
        </w:rPr>
        <w:t>、市场分析领域</w:t>
      </w:r>
    </w:p>
    <w:p w14:paraId="2D9FF62B">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在市场营销中，大数据技术能够对用户进行精准的分析，从而为企业提供定向推广服务，例如市场调查、用户行为记录等。基于数据分析结果，企业可以更好地进行市场判断，优化产品策略，节省推广成本。</w:t>
      </w:r>
    </w:p>
    <w:p w14:paraId="635B33DC">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w:t>
      </w:r>
      <w:r>
        <w:rPr>
          <w:rFonts w:asciiTheme="minorEastAsia" w:hAnsiTheme="minorEastAsia" w:cstheme="minorEastAsia"/>
          <w:color w:val="000000" w:themeColor="text1"/>
          <w:sz w:val="21"/>
          <w:szCs w:val="21"/>
          <w14:textFill>
            <w14:solidFill>
              <w14:schemeClr w14:val="tx1"/>
            </w14:solidFill>
          </w14:textFill>
        </w:rPr>
        <w:t>、制造业领域</w:t>
      </w:r>
    </w:p>
    <w:p w14:paraId="7FD6C46D">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制造业工厂中，设备数据可以被实时监控，分析设备运转质量，从而为维修提供有针对性的方案。在生产过程中，大数据系统帮助用户掌握生产线的整体数据，从而更好的提高机器的产出效率以及预防生产过程中出现的质量问题。</w:t>
      </w:r>
    </w:p>
    <w:p w14:paraId="7F110449">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w:t>
      </w:r>
      <w:r>
        <w:rPr>
          <w:rFonts w:asciiTheme="minorEastAsia" w:hAnsiTheme="minorEastAsia" w:cstheme="minorEastAsia"/>
          <w:color w:val="000000" w:themeColor="text1"/>
          <w:sz w:val="21"/>
          <w:szCs w:val="21"/>
          <w14:textFill>
            <w14:solidFill>
              <w14:schemeClr w14:val="tx1"/>
            </w14:solidFill>
          </w14:textFill>
        </w:rPr>
        <w:t>、物流</w:t>
      </w:r>
      <w:r>
        <w:rPr>
          <w:rFonts w:hint="eastAsia" w:asciiTheme="minorEastAsia" w:hAnsiTheme="minorEastAsia" w:cstheme="minorEastAsia"/>
          <w:color w:val="000000" w:themeColor="text1"/>
          <w:sz w:val="21"/>
          <w:szCs w:val="21"/>
          <w14:textFill>
            <w14:solidFill>
              <w14:schemeClr w14:val="tx1"/>
            </w14:solidFill>
          </w14:textFill>
        </w:rPr>
        <w:t>配送领域</w:t>
      </w:r>
    </w:p>
    <w:p w14:paraId="23C8F5DE">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物流是一个庞大的系统，它涉及到众多的物流节点，包括采购、生产、分销、仓储、运输、配送等。这个系统需要高效的信息流、物流和金流来支撑。大数据技术在物流中的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可以优化物流策略、提高检测效率、减少运输成本等。例如，利用GPS、RFID等技术对货物进行实时跟踪，利用大数据分析技术对物流数据进行分析，可以优化物流路径，提高仓储效率，降低运输成本。而且，大数据还可以帮助物流企业预测订单量和货物流向，提供精细化的物流解决方案。</w:t>
      </w:r>
    </w:p>
    <w:p w14:paraId="44A7CD71">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w:t>
      </w:r>
      <w:r>
        <w:rPr>
          <w:rFonts w:asciiTheme="minorEastAsia" w:hAnsiTheme="minorEastAsia" w:cstheme="minorEastAsia"/>
          <w:color w:val="000000" w:themeColor="text1"/>
          <w:sz w:val="21"/>
          <w:szCs w:val="21"/>
          <w14:textFill>
            <w14:solidFill>
              <w14:schemeClr w14:val="tx1"/>
            </w14:solidFill>
          </w14:textFill>
        </w:rPr>
        <w:t>、媒体</w:t>
      </w:r>
      <w:r>
        <w:rPr>
          <w:rFonts w:hint="eastAsia" w:asciiTheme="minorEastAsia" w:hAnsiTheme="minorEastAsia" w:cstheme="minorEastAsia"/>
          <w:color w:val="000000" w:themeColor="text1"/>
          <w:sz w:val="21"/>
          <w:szCs w:val="21"/>
          <w14:textFill>
            <w14:solidFill>
              <w14:schemeClr w14:val="tx1"/>
            </w14:solidFill>
          </w14:textFill>
        </w:rPr>
        <w:t>广告领域</w:t>
      </w:r>
    </w:p>
    <w:p w14:paraId="1F21204E">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媒体行业是一个信息交流和传递的平台，而大数据正是通过信息搜集、分析和整合来推动社会变革的重要工具。媒体可以利用大数据分析来了解用户的兴趣、需求和行为，从而制定更好的内容生产策略和经营模式。此外，媒体行业利用大数据也可以实现更准确的广告投放，更好地识别和管理内容，提高用户体验，从而增加用户留存率。</w:t>
      </w:r>
    </w:p>
    <w:p w14:paraId="229E848D">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w:t>
      </w:r>
      <w:r>
        <w:rPr>
          <w:rFonts w:asciiTheme="minorEastAsia" w:hAnsiTheme="minorEastAsia" w:cstheme="minorEastAsia"/>
          <w:color w:val="000000" w:themeColor="text1"/>
          <w:sz w:val="21"/>
          <w:szCs w:val="21"/>
          <w14:textFill>
            <w14:solidFill>
              <w14:schemeClr w14:val="tx1"/>
            </w14:solidFill>
          </w14:textFill>
        </w:rPr>
        <w:t>、政府</w:t>
      </w:r>
      <w:r>
        <w:rPr>
          <w:rFonts w:hint="eastAsia" w:asciiTheme="minorEastAsia" w:hAnsiTheme="minorEastAsia" w:cstheme="minorEastAsia"/>
          <w:color w:val="000000" w:themeColor="text1"/>
          <w:sz w:val="21"/>
          <w:szCs w:val="21"/>
          <w14:textFill>
            <w14:solidFill>
              <w14:schemeClr w14:val="tx1"/>
            </w14:solidFill>
          </w14:textFill>
        </w:rPr>
        <w:t>服务领域</w:t>
      </w:r>
    </w:p>
    <w:p w14:paraId="5E60EE19">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为满足民众对公共服务、公共安全等需求，政府要求提供高效、优质的服务。大数据技术可以为政府打造更智能的城市，提供更好的公共服务。例如，在城市管理方面，基于大数据技术的交通管理、城市规划、住房供应和医疗资源分配等，可以实现科学化的管理。在社会治理方面，通过大数据技术发挥作用，加强安全监督、犯罪调查、预防和处置灾害等工作，还可以为社会公众量身定制各种商品和服务，提供更优质的公共服务。</w:t>
      </w:r>
    </w:p>
    <w:p w14:paraId="492BD98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综上所述，大数据技术已经广泛</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于商业、科学研究、政府公共服务等领域，对提高效率、改进服务品质等方面发挥了重要作用。对于企业和政府而言，及时采用大数据技术，将有助于更好地适应市场需求、提高服务质量和创新产品标准。</w:t>
      </w:r>
    </w:p>
    <w:p w14:paraId="0378971A">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63" w:name="_Toc3780"/>
      <w:bookmarkStart w:id="364" w:name="_Toc30260"/>
      <w:r>
        <w:rPr>
          <w:rFonts w:asciiTheme="minorEastAsia" w:hAnsiTheme="minorEastAsia" w:cstheme="minorEastAsia"/>
          <w:b/>
          <w:bCs/>
          <w:color w:val="000000" w:themeColor="text1"/>
          <w:sz w:val="21"/>
          <w:szCs w:val="21"/>
          <w14:textFill>
            <w14:solidFill>
              <w14:schemeClr w14:val="tx1"/>
            </w14:solidFill>
          </w14:textFill>
        </w:rPr>
        <w:t>三</w:t>
      </w:r>
      <w:r>
        <w:rPr>
          <w:rFonts w:hint="eastAsia" w:asciiTheme="minorEastAsia" w:hAnsiTheme="minorEastAsia" w:cstheme="minorEastAsia"/>
          <w:b/>
          <w:bCs/>
          <w:color w:val="000000" w:themeColor="text1"/>
          <w:sz w:val="21"/>
          <w:szCs w:val="21"/>
          <w14:textFill>
            <w14:solidFill>
              <w14:schemeClr w14:val="tx1"/>
            </w14:solidFill>
          </w14:textFill>
        </w:rPr>
        <w:t>）</w:t>
      </w:r>
      <w:r>
        <w:rPr>
          <w:rFonts w:asciiTheme="minorEastAsia" w:hAnsiTheme="minorEastAsia" w:cstheme="minorEastAsia"/>
          <w:b/>
          <w:bCs/>
          <w:color w:val="000000" w:themeColor="text1"/>
          <w:sz w:val="21"/>
          <w:szCs w:val="21"/>
          <w14:textFill>
            <w14:solidFill>
              <w14:schemeClr w14:val="tx1"/>
            </w14:solidFill>
          </w14:textFill>
        </w:rPr>
        <w:t>、大数据的技术架构</w:t>
      </w:r>
      <w:bookmarkEnd w:id="363"/>
      <w:bookmarkEnd w:id="364"/>
    </w:p>
    <w:p w14:paraId="31566771">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随着信息技术的快速发展，以及数据的日益增长，大数据技术成为了当今互联网行业重要的技术之一。在众多的大数据技术中，其技术架构是非常重要的。本文将详细介绍大数据技术的技术架构，以及它的五个重要组成部分。</w:t>
      </w:r>
    </w:p>
    <w:p w14:paraId="69638552">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1. 数据采集</w:t>
      </w:r>
    </w:p>
    <w:p w14:paraId="53CDCF8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据采集是大数据技术架构的第一步，数据采集可以来源于各种不同的数据源，如互联网、传感器、社交媒体等，而且数据类型也是多种多样的，如结构化数据、半结构化数据和非结构化数据。数据采集的目的是要确保将不同来源、不同类型的数据收集起来，并存储在统一的数据平台中。</w:t>
      </w:r>
    </w:p>
    <w:p w14:paraId="49BF6538">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2. 数据存储</w:t>
      </w:r>
    </w:p>
    <w:p w14:paraId="5007E0A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据存储是大数据技术架构的第二步，数据存储的目的是将采集到的数据存储到一个可靠的存储介质中，以便后续的数据处理和数据分析。通常情况下，大数据存储有三种形式，即分布式存储、云存储和关系型数据库。在数据存储的过程中，数据的存储安全和容量尤为重要，这些都需要特别的注意。</w:t>
      </w:r>
    </w:p>
    <w:p w14:paraId="15ABBC7F">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3. 数据处理</w:t>
      </w:r>
    </w:p>
    <w:p w14:paraId="00F6792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据处理是大数据技术架构的第三步，数据处理技术可以使得大数据的表现力和可控性得到更好的体现。数据处理技术可以分为两种类型，即流处理和批处理，这两种技术都可以使得数据的高效处理变得更加容易。实时的数据处理技术也可以使得大数据的管理变得更加灵活和容易。</w:t>
      </w:r>
    </w:p>
    <w:p w14:paraId="3E32425F">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4. 数据分析</w:t>
      </w:r>
    </w:p>
    <w:p w14:paraId="01E5952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据分析是大数据技术架构的第四步，数据分析技术可以使得我们在数据中找到规律、趋势和关系等信息，从而对数据进行更加深入的探索和分析。分析数据的目的是为了给决策者带来更加全面的洞察和判断，为企业的发展和优化提供更好的指导和支持。</w:t>
      </w:r>
    </w:p>
    <w:p w14:paraId="7A2BBE4B">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5. 数据可视化</w:t>
      </w:r>
    </w:p>
    <w:p w14:paraId="21CF4B1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据可视化是大数据技术架构的最后一步。数据可视化可以将数据转换成各种可视化形式，让数据更加直观、形象、易于理解和使用。这些形式可以是表格、图表、仪表盘等多种方式。数据可视化可以使得人们在数据中发现新的规律和结构，从而充分利用数据的价值，为后续数据管理和分析的过程提供更加有效的技术支持。</w:t>
      </w:r>
    </w:p>
    <w:p w14:paraId="10FF18F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综合以上几点，大数据技术的完整技术架构为：数据采集、数据存储、数据处理、数据分析和数据可视化。如此完整的技术架构，为企业和机构更好的管理和利用大数据提供了强有力的支持和保证。</w:t>
      </w:r>
    </w:p>
    <w:p w14:paraId="31083FE6">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65" w:name="_Toc621"/>
      <w:bookmarkStart w:id="366" w:name="_Toc5092"/>
      <w:r>
        <w:rPr>
          <w:rFonts w:asciiTheme="minorEastAsia" w:hAnsiTheme="minorEastAsia" w:cstheme="minorEastAsia"/>
          <w:b/>
          <w:bCs/>
          <w:color w:val="000000" w:themeColor="text1"/>
          <w:sz w:val="21"/>
          <w:szCs w:val="21"/>
          <w14:textFill>
            <w14:solidFill>
              <w14:schemeClr w14:val="tx1"/>
            </w14:solidFill>
          </w14:textFill>
        </w:rPr>
        <w:t>四</w:t>
      </w:r>
      <w:r>
        <w:rPr>
          <w:rFonts w:hint="eastAsia" w:asciiTheme="minorEastAsia" w:hAnsiTheme="minorEastAsia" w:cstheme="minorEastAsia"/>
          <w:b/>
          <w:bCs/>
          <w:color w:val="000000" w:themeColor="text1"/>
          <w:sz w:val="21"/>
          <w:szCs w:val="21"/>
          <w14:textFill>
            <w14:solidFill>
              <w14:schemeClr w14:val="tx1"/>
            </w14:solidFill>
          </w14:textFill>
        </w:rPr>
        <w:t>）</w:t>
      </w:r>
      <w:r>
        <w:rPr>
          <w:rFonts w:asciiTheme="minorEastAsia" w:hAnsiTheme="minorEastAsia" w:cstheme="minorEastAsia"/>
          <w:b/>
          <w:bCs/>
          <w:color w:val="000000" w:themeColor="text1"/>
          <w:sz w:val="21"/>
          <w:szCs w:val="21"/>
          <w14:textFill>
            <w14:solidFill>
              <w14:schemeClr w14:val="tx1"/>
            </w14:solidFill>
          </w14:textFill>
        </w:rPr>
        <w:t>、大数据的</w:t>
      </w:r>
      <w:r>
        <w:rPr>
          <w:rFonts w:hint="eastAsia" w:asciiTheme="minorEastAsia" w:hAnsiTheme="minorEastAsia" w:cstheme="minorEastAsia"/>
          <w:b/>
          <w:bCs/>
          <w:color w:val="000000" w:themeColor="text1"/>
          <w:sz w:val="21"/>
          <w:szCs w:val="21"/>
          <w14:textFill>
            <w14:solidFill>
              <w14:schemeClr w14:val="tx1"/>
            </w14:solidFill>
          </w14:textFill>
        </w:rPr>
        <w:t>行为</w:t>
      </w:r>
      <w:r>
        <w:rPr>
          <w:rFonts w:asciiTheme="minorEastAsia" w:hAnsiTheme="minorEastAsia" w:cstheme="minorEastAsia"/>
          <w:b/>
          <w:bCs/>
          <w:color w:val="000000" w:themeColor="text1"/>
          <w:sz w:val="21"/>
          <w:szCs w:val="21"/>
          <w14:textFill>
            <w14:solidFill>
              <w14:schemeClr w14:val="tx1"/>
            </w14:solidFill>
          </w14:textFill>
        </w:rPr>
        <w:t>技术</w:t>
      </w:r>
      <w:bookmarkEnd w:id="365"/>
      <w:bookmarkEnd w:id="366"/>
    </w:p>
    <w:p w14:paraId="661C69D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在大数据领域中，各种技术和工具的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已经成为了大众关注的焦点。</w:t>
      </w:r>
      <w:r>
        <w:rPr>
          <w:rFonts w:hint="eastAsia" w:asciiTheme="minorEastAsia" w:hAnsiTheme="minorEastAsia" w:cstheme="minorEastAsia"/>
          <w:color w:val="000000" w:themeColor="text1"/>
          <w:sz w:val="21"/>
          <w:szCs w:val="21"/>
          <w14:textFill>
            <w14:solidFill>
              <w14:schemeClr w14:val="tx1"/>
            </w14:solidFill>
          </w14:textFill>
        </w:rPr>
        <w:t>笔者</w:t>
      </w:r>
      <w:r>
        <w:rPr>
          <w:rFonts w:asciiTheme="minorEastAsia" w:hAnsiTheme="minorEastAsia" w:cstheme="minorEastAsia"/>
          <w:color w:val="000000" w:themeColor="text1"/>
          <w:sz w:val="21"/>
          <w:szCs w:val="21"/>
          <w14:textFill>
            <w14:solidFill>
              <w14:schemeClr w14:val="tx1"/>
            </w14:solidFill>
          </w14:textFill>
        </w:rPr>
        <w:t>介绍一些在大数据方面的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技术，如分布式存储、数据处理、数据库、云计算平台和人工智能技术等。</w:t>
      </w:r>
    </w:p>
    <w:p w14:paraId="60DF78D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首先，分布式存储是大数据技术不可或缺的一部分，Hadoop 和 HDFS 是分布式存储领域的重要代表。Hadoop 是一个开源框架，用于在分布式环境下对大数据进行处理，它极大地提高了数据处理的效率。由于数据量很大，单机存储已经不能满足需要，因此分布式存储显得尤为重要。HDFS（Hadoop Distributed File System）是 Hadoop 的分布式文件系统，</w:t>
      </w:r>
      <w:r>
        <w:rPr>
          <w:rFonts w:hint="eastAsia" w:asciiTheme="minorEastAsia" w:hAnsiTheme="minorEastAsia" w:cstheme="minorEastAsia"/>
          <w:color w:val="000000" w:themeColor="text1"/>
          <w:sz w:val="21"/>
          <w:szCs w:val="21"/>
          <w14:textFill>
            <w14:solidFill>
              <w14:schemeClr w14:val="tx1"/>
            </w14:solidFill>
          </w14:textFill>
        </w:rPr>
        <w:t xml:space="preserve">  </w:t>
      </w:r>
      <w:r>
        <w:rPr>
          <w:rFonts w:asciiTheme="minorEastAsia" w:hAnsiTheme="minorEastAsia" w:cstheme="minorEastAsia"/>
          <w:color w:val="000000" w:themeColor="text1"/>
          <w:sz w:val="21"/>
          <w:szCs w:val="21"/>
          <w14:textFill>
            <w14:solidFill>
              <w14:schemeClr w14:val="tx1"/>
            </w14:solidFill>
          </w14:textFill>
        </w:rPr>
        <w:t>它能够自动将数据切分成多个块并存储在不同的节点上，从而实现了数据的存储和管理。</w:t>
      </w:r>
    </w:p>
    <w:p w14:paraId="63A12F6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其次，数据处理也是大数据技术的重要组成部分。MapReduce和Spark分别是数据处理领域中的重要代表。MapReduce 是一种分布式的数据处理方式，它将任务划分成许多小的部分，然后再进行并行处理，最终将处理结果合并成一个最终结果。Spark 是另一种处理方式，它拥有更快的处理速度和更强大的计算能力。使用 Spark ，可以更加高效地对数据进行处理，这是其十分受欢迎的原因之一。</w:t>
      </w:r>
    </w:p>
    <w:p w14:paraId="265A629A">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数据处理后的数据，通常存储在数据库中，NoSQL（Not Only SQL）数据库优于传统关系型数据库，具有更强的可扩展性和更好的性能。MongoDB 和 Cassandra 是目前 NoSQL 数据库中的两大代表。MongoDB是一种文档型数据库，具有高度可伸缩性和高速查询特性。Cassandra 是一种列族型数据库，其支持海量数据和高并发读写，也拥有很强的负载均衡和容错能力。</w:t>
      </w:r>
    </w:p>
    <w:p w14:paraId="1B31C31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云计算平台也是大数据技术中的不可或缺的部分。AWS(Amazon Web Services)和Azure两个都是商用云计算平台，为数据处理、存储和管理提供了预配的 IT 资源，并且拥有更佳的可扩展性和灵活性，可以更好地满足不同企业的需求。</w:t>
      </w:r>
    </w:p>
    <w:p w14:paraId="33DC2DF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最后，人工智能技术将大数据技术带入了一个全新的时代。机器学习和深度学习是近年来在人工智能领域中取得突破性进展的两个重要方向。通过机器学习算法，机器能够从数据中发现模式和规律，进而做出预测和推断。而深度学习则基于人工神经网络和大数据，使机器能够更加准确地模拟人类的智能行为，进行图像识别、语音识别、自然语言处理等任务。</w:t>
      </w:r>
    </w:p>
    <w:p w14:paraId="7B68E0A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可以看出，在大数据技术的领域中，相应的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技术层出不穷，它们的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带来了极大的便利和帮助。但是，企业在进行大数据实践时，需要根据自身需求选用合适的技术和工具，才能够更好地解决实际问题。</w:t>
      </w:r>
    </w:p>
    <w:p w14:paraId="2CEEECD5">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67" w:name="_Toc27182"/>
      <w:bookmarkStart w:id="368" w:name="_Toc22856"/>
      <w:r>
        <w:rPr>
          <w:rFonts w:asciiTheme="minorEastAsia" w:hAnsiTheme="minorEastAsia" w:cstheme="minorEastAsia"/>
          <w:b/>
          <w:bCs/>
          <w:color w:val="000000" w:themeColor="text1"/>
          <w:sz w:val="21"/>
          <w:szCs w:val="21"/>
          <w14:textFill>
            <w14:solidFill>
              <w14:schemeClr w14:val="tx1"/>
            </w14:solidFill>
          </w14:textFill>
        </w:rPr>
        <w:t>五</w:t>
      </w:r>
      <w:r>
        <w:rPr>
          <w:rFonts w:hint="eastAsia" w:asciiTheme="minorEastAsia" w:hAnsiTheme="minorEastAsia" w:cstheme="minorEastAsia"/>
          <w:b/>
          <w:bCs/>
          <w:color w:val="000000" w:themeColor="text1"/>
          <w:sz w:val="21"/>
          <w:szCs w:val="21"/>
          <w14:textFill>
            <w14:solidFill>
              <w14:schemeClr w14:val="tx1"/>
            </w14:solidFill>
          </w14:textFill>
        </w:rPr>
        <w:t>）</w:t>
      </w:r>
      <w:r>
        <w:rPr>
          <w:rFonts w:asciiTheme="minorEastAsia" w:hAnsiTheme="minorEastAsia" w:cstheme="minorEastAsia"/>
          <w:b/>
          <w:bCs/>
          <w:color w:val="000000" w:themeColor="text1"/>
          <w:sz w:val="21"/>
          <w:szCs w:val="21"/>
          <w14:textFill>
            <w14:solidFill>
              <w14:schemeClr w14:val="tx1"/>
            </w14:solidFill>
          </w14:textFill>
        </w:rPr>
        <w:t>、大数据的机遇与挑战</w:t>
      </w:r>
      <w:bookmarkEnd w:id="367"/>
      <w:bookmarkEnd w:id="368"/>
    </w:p>
    <w:p w14:paraId="3D7F48C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随着大数据技术的发展和</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，企业们开始逐渐意识到大数据的重要性，并逐渐将其纳入到企业战略中来</w:t>
      </w:r>
      <w:r>
        <w:rPr>
          <w:rFonts w:hint="eastAsia" w:asciiTheme="minorEastAsia" w:hAnsiTheme="minorEastAsia" w:cstheme="minorEastAsia"/>
          <w:color w:val="000000" w:themeColor="text1"/>
          <w:sz w:val="21"/>
          <w:szCs w:val="21"/>
          <w14:textFill>
            <w14:solidFill>
              <w14:schemeClr w14:val="tx1"/>
            </w14:solidFill>
          </w14:textFill>
        </w:rPr>
        <w:t>，</w:t>
      </w:r>
      <w:r>
        <w:rPr>
          <w:rFonts w:asciiTheme="minorEastAsia" w:hAnsiTheme="minorEastAsia" w:cstheme="minorEastAsia"/>
          <w:color w:val="000000" w:themeColor="text1"/>
          <w:sz w:val="21"/>
          <w:szCs w:val="21"/>
          <w14:textFill>
            <w14:solidFill>
              <w14:schemeClr w14:val="tx1"/>
            </w14:solidFill>
          </w14:textFill>
        </w:rPr>
        <w:t>大数据也成为了一个重要话题。</w:t>
      </w:r>
    </w:p>
    <w:p w14:paraId="208D7AC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首先，大数据给企业带来了许多机遇。一方面，大数据的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可以大大提高企业的运转效率，从而降低企业的成本。例如，通过对客户行为数据的分析，企业可以更加深入地了解客户需求，从而针对性地推出产品和服务。另一方面，大数据带来的技术创新也为企业提供了更多发展空间。通过对海量数据的分析和挖掘，企业可以发现市场趋势、消费者喜好等重要信息，从而在产品创新和服务创新方面取得更好的成果。更重要的是，大数据可以优化企业的决策过程，使企业更加高效和准确地做出决策。</w:t>
      </w:r>
    </w:p>
    <w:p w14:paraId="23E1CA6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然而，与机遇同时存在的，还有巨大的挑战。首先，数据隐私一直是大数据</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面临的一个大问题。在数据收集、存储、处理和共享过程中，数据的隐私信息可能会泄露，给个人和企业带来极大的损失。此外，数据安全也是一个值得关注的问题。在网络互联的时代，随着信息传递速度的提高，企业的数据安全性面临着前所未有的挑战。如果在数据处理和共享过程中失去控制，恶意企业和黑客有可能会利用数据做出不道德的行为，给企业造成损害。此外，数据质量也是企业面临的另一个挑战。海量的数据采集和传输，可能会带来数据噪声、数据丢失等现象，这些现象需要企业采取相应的措施加以应对。</w:t>
      </w:r>
    </w:p>
    <w:p w14:paraId="75336CE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总的来说，大数据所带来的机遇是无可忽视的。企业可以通过大数据的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实现效率提升、技术创新和决策优化等多种效果。但是，企业在</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大数据时需要高度关注数据隐私保护、数据安全和数据质量等问题，以确保数据</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过程的合法性和有效性。</w:t>
      </w:r>
    </w:p>
    <w:p w14:paraId="608F01EC">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369" w:name="_Toc2516"/>
      <w:bookmarkStart w:id="370" w:name="_Toc21408"/>
      <w:bookmarkStart w:id="371" w:name="_Toc1890"/>
      <w:bookmarkStart w:id="372" w:name="_Toc768"/>
      <w:r>
        <w:rPr>
          <w:rFonts w:hint="eastAsia" w:asciiTheme="minorEastAsia" w:hAnsiTheme="minorEastAsia" w:cstheme="minorEastAsia"/>
          <w:b/>
          <w:bCs/>
          <w:color w:val="000000" w:themeColor="text1"/>
          <w:sz w:val="21"/>
          <w:szCs w:val="21"/>
          <w14:textFill>
            <w14:solidFill>
              <w14:schemeClr w14:val="tx1"/>
            </w14:solidFill>
          </w14:textFill>
        </w:rPr>
        <w:t>第二节、算力</w:t>
      </w:r>
      <w:bookmarkEnd w:id="345"/>
      <w:bookmarkEnd w:id="346"/>
      <w:bookmarkEnd w:id="347"/>
      <w:bookmarkEnd w:id="348"/>
      <w:bookmarkEnd w:id="349"/>
      <w:bookmarkEnd w:id="350"/>
      <w:bookmarkEnd w:id="351"/>
      <w:bookmarkEnd w:id="369"/>
      <w:bookmarkEnd w:id="370"/>
      <w:bookmarkEnd w:id="371"/>
      <w:bookmarkEnd w:id="372"/>
    </w:p>
    <w:p w14:paraId="3136AD29">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73" w:name="_Toc16240"/>
      <w:bookmarkStart w:id="374" w:name="_Toc8649"/>
      <w:r>
        <w:rPr>
          <w:rFonts w:hint="eastAsia" w:asciiTheme="minorEastAsia" w:hAnsiTheme="minorEastAsia" w:cstheme="minorEastAsia"/>
          <w:b/>
          <w:bCs/>
          <w:color w:val="000000" w:themeColor="text1"/>
          <w:sz w:val="21"/>
          <w:szCs w:val="21"/>
          <w14:textFill>
            <w14:solidFill>
              <w14:schemeClr w14:val="tx1"/>
            </w14:solidFill>
          </w14:textFill>
        </w:rPr>
        <w:t>一）、算力的概述</w:t>
      </w:r>
      <w:bookmarkEnd w:id="373"/>
      <w:bookmarkEnd w:id="374"/>
    </w:p>
    <w:p w14:paraId="2021BCAD">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1、算力的起因</w:t>
      </w:r>
    </w:p>
    <w:p w14:paraId="2751B4E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力的起因主要是因为随着计算机技术的不断发展，人们对于计算能力的需求越来越大。特别是在人工智能、大数据等领域，需要大量的计算能力来处理数据和进行分析。在这种背景下，为了满足这些需求，人们开发出了各种提高计算能力的技术，比如并行计算、分布式计算、云计算等。这些技术和计算能力的不断提高，也就推动了算力的发展。</w:t>
      </w:r>
    </w:p>
    <w:p w14:paraId="2601915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主要的来源可以是计算机、服务器、网络设备以及专门用于算力运算的ASIC、GPU等硬件设备。计算机和服务器可以通过网络连接形成一台高效的计算机集群，提供更多的算力。ASIC和GPU等硬件设备被广泛行为于加密货币挖矿、人工智能计算、深度学习等领域。除了硬件设备，云计算和分布式计算也是提高算力的重要途径。</w:t>
      </w:r>
    </w:p>
    <w:p w14:paraId="6185CBC6">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2、算力的定义</w:t>
      </w:r>
    </w:p>
    <w:p w14:paraId="254B184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算力是指计算机系统在单位时间内所能完成的计算任务数量，通常以 FLOPS（每秒浮点运算次数）为单位进行衡量。它是反映计算机性能的一个重要指标，也是评估超级计算机、GPU、CPU、AI等硬件设备、软件算法等计算能力的重要指标。算力的增加通常有助于提高计算机的处理速度和处理量，从而提高系统的性能和效率。</w:t>
      </w:r>
    </w:p>
    <w:p w14:paraId="5DA37D7E">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3、算力的特征</w:t>
      </w:r>
    </w:p>
    <w:p w14:paraId="78297CAA">
      <w:pPr>
        <w:spacing w:line="360" w:lineRule="auto"/>
        <w:ind w:left="31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算力是指计算机或其他设备在单位时间内执行计算任务的能力。算力的特征包括：</w:t>
      </w:r>
    </w:p>
    <w:p w14:paraId="4DC4DE34">
      <w:pPr>
        <w:spacing w:line="360" w:lineRule="auto"/>
        <w:ind w:left="31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浮点运算能力：算力的一个重要特征是其浮点运算能力，即在单位时间内能执行多少个浮点数运算。</w:t>
      </w:r>
    </w:p>
    <w:p w14:paraId="33AB173F">
      <w:pPr>
        <w:spacing w:line="360" w:lineRule="auto"/>
        <w:ind w:left="31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位数精度：算力执行浮点运算时能够精确到的位数也是算力的一个重要特征。</w:t>
      </w:r>
    </w:p>
    <w:p w14:paraId="4137C2B9">
      <w:pPr>
        <w:spacing w:line="360" w:lineRule="auto"/>
        <w:ind w:left="31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计算存储器的带宽：算力通常涉及了许多内存操作。因此算力还要考虑计算存储器的带宽。</w:t>
      </w:r>
    </w:p>
    <w:p w14:paraId="0DF73B93">
      <w:pPr>
        <w:spacing w:line="360" w:lineRule="auto"/>
        <w:ind w:left="31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 程序运行速度：算力还可以通过程序运行速度来衡量，即在单位时间内程序执行的操作数量。</w:t>
      </w:r>
    </w:p>
    <w:p w14:paraId="24932F2B">
      <w:pPr>
        <w:spacing w:line="360" w:lineRule="auto"/>
        <w:ind w:left="31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 能耗和散热：算力与能耗有关，高算力通常需要更多的能源和散热，需要相应的冷却措施。</w:t>
      </w:r>
    </w:p>
    <w:p w14:paraId="46393C52">
      <w:pPr>
        <w:spacing w:line="360" w:lineRule="auto"/>
        <w:ind w:left="31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 并发性：算力在处理复杂任务时需要具备并发性，即同时处理多个计算任务的能力。</w:t>
      </w:r>
    </w:p>
    <w:p w14:paraId="3F9329F4">
      <w:pPr>
        <w:spacing w:line="360" w:lineRule="auto"/>
        <w:outlineLvl w:val="3"/>
        <w:rPr>
          <w:rFonts w:hint="eastAsia" w:asciiTheme="minorEastAsia" w:hAnsiTheme="minorEastAsia" w:cstheme="minorEastAsia"/>
          <w:color w:val="000000" w:themeColor="text1"/>
          <w:sz w:val="21"/>
          <w:szCs w:val="21"/>
          <w14:textFill>
            <w14:solidFill>
              <w14:schemeClr w14:val="tx1"/>
            </w14:solidFill>
          </w14:textFill>
        </w:rPr>
      </w:pPr>
      <w:bookmarkStart w:id="375" w:name="_Toc10138"/>
      <w:bookmarkStart w:id="376" w:name="_Toc16979"/>
      <w:r>
        <w:rPr>
          <w:rFonts w:hint="eastAsia" w:asciiTheme="minorEastAsia" w:hAnsiTheme="minorEastAsia" w:cstheme="minorEastAsia"/>
          <w:color w:val="000000" w:themeColor="text1"/>
          <w:sz w:val="21"/>
          <w:szCs w:val="21"/>
          <w14:textFill>
            <w14:solidFill>
              <w14:schemeClr w14:val="tx1"/>
            </w14:solidFill>
          </w14:textFill>
        </w:rPr>
        <w:t>二）、算力的行为</w:t>
      </w:r>
      <w:bookmarkEnd w:id="375"/>
      <w:bookmarkEnd w:id="376"/>
    </w:p>
    <w:p w14:paraId="35E624C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算力是计算机设备处理数据的能力。其行为领域非常广泛。以下是一些算力行为的领域：</w:t>
      </w:r>
    </w:p>
    <w:p w14:paraId="691F18C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人工智能：人工智能的所有行为都需要大量的计算能力，包括深度学习、图像识别、自然语言处理等。</w:t>
      </w:r>
    </w:p>
    <w:p w14:paraId="67D98BD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科学计算：科学家需要进行复杂的数值模拟和数据分析，来研究地球、宇宙和生命等领域。</w:t>
      </w:r>
    </w:p>
    <w:p w14:paraId="697B01C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加密货币：比特币、以太币等加密货币的挖矿需要大量的算力，这一过程需要计算机设备解决数学难题，以获得数字货币奖励。</w:t>
      </w:r>
    </w:p>
    <w:p w14:paraId="737F673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 游戏开发：现代游戏需要更加复杂的图形和物理效果，这些效果需要更多的计算性能来实现。</w:t>
      </w:r>
    </w:p>
    <w:p w14:paraId="66BE30A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 金融计算：金融行业需要进行大量的数据分析和建模来预测市场走势和进行风险管理。</w:t>
      </w:r>
    </w:p>
    <w:p w14:paraId="6530325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 制造业：工厂需要大量的算力来控制自动化生产设备和进行数据分析，以提高生产效率和降低成本。</w:t>
      </w:r>
    </w:p>
    <w:p w14:paraId="0EED7CB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 医学研究：医学研究需要进行大量的数据分析和模拟，来研究疾病的预防和治疗方法。</w:t>
      </w:r>
    </w:p>
    <w:p w14:paraId="735F899C">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77" w:name="_Toc16410"/>
      <w:bookmarkStart w:id="378" w:name="_Toc14311"/>
      <w:r>
        <w:rPr>
          <w:rFonts w:hint="eastAsia" w:asciiTheme="minorEastAsia" w:hAnsiTheme="minorEastAsia" w:cstheme="minorEastAsia"/>
          <w:b/>
          <w:bCs/>
          <w:color w:val="000000" w:themeColor="text1"/>
          <w:sz w:val="21"/>
          <w:szCs w:val="21"/>
          <w14:textFill>
            <w14:solidFill>
              <w14:schemeClr w14:val="tx1"/>
            </w14:solidFill>
          </w14:textFill>
        </w:rPr>
        <w:t>三）、算力的影响</w:t>
      </w:r>
      <w:bookmarkEnd w:id="377"/>
      <w:bookmarkEnd w:id="378"/>
    </w:p>
    <w:p w14:paraId="558C407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科技的进步和互联网的普及，计算机和网络的行为已经深入到了我们的生活和工作中。而计算机的核心部件之一，也就是算力，已经成为了互联网时代的重要基础设施。在这篇文章中，我们将探讨算力在行为中的影响。</w:t>
      </w:r>
    </w:p>
    <w:p w14:paraId="20DDEE3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在经济领域，算力的行为已经成为了各个行业的重要部分。比如云计算市场，云计算通过将计算和存储资源集中在数据中心，向客户提供安全、可靠、高效和低成本的计算和存储服务，从而实现共享和协作的目的。据市场研究公司IDC的数据显示，全球公有云服务市场规模预计将在2020年达到2600亿美元。而在算力贸易方面，随着原油和其他传统商品价格的下跌，计算能力已经成为了新兴市场的交易品种。例如，像Golem这样的平台，就允许用户在全球范围内共享闲置的算力资源，并获得收益，为用户提供了新的创收渠道。</w:t>
      </w:r>
    </w:p>
    <w:p w14:paraId="0810E37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在可持续发展方面，算力的行为也具有重要意义。计算资源的使用会产生大量的能源消耗和碳排放，对环境造成不利影响。因此，开发和推广能够最大限度地利用能源的计算系统是当前可持续发展的重要方向之一。例如，芯片制造商AMD推出了Radeon Instinct MI25计算卡，这是一款专为深度学习、人工智能等高性能计算而设计的卡片，可以通过采用绿色材料和低功耗墨盒来降低其能源消耗。</w:t>
      </w:r>
    </w:p>
    <w:p w14:paraId="6703074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在社会变革方面，算力的行为也为社会带来了许多新的机遇和挑战。在就业市场中，随着自动化和机器学习等技术的进步，一些传统的人工作业被机器所取代，但是同时也为新兴的计算机行业创造了大量的就业机会。例如，像云计算、区块链和人工智能等行业，将成为未来数字时代的风口和重要的经济支柱。在社会治理方面，算力的行为也为政府和公共机构提供了更好的公共服务和治理手段。例如，智慧城市建设，结合各种新技术，全方位的数据监控和分析社会的各个方面，提供更高效的城市管理和治理。</w:t>
      </w:r>
    </w:p>
    <w:p w14:paraId="1D90E23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算力的行为已经深入到我们生活的各个领域，为其中带来了新的机遇和挑战。我们应该保持对这一领域的关注和研究，不断地推动其向着更加高效和可持续的方向发展。</w:t>
      </w:r>
    </w:p>
    <w:p w14:paraId="3548F7C5">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79" w:name="_Toc18260"/>
      <w:bookmarkStart w:id="380" w:name="_Toc24639"/>
      <w:r>
        <w:rPr>
          <w:rFonts w:hint="eastAsia" w:asciiTheme="minorEastAsia" w:hAnsiTheme="minorEastAsia" w:cstheme="minorEastAsia"/>
          <w:b/>
          <w:bCs/>
          <w:color w:val="000000" w:themeColor="text1"/>
          <w:sz w:val="21"/>
          <w:szCs w:val="21"/>
          <w14:textFill>
            <w14:solidFill>
              <w14:schemeClr w14:val="tx1"/>
            </w14:solidFill>
          </w14:textFill>
        </w:rPr>
        <w:t>四）、算力的挑战和未来</w:t>
      </w:r>
      <w:bookmarkEnd w:id="379"/>
      <w:bookmarkEnd w:id="380"/>
    </w:p>
    <w:p w14:paraId="467FB778">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如今的算力已经达到了惊人的高度。在当前的互联网时代，算力无疑是一项非常重要的资源，并且也是一个互联网公司或企业的竞争力的体现。然而，随着技术的不断发展，算力带来了很多挑战，同时也预示着未来的发展趋势。</w:t>
      </w:r>
    </w:p>
    <w:p w14:paraId="6312E72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力的竞争和掌握不仅是数字经济的竞争，也是国家之间数字经济竞争的关键。在现代社会，算力不仅能够帮助企业分析市场、消费趋势等，还能够对数据进行预测、分析和监测。因此，谁能够掌握算力，就能谁就能掌握更多的商业机会。我们可以看到，互联网企业的竞争更加势头猛烈与激烈，这也是因为算力在互联网公司获得成功所必须掌握的重要因素之一。</w:t>
      </w:r>
    </w:p>
    <w:p w14:paraId="1C49BD6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算力的行为中，数据隐私和安全问题也日益突出。对于一些关键数据，例如银行、政府、医疗等机构，本质上必须掌握数据的使用权和保密能力。实际上，这已经成为了一个国家之间互相攻击和抵制的主要因素之一。数据隐私和安全问题的突出，也造成了对加密技术的需求越来越高，加密技术不仅包括真正的加密技术，还包括安全存储、访问权限管理等多个方面。</w:t>
      </w:r>
    </w:p>
    <w:p w14:paraId="615E9F1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区块链底层技术的发展中，算力的不断提升与完善已经为区块链的发展带来了很多新的挑战。区块链被视为一种去中心化的分布式账本技术，它通过分布式节点形成了一种去中心化的网络，从而实现了数据的安全性和可靠性。然而，随着算力的不断提升，一些专业机构或个人获得了更多的算力资源，这会对区块链的去中心化带来威胁。</w:t>
      </w:r>
    </w:p>
    <w:p w14:paraId="6591BF4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未来的发展趋势代表了算力的发展方向，趋势方向应该是人工智能、区块链、以及图形化处理（GPU）等行为的增长。算力的未来发展方向不仅可以加快数据的处理速度，还可以更好地解决数据的隐私与安全问题。因此，未来算力的趋势也会引领着人工智能、区块链与安全存储各类行为的变革。</w:t>
      </w:r>
    </w:p>
    <w:p w14:paraId="2E448A48">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通过以上的分析可以看出，算力已经成为当下数字经济的核心资源之一。未来，算力将继续发挥着重要的作用，同时也面临着很多挑战。因此，算力加速发展不仅是技术创新，也需要政府、产业、科技等多方面领域的深入协同，相信未来算力将会有更加广阔的行为前景。</w:t>
      </w:r>
      <w:bookmarkStart w:id="381" w:name="_Toc6373"/>
      <w:bookmarkStart w:id="382" w:name="_Toc13497"/>
      <w:bookmarkStart w:id="383" w:name="_Toc10093"/>
    </w:p>
    <w:p w14:paraId="0A163878">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384" w:name="_Toc16642"/>
      <w:bookmarkStart w:id="385" w:name="_Toc24136"/>
      <w:bookmarkStart w:id="386" w:name="_Toc13420"/>
      <w:bookmarkStart w:id="387" w:name="_Toc31481"/>
      <w:r>
        <w:rPr>
          <w:rFonts w:hint="eastAsia" w:asciiTheme="minorEastAsia" w:hAnsiTheme="minorEastAsia" w:cstheme="minorEastAsia"/>
          <w:b/>
          <w:bCs/>
          <w:color w:val="000000" w:themeColor="text1"/>
          <w:sz w:val="21"/>
          <w:szCs w:val="21"/>
          <w14:textFill>
            <w14:solidFill>
              <w14:schemeClr w14:val="tx1"/>
            </w14:solidFill>
          </w14:textFill>
        </w:rPr>
        <w:t>第三节、算法</w:t>
      </w:r>
      <w:bookmarkEnd w:id="384"/>
      <w:bookmarkEnd w:id="385"/>
      <w:bookmarkEnd w:id="386"/>
      <w:bookmarkEnd w:id="387"/>
    </w:p>
    <w:p w14:paraId="6F061BA2">
      <w:pPr>
        <w:spacing w:line="360" w:lineRule="auto"/>
        <w:ind w:firstLine="210" w:firstLineChars="100"/>
        <w:outlineLvl w:val="3"/>
        <w:rPr>
          <w:rFonts w:hint="eastAsia" w:asciiTheme="minorEastAsia" w:hAnsiTheme="minorEastAsia" w:cstheme="minorEastAsia"/>
          <w:color w:val="000000" w:themeColor="text1"/>
          <w:sz w:val="21"/>
          <w:szCs w:val="21"/>
          <w14:textFill>
            <w14:solidFill>
              <w14:schemeClr w14:val="tx1"/>
            </w14:solidFill>
          </w14:textFill>
        </w:rPr>
      </w:pPr>
      <w:bookmarkStart w:id="388" w:name="_Toc17919"/>
      <w:bookmarkStart w:id="389" w:name="_Toc3842"/>
      <w:r>
        <w:rPr>
          <w:rFonts w:hint="eastAsia" w:asciiTheme="minorEastAsia" w:hAnsiTheme="minorEastAsia" w:cstheme="minorEastAsia"/>
          <w:color w:val="000000" w:themeColor="text1"/>
          <w:sz w:val="21"/>
          <w:szCs w:val="21"/>
          <w14:textFill>
            <w14:solidFill>
              <w14:schemeClr w14:val="tx1"/>
            </w14:solidFill>
          </w14:textFill>
        </w:rPr>
        <w:t>一、算法概述</w:t>
      </w:r>
      <w:bookmarkEnd w:id="388"/>
      <w:bookmarkEnd w:id="389"/>
    </w:p>
    <w:p w14:paraId="5273D832">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算法是一组定义良好的指令，用于解决特定问题或执行特定任务。它是一个描述了如何执行特定任务的有限步骤序列。</w:t>
      </w:r>
    </w:p>
    <w:p w14:paraId="246D3A3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算法根据实现方式和解决问题的特点通常可以被分类为以下几种类型：</w:t>
      </w:r>
    </w:p>
    <w:p w14:paraId="1DDE458A">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排序算法：对一组数据进行排序，包括冒泡排序、快速排序、归并排序等。</w:t>
      </w:r>
    </w:p>
    <w:p w14:paraId="5B5FE9CC">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搜索算法：在一组数据中查找特定的值或者一组符合条件的值，包括线性搜索、二分搜索等。</w:t>
      </w:r>
    </w:p>
    <w:p w14:paraId="7886CCE4">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字符串算法：对字符串进行操作，包括字符串匹配、字符串编辑距离、最长公共子序列等。</w:t>
      </w:r>
    </w:p>
    <w:p w14:paraId="00931C84">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 图算法：解决图相关问题，包括最短路径、最小生成树、拓扑排序等。</w:t>
      </w:r>
    </w:p>
    <w:p w14:paraId="2495C677">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 数值计算算法：进行数值计算，包括离散傅里叶变换、牛顿迭代法等。</w:t>
      </w:r>
    </w:p>
    <w:p w14:paraId="51C6473F">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 动态规划算法：处理最优化问题，包括背包问题、最长递增子序列等。</w:t>
      </w:r>
    </w:p>
    <w:p w14:paraId="13B4DB19">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 贪心算法：处理最优化问题，保证每一步的局部最优解，从而达到全局最优解，包括最小生成树、霍夫曼编码等。</w:t>
      </w:r>
    </w:p>
    <w:p w14:paraId="29EA3AD9">
      <w:pPr>
        <w:spacing w:line="360" w:lineRule="auto"/>
        <w:outlineLvl w:val="3"/>
        <w:rPr>
          <w:rFonts w:hint="eastAsia" w:asciiTheme="minorEastAsia" w:hAnsiTheme="minorEastAsia" w:cstheme="minorEastAsia"/>
          <w:color w:val="000000" w:themeColor="text1"/>
          <w:sz w:val="21"/>
          <w:szCs w:val="21"/>
          <w14:textFill>
            <w14:solidFill>
              <w14:schemeClr w14:val="tx1"/>
            </w14:solidFill>
          </w14:textFill>
        </w:rPr>
      </w:pPr>
      <w:bookmarkStart w:id="390" w:name="_Toc18702"/>
      <w:bookmarkStart w:id="391" w:name="_Toc8993"/>
      <w:r>
        <w:rPr>
          <w:rFonts w:hint="eastAsia" w:asciiTheme="minorEastAsia" w:hAnsiTheme="minorEastAsia" w:cstheme="minorEastAsia"/>
          <w:color w:val="000000" w:themeColor="text1"/>
          <w:sz w:val="21"/>
          <w:szCs w:val="21"/>
          <w14:textFill>
            <w14:solidFill>
              <w14:schemeClr w14:val="tx1"/>
            </w14:solidFill>
          </w14:textFill>
        </w:rPr>
        <w:t>二、算法设计与分析</w:t>
      </w:r>
      <w:bookmarkEnd w:id="390"/>
      <w:bookmarkEnd w:id="391"/>
    </w:p>
    <w:p w14:paraId="43860EE0">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为了处理这些大规模、高复杂度的问题，算法设计与分析成为了非常重要的技能，我们将介绍算法设计与分析的基础知识、常见算法设计方法及其效率分析。</w:t>
      </w:r>
    </w:p>
    <w:p w14:paraId="7CDF4451">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一）、算法设计基础</w:t>
      </w:r>
    </w:p>
    <w:p w14:paraId="22C2A37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算法设计是指通过适当的数据结构和逻辑，设计出解决某一问题的计算过程。这个过程需要考虑实际问题的约束条件，以达到快速、高效的目的。</w:t>
      </w:r>
    </w:p>
    <w:p w14:paraId="58DEB5D4">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思路与框架设计</w:t>
      </w:r>
    </w:p>
    <w:p w14:paraId="486E796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在设计算法前，我们需要先思考问题的特点和规模。对于同一问题，可能存在多种算法解决方案，因此在设计算法时，需要考虑其效率和可靠性。</w:t>
      </w:r>
    </w:p>
    <w:p w14:paraId="2E26F9D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思路设计主要包括以下步骤：</w:t>
      </w:r>
    </w:p>
    <w:p w14:paraId="0DC41FF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（1）分析问题：分析问题，找出其本质特征和特点，以及解法的难点和重点。即明确问题的目标、输入和输出。</w:t>
      </w:r>
    </w:p>
    <w:p w14:paraId="180E2958">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（2）选择算法实现方式：根据问题的特点和难点，选择合适的算法实现方式。</w:t>
      </w:r>
    </w:p>
    <w:p w14:paraId="331322E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（3）具体实现：设计算法的具体实现方式，写出伪代码或代码。</w:t>
      </w:r>
    </w:p>
    <w:p w14:paraId="2C169137">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框架设计的关键是将算法的具体实现与其它程序的组件分离，以提高算法的可重用性。常见的框架设计方法包括模块化和面向对象。</w:t>
      </w:r>
    </w:p>
    <w:p w14:paraId="004F3220">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时间与空间复杂度分析</w:t>
      </w:r>
    </w:p>
    <w:p w14:paraId="4E453F0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时间复杂度指算法完成运行所需要的计算时间，通常用“大O”表示法表示。空间复杂度指算法完成运行所需要的最大空间和存储空间，通常用单位存储量表示。</w:t>
      </w:r>
    </w:p>
    <w:p w14:paraId="0ACEB91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时间和空间复杂度是算法效率的重要指标。通常情况下，我们希望算法的时间和空间复杂度尽可能小。</w:t>
      </w:r>
    </w:p>
    <w:p w14:paraId="2D4F868D">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算法正确性证明</w:t>
      </w:r>
    </w:p>
    <w:p w14:paraId="558FAC65">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算法正确性证明是指证明算法在各种输入情况下能够正确地产生输出。</w:t>
      </w:r>
    </w:p>
    <w:p w14:paraId="7838B338">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通常有以下几种证明方法：</w:t>
      </w:r>
    </w:p>
    <w:p w14:paraId="078791E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（1）数学归纳法：由基本情况出发，逐步推导出通用情况的证明方法。</w:t>
      </w:r>
    </w:p>
    <w:p w14:paraId="642D7806">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（2）反证法：假设算法无法正确处理某个情况，然后推导出矛盾，证明算法一定是正确的。</w:t>
      </w:r>
    </w:p>
    <w:p w14:paraId="5A3ABD22">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（3）直接证明法：直接证明算法在所有情况下都是正确的，需要运用已知的数学原理和定义。</w:t>
      </w:r>
    </w:p>
    <w:p w14:paraId="06AAF6F9">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二）、常见算法设计方法</w:t>
      </w:r>
    </w:p>
    <w:p w14:paraId="25E4483F">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贪心算法</w:t>
      </w:r>
    </w:p>
    <w:p w14:paraId="73E750C9">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贪心算法是指在每一步只考虑当前最优解，而不考虑全局最优解的算法。</w:t>
      </w:r>
    </w:p>
    <w:p w14:paraId="503859F2">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优点：贪心算法简单，易于理解和实现。</w:t>
      </w:r>
    </w:p>
    <w:p w14:paraId="7E4BF58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缺点：不能保证全局最优解，只能保证局部最优解。</w:t>
      </w:r>
    </w:p>
    <w:p w14:paraId="71B0B54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行为场景：适用于一些具有贪心策略特点的问题，如最小生成树、背包问题等。</w:t>
      </w:r>
    </w:p>
    <w:p w14:paraId="6DB19670">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动态规划</w:t>
      </w:r>
    </w:p>
    <w:p w14:paraId="2A2D4EE5">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动态规划是将复杂问题分解成子问题来解决的算法。</w:t>
      </w:r>
    </w:p>
    <w:p w14:paraId="4123989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优点：可以得到全局最优解，广泛行为于各种领域。</w:t>
      </w:r>
    </w:p>
    <w:p w14:paraId="1F9C35B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缺点：需要存储大量的中间结果，常常需要消耗大量的存储空间。</w:t>
      </w:r>
    </w:p>
    <w:p w14:paraId="3ED328E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行为场景：适用于具有最优子结构和无后效性的问题，如背包问题、最长公共子序列、最短路径等。</w:t>
      </w:r>
    </w:p>
    <w:p w14:paraId="3D7A6869">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回溯法</w:t>
      </w:r>
    </w:p>
    <w:p w14:paraId="4DEB1EC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回溯法又称为试探法，是一种通过不断试探来寻找问题解决方案的算法。</w:t>
      </w:r>
    </w:p>
    <w:p w14:paraId="56AFA3AE">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优点：可以得到所有解，是一种通用的算法。</w:t>
      </w:r>
    </w:p>
    <w:p w14:paraId="209F377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缺点：效率较低，时间复杂度较高。</w:t>
      </w:r>
    </w:p>
    <w:p w14:paraId="34EC35D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行为场景：适用于需要枚举出所有解或者求出最优解的问题，如八皇后问题、数独游戏等。</w:t>
      </w:r>
    </w:p>
    <w:p w14:paraId="1037E2D2">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 分治法</w:t>
      </w:r>
    </w:p>
    <w:p w14:paraId="28DEBD16">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分治法是一种将问题分解成更小的子问题之后，通过递归的方式求解问题的算法。</w:t>
      </w:r>
    </w:p>
    <w:p w14:paraId="43192459">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优点：可以将复杂问题分解成小问题，简化问题的求解。</w:t>
      </w:r>
    </w:p>
    <w:p w14:paraId="4F7E29B8">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缺点：需要对子问题的求解结果进行合并，在某些情况下复杂度较高。</w:t>
      </w:r>
    </w:p>
    <w:p w14:paraId="10ABC35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行为场景：适用于可以将问题分解成可以独立求解的子问题时，如排序、查找、图像处理等。</w:t>
      </w:r>
    </w:p>
    <w:p w14:paraId="2001BFF1">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 模拟退火算法</w:t>
      </w:r>
    </w:p>
    <w:p w14:paraId="72762935">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模拟退火算法是一种通用的优化算法，通过模拟物理退火过程，寻找全局最优解。</w:t>
      </w:r>
    </w:p>
    <w:p w14:paraId="0AB08CC0">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优点：可以跳出局部最优解，可以求解非单调和非凸函数的优化问题。</w:t>
      </w:r>
    </w:p>
    <w:p w14:paraId="76456A0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缺点：需要调整随机数生成的参数，并且可能会陷入局部最优解。</w:t>
      </w:r>
    </w:p>
    <w:p w14:paraId="71EE0B8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行为场景：适用于多维非线性优化问题、目标函数具有高峰和平原混合特性的问题。</w:t>
      </w:r>
    </w:p>
    <w:p w14:paraId="76C73B73">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 遗传算法</w:t>
      </w:r>
    </w:p>
    <w:p w14:paraId="770B3D5E">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遗传算法是一种通过模拟自然进化过程，寻找问题解决方案的算法。</w:t>
      </w:r>
    </w:p>
    <w:p w14:paraId="70E4F3D2">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优点：可以解决复杂、大规模、高度非线性的问题。</w:t>
      </w:r>
    </w:p>
    <w:p w14:paraId="1AB9A6F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缺点：算法的迭代次数和计算量大，需要消耗大量的计算资源。</w:t>
      </w:r>
    </w:p>
    <w:p w14:paraId="042C36D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行为场景：适用于各种复杂的优化问题，如旅行商问题、车间调度等。</w:t>
      </w:r>
    </w:p>
    <w:p w14:paraId="1E2F7EBD">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 神经网络算法</w:t>
      </w:r>
    </w:p>
    <w:p w14:paraId="5C866D21">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神经网络算法是一种通过模拟大脑神经元的工作方式，分析和处理大量数据的算法。</w:t>
      </w:r>
    </w:p>
    <w:p w14:paraId="1FC259C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优点：可以在大量样本中进行学习和自适应，可以处理高维数据，并且有较强的容错能力。</w:t>
      </w:r>
    </w:p>
    <w:p w14:paraId="33B694D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缺点：参数调整较为复杂，需要大量的计算资源。</w:t>
      </w:r>
    </w:p>
    <w:p w14:paraId="5E3C4F7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行为场景：适用于图像识别、语音识别、预测等各种大数据、高维数据的处理。</w:t>
      </w:r>
    </w:p>
    <w:p w14:paraId="6ADD33C4">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三）、算法效率分析</w:t>
      </w:r>
    </w:p>
    <w:p w14:paraId="25885AD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算法效率分析是对算法的优劣进行定量评价的过程，常见的算法效率分析包括渐进分析、最坏情况分析和平均情况分析。</w:t>
      </w:r>
    </w:p>
    <w:p w14:paraId="1720199C">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渐进分析</w:t>
      </w:r>
    </w:p>
    <w:p w14:paraId="744427B6">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渐进分析是指通过增长率来描述算法的复杂度。通常指最坏情况下的时间复杂度。</w:t>
      </w:r>
    </w:p>
    <w:p w14:paraId="7602008B">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在渐进分析中，我们通常使用大O表示法来表示算法的渐进时间复杂度，例如O(n)、O(nlogn)、O(n^2)等。</w:t>
      </w:r>
    </w:p>
    <w:p w14:paraId="368D58BF">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最坏情况分析</w:t>
      </w:r>
    </w:p>
    <w:p w14:paraId="65B26A10">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最坏情况分析是指算法在处理所有可能情况下，最长的时间复杂度。</w:t>
      </w:r>
    </w:p>
    <w:p w14:paraId="5AF125EB">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最坏情况分析是一种比较保守的算法性能分析方法。</w:t>
      </w:r>
    </w:p>
    <w:p w14:paraId="14569E23">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平均情况分析</w:t>
      </w:r>
    </w:p>
    <w:p w14:paraId="107320C1">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平均情况分析是指算法在处理所有可能情况下，平均的时间复杂度。</w:t>
      </w:r>
    </w:p>
    <w:p w14:paraId="5FC80430">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平均情况分析需要对算法所有可能的输入数据进行分布统计，并对不同情况下的时间复杂度进行加权平均。</w:t>
      </w:r>
    </w:p>
    <w:p w14:paraId="6127C5EB">
      <w:pPr>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算法设计与分析是一种非常重要的技能，可以为我们解决各种实际问题提供有效的解决方案。在实际行为中，我们需要根据具体情况，选择合适的算法设计和效率分析方法，才能得到最优的解决方案</w:t>
      </w:r>
      <w:r>
        <w:rPr>
          <w:rFonts w:hint="eastAsia" w:asciiTheme="minorEastAsia" w:hAnsiTheme="minorEastAsia" w:cstheme="minorEastAsia"/>
          <w:b/>
          <w:bCs/>
          <w:color w:val="000000" w:themeColor="text1"/>
          <w:sz w:val="21"/>
          <w:szCs w:val="21"/>
          <w14:textFill>
            <w14:solidFill>
              <w14:schemeClr w14:val="tx1"/>
            </w14:solidFill>
          </w14:textFill>
        </w:rPr>
        <w:t>。</w:t>
      </w:r>
    </w:p>
    <w:p w14:paraId="48435CD5">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92" w:name="_Toc16602"/>
      <w:bookmarkStart w:id="393" w:name="_Toc1893"/>
      <w:r>
        <w:rPr>
          <w:rFonts w:hint="eastAsia" w:asciiTheme="minorEastAsia" w:hAnsiTheme="minorEastAsia" w:cstheme="minorEastAsia"/>
          <w:b/>
          <w:bCs/>
          <w:color w:val="000000" w:themeColor="text1"/>
          <w:sz w:val="21"/>
          <w:szCs w:val="21"/>
          <w14:textFill>
            <w14:solidFill>
              <w14:schemeClr w14:val="tx1"/>
            </w14:solidFill>
          </w14:textFill>
        </w:rPr>
        <w:t>三、常见算法实现</w:t>
      </w:r>
      <w:bookmarkEnd w:id="392"/>
      <w:bookmarkEnd w:id="393"/>
    </w:p>
    <w:p w14:paraId="4841E4A9">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在行为领域，算法的使用非常广泛，涉及到各种领域。本文将介绍常见的算法实现，包括排序算法、查找算法、图算法和字符串算法。</w:t>
      </w:r>
    </w:p>
    <w:p w14:paraId="122C1627">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一）、排序算法</w:t>
      </w:r>
    </w:p>
    <w:p w14:paraId="08FDE25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排序算法是将一组无序的数据按照某种规则或者关键字，按照从小到大或者从大到小的顺序排列，使得数据有序。常见的排序算法包括冒泡排序、选择排序、插入排序、快速排序、归并排序和堆排序。</w:t>
      </w:r>
    </w:p>
    <w:p w14:paraId="634B57D5">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冒泡排序</w:t>
      </w:r>
    </w:p>
    <w:p w14:paraId="548BFA0B">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冒泡排序是一种简单的交换排序算法，它的基本思想是将相邻的元素两两比较，每一轮都把最大或最小的元素浮到最后面。</w:t>
      </w:r>
    </w:p>
    <w:p w14:paraId="5798DE43">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选择排序</w:t>
      </w:r>
    </w:p>
    <w:p w14:paraId="29DD4AB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选择排序是一种简单的选择排序算法，它的基本思想是将待排序的数据分为有序区和无序区，每次从无序区选择最小的元素，放到有序区的末尾。</w:t>
      </w:r>
    </w:p>
    <w:p w14:paraId="67A4CDD1">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插入排序</w:t>
      </w:r>
    </w:p>
    <w:p w14:paraId="37CEF566">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插入排序是一种比较简单的排序算法，它的基本思想是将未排序的元素插入到已排序元素的合适位置。</w:t>
      </w:r>
    </w:p>
    <w:p w14:paraId="5CE881B1">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 快速排序</w:t>
      </w:r>
    </w:p>
    <w:p w14:paraId="6C02D55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快速排序是一种基于分治策略的排序算法，它的基本思想是选择一个基准元素，将数据分为左右两部分，左边的元素都小于基准元素，右边的元素都大于基准元素，然后递归地对左右子序列进行快速排序。</w:t>
      </w:r>
    </w:p>
    <w:p w14:paraId="6EE8C30D">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 归并排序</w:t>
      </w:r>
    </w:p>
    <w:p w14:paraId="6618A71A">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归并排序是一种基于分治策略的排序算法，它的基本思想是将数据分为两部分，递归地对左右子序列进行排序，然后将已排序的子序列合并。</w:t>
      </w:r>
    </w:p>
    <w:p w14:paraId="5AC96D0C">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 堆排序</w:t>
      </w:r>
    </w:p>
    <w:p w14:paraId="18693E1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堆排序是一种基于堆的排序算法，它的基本思想是将待排序的元素构建成一个大根堆或小根堆，每次将堆顶元素与最后一个元素交换，然后对剩下的元素重新构建堆。</w:t>
      </w:r>
    </w:p>
    <w:p w14:paraId="09EB95CF">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二）、查找算法</w:t>
      </w:r>
    </w:p>
    <w:p w14:paraId="54C7CBA8">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查找算法是在数据集合中查找某个元素的过程。常见的查找算法包括顺序查找、二分查找和哈希查找。</w:t>
      </w:r>
    </w:p>
    <w:p w14:paraId="5F1BDB32">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顺序查找</w:t>
      </w:r>
    </w:p>
    <w:p w14:paraId="035AAE1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顺序查找是一种比较简单的查找算法，它的基本思想是从数据集合的第一个元素开始，依次比较每个元素，直到找到或搜索完整个数据集合。</w:t>
      </w:r>
    </w:p>
    <w:p w14:paraId="02BFA9E0">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二分查找</w:t>
      </w:r>
    </w:p>
    <w:p w14:paraId="7C59A22A">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二分查找也称为折半查找，它的基本思想是将数据集合分为两半，然后通过比较中间元素和目标元素的大小关系，确定要查找的元素在哪一半，以此类推，直到找到目标元素或搜索完整个数据集合。</w:t>
      </w:r>
    </w:p>
    <w:p w14:paraId="032289C4">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哈希查找</w:t>
      </w:r>
    </w:p>
    <w:p w14:paraId="7D6E32B2">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哈希查找是一种将关键字对应散列地址的查找算法，它的基本思想是通过哈希函数将关键字映射为一个散列地址，然后在散列表中查找对应的元素。</w:t>
      </w:r>
    </w:p>
    <w:p w14:paraId="34A473F8">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三）、图算法</w:t>
      </w:r>
    </w:p>
    <w:p w14:paraId="795D380B">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图算法是一个非常重要的领域，它涉及到计算机科学中的大部分问题。常见的图算法包括最短路径算法、最小生成树算法、拓扑排序算法和关键路径算法。</w:t>
      </w:r>
    </w:p>
    <w:p w14:paraId="7CED9747">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最短路径算法</w:t>
      </w:r>
    </w:p>
    <w:p w14:paraId="038028A9">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最短路径算法是一种寻找从一个节点到另一个节点最短路径的算法，常见的算法包括迪杰斯特拉算法和弗洛伊德算法。</w:t>
      </w:r>
    </w:p>
    <w:p w14:paraId="4CB47751">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最小生成树算法</w:t>
      </w:r>
    </w:p>
    <w:p w14:paraId="29FBFAF0">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最小生成树算法是一种寻找一个无向图的最小生成树的算法，常见的算法包括普里姆算法和克鲁斯卡尔算法。</w:t>
      </w:r>
    </w:p>
    <w:p w14:paraId="6BBE2AEA">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拓扑排序算法</w:t>
      </w:r>
    </w:p>
    <w:p w14:paraId="6044B46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拓扑排序算法是一种对有向无环图进行排序的算法，它的基本思想是将有向无环图中的节点按照某一规则排序，使得每个节点都排在它的后继节点之前。</w:t>
      </w:r>
    </w:p>
    <w:p w14:paraId="76E91180">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 关键路径算法</w:t>
      </w:r>
    </w:p>
    <w:p w14:paraId="0FD1DC1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关键路径算法是一种寻找一个有向无环图的关键路径的算法，它的基本思想是计算每个活动的最早开始时间和最晚结束时间，然后确定关键路径。</w:t>
      </w:r>
    </w:p>
    <w:p w14:paraId="28763368">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四）、字符串算法</w:t>
      </w:r>
    </w:p>
    <w:p w14:paraId="16278656">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字符串算法是计算机科学领域中的重要分支，它涉及到对字符串的操作。常见的字符串算法包括暴力匹配算法、KMP算法和Boyer-Moore算法。</w:t>
      </w:r>
    </w:p>
    <w:p w14:paraId="4D75A465">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暴力匹配算法</w:t>
      </w:r>
    </w:p>
    <w:p w14:paraId="6DD6BA91">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暴力匹配算法是一种比较简单的字符串匹配算法，它的基本思想是将目标字符串和模式字符串一一比较，直到找到匹配的字符串或者匹配完整个字符串。</w:t>
      </w:r>
    </w:p>
    <w:p w14:paraId="1869F06F">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KMP算法</w:t>
      </w:r>
    </w:p>
    <w:p w14:paraId="333E4A6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KMP算法是一种快速的字符串匹配算法，它的基本思想是通过预处理模式字符串，使用匹配失配的信息来跳过已经比较过的元素，减少匹配次数。</w:t>
      </w:r>
    </w:p>
    <w:p w14:paraId="7765716B">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Boyer-Moore算法</w:t>
      </w:r>
    </w:p>
    <w:p w14:paraId="148F3FC1">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Boyer-Moore算法是一种快速的字符串匹配算法，它的基本思想是从右到左匹配模式字符串和目标字符串，遇到不匹配的字符时根据已经比较过的字符的信息跳过已经比较过的元素，减少匹配次数。</w:t>
      </w:r>
    </w:p>
    <w:p w14:paraId="40CBD9A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本文介绍了常见的算法实现，包括排序算法、查找算法、图算法和字符串算法，且每一种算法各自有其独特的行为场景。掌握这些算法的实现和特点对于程序开发和算法设计都是非常重要的。</w:t>
      </w:r>
    </w:p>
    <w:p w14:paraId="0A19C72E">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94" w:name="_Toc18496"/>
      <w:bookmarkStart w:id="395" w:name="_Toc23070"/>
      <w:r>
        <w:rPr>
          <w:rFonts w:hint="eastAsia" w:asciiTheme="minorEastAsia" w:hAnsiTheme="minorEastAsia" w:cstheme="minorEastAsia"/>
          <w:b/>
          <w:bCs/>
          <w:color w:val="000000" w:themeColor="text1"/>
          <w:sz w:val="21"/>
          <w:szCs w:val="21"/>
          <w14:textFill>
            <w14:solidFill>
              <w14:schemeClr w14:val="tx1"/>
            </w14:solidFill>
          </w14:textFill>
        </w:rPr>
        <w:t>四、算法优化</w:t>
      </w:r>
      <w:bookmarkEnd w:id="394"/>
      <w:bookmarkEnd w:id="395"/>
    </w:p>
    <w:p w14:paraId="25EBE6C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t>在编程中，优化算法不仅可以增加程序的执行效率，还可以提高程序的可读性和可扩展性。本文将介绍一些常见的算法优化技巧，并通过实战案例分析来深入了解它们的行为。</w:t>
      </w:r>
    </w:p>
    <w:p w14:paraId="5CE2ABB0">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一）、常见优化技巧</w:t>
      </w:r>
    </w:p>
    <w:p w14:paraId="25AB937C">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空间换时间</w:t>
      </w:r>
    </w:p>
    <w:p w14:paraId="4567404A">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空间换时间是指通过占用更多的空间来减少算法运行的时间。这种优化方法通常用于存储预处理的结果，以便在程序运行时使用。例如，在判断一个数是否是质数时，可以使用素数筛来预处理一定范围内的素数。这样，在验证一个数是否是质数时，只需要判断是否能被素数整除，而不是判断是否能被所有的数都整除，从而大大提高了程序的效率。</w:t>
      </w:r>
    </w:p>
    <w:p w14:paraId="10959CF2">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时间换空间</w:t>
      </w:r>
    </w:p>
    <w:p w14:paraId="737A0EF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时间换空间是指通过增加程序运行的时间来减少所需的空间。通常，这种优化方法用于避免大量的空间占用。例如，使用动态规划算法计算Fibonacci数列时，可以使用滚动数组来减少空间的使用。</w:t>
      </w:r>
    </w:p>
    <w:p w14:paraId="147E61B9">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剪枝</w:t>
      </w:r>
    </w:p>
    <w:p w14:paraId="5F128216">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剪枝是指在搜索树中进行剪枝，从而减少搜索的深度和时间。例如，在求解八皇后问题时，可以使用剪枝技巧来排除不符合条件的解。这样可以避免无效的搜索，从而减少程序的运行时间。</w:t>
      </w:r>
    </w:p>
    <w:p w14:paraId="47C5680B">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 迭代加深</w:t>
      </w:r>
    </w:p>
    <w:p w14:paraId="2FAC221A">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迭代加深是指通过不断加深搜索的深度来找到最优解。例如，在解决深度优先搜索问题时，可以使用迭代加深算法来逐步加深搜索的深度，从而找到最优解。此方法可避免由于搜索深度过大而导致的计算机存储器溢出或超时等问题。</w:t>
      </w:r>
    </w:p>
    <w:p w14:paraId="20378239">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 记忆化搜索</w:t>
      </w:r>
    </w:p>
    <w:p w14:paraId="199508C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记忆化搜索是指将计算中间结果存储下来，以便在需要时可以快速地查询。例如，在Fibonacci数列问题中，可以使用记忆化搜索来记录每个数的值，从而避免重复计算。</w:t>
      </w:r>
    </w:p>
    <w:p w14:paraId="2ABA2B90">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二）、实战案例分析</w:t>
      </w:r>
    </w:p>
    <w:p w14:paraId="1DE5650E">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TSP问题优化</w:t>
      </w:r>
    </w:p>
    <w:p w14:paraId="5B4FD7D6">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TSP问题是指旅行商问题，即给定一些城市和它们之间的距离，寻找访问所有城市并回到起点的最短路径。TSP问题是一个NP难问题，因此通常需要使用搜索算法来解决。</w:t>
      </w:r>
    </w:p>
    <w:p w14:paraId="52D6ADB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搜索过程中，可以使用剪枝技巧来排除不符合条件的解。例如，在排列城市的过程中，可以根据当前已经访问的城市和到起点的距离来判断是否可以判断当前路径是否符合条件。此外，可以使用记忆化搜索来记录已经访问过的状态，从而避免重复访问。</w:t>
      </w:r>
    </w:p>
    <w:p w14:paraId="3A1D7D00">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静态路由表优化</w:t>
      </w:r>
    </w:p>
    <w:p w14:paraId="178E8961">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静态路由表是指在网络设备中预先配置的路由表，用于决定数据包的传输方向。在网络设备中，路由表通常是通过查找匹配最长前缀的方式寻找最佳路由的。</w:t>
      </w:r>
    </w:p>
    <w:p w14:paraId="3A2A03FE">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为了优化静态路由表的查询效率，可以使用Trie树数据结构来存储路由表。使用Trie树可以通过前缀匹配来寻找路由表，从而避免全表扫描。此外，可以使用异构缓存来存储路由表，以提高查询效率。</w:t>
      </w:r>
    </w:p>
    <w:p w14:paraId="3051CEDF">
      <w:pPr>
        <w:spacing w:line="360" w:lineRule="auto"/>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数组遍历优化</w:t>
      </w:r>
    </w:p>
    <w:p w14:paraId="2C9A54B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组遍历是程序中经常使用的一种操作，可以通过优化数组遍历来提高程序的效率。例如，在遍历二维数组时，可以选择行优先或列优先的方式。另外，在使用数组进行计算时，可以使用矩阵乘法等高效算法来进行优化。</w:t>
      </w:r>
    </w:p>
    <w:p w14:paraId="022EDB8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除此之外，还可以使用SIMD指令集来进行向量化计算，以提高程序的并行度和性能。</w:t>
      </w:r>
    </w:p>
    <w:p w14:paraId="21EB197D">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本文介绍了常见的算法优化技巧，并通过实战案例分析来深入了解它们的行为。优化算法可以提高程序的效率、可读性和可扩展性，值得程序员们不断探索和行为。</w:t>
      </w:r>
    </w:p>
    <w:p w14:paraId="2BA9F1BE">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396" w:name="_Toc20616"/>
      <w:bookmarkStart w:id="397" w:name="_Toc32550"/>
      <w:r>
        <w:rPr>
          <w:rFonts w:hint="eastAsia" w:asciiTheme="minorEastAsia" w:hAnsiTheme="minorEastAsia" w:cstheme="minorEastAsia"/>
          <w:b/>
          <w:bCs/>
          <w:color w:val="000000" w:themeColor="text1"/>
          <w:sz w:val="21"/>
          <w:szCs w:val="21"/>
          <w14:textFill>
            <w14:solidFill>
              <w14:schemeClr w14:val="tx1"/>
            </w14:solidFill>
          </w14:textFill>
        </w:rPr>
        <w:t>五、算法行为</w:t>
      </w:r>
      <w:bookmarkEnd w:id="396"/>
      <w:bookmarkEnd w:id="397"/>
    </w:p>
    <w:p w14:paraId="5226895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t>随着计算机技术的不断发展，各种算法在各行各业中得到广泛的行为。这篇文章将带大家了解算法在不同领域中的行为，以及这些行为所带来的影响。</w:t>
      </w:r>
    </w:p>
    <w:p w14:paraId="3F015D48">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 计算机视觉领域</w:t>
      </w:r>
    </w:p>
    <w:p w14:paraId="7726DB0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计算机视觉领域是指利用计算机处理数字图像或视频的技术。其中，算法在计算机视觉领域中发挥了重要的作用。比如在人脸识别、车辆识别、图像分割等方面，算法都能够有效地提高算法的准确性和稳定性。此外，算法还能够在医疗诊断、自动驾驶等方面发挥着更加广泛的作用，为我们的生活带来更多的便利。</w:t>
      </w:r>
    </w:p>
    <w:p w14:paraId="24B058BC">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B. 人工智能领域</w:t>
      </w:r>
    </w:p>
    <w:p w14:paraId="37A9091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工智能领域中，算法更是发挥着至关重要的作用，如机器学习、深度学习等。这些算法可以用于识别图像中的物体或人物、自然语言处理、文本挖掘、智能推荐等方面。算法的发展能够帮助人工智能更好地适应日益增长的数据，从而实现更为智能化的行为。</w:t>
      </w:r>
    </w:p>
    <w:p w14:paraId="0CBDBE0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C. 金融领域</w:t>
      </w:r>
    </w:p>
    <w:p w14:paraId="590D221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金融领域，算法被广泛行为于风险管理、资产配置、投资决策等方面。在投资领域中，人们往往通过算法提高股票投资收益率和降低风险，从而更好地保护和增值资金。在银行和保险公司的内部管理中，算法也被广泛行为于预测客户违约、识别银行卡欺诈、评估保险风险等方面。</w:t>
      </w:r>
    </w:p>
    <w:p w14:paraId="6525E515">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D. 网络安全领域</w:t>
      </w:r>
    </w:p>
    <w:p w14:paraId="157A53C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互联网的发展，网络安全成为了更为重要的话题。在网络安全领域中，算法能够发挥着更为重要的作用。一方面，算法可以用于入侵检测、黑客攻击预测、虚假邮件识别等方面，为用户提供更为安全的网络环境。同时，算法也可以用于密码学和加密技术，以保障各种信息的安全性。</w:t>
      </w:r>
    </w:p>
    <w:p w14:paraId="08F2F5C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E. 游戏设计领域</w:t>
      </w:r>
    </w:p>
    <w:p w14:paraId="1E49F68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在游戏设计领域中，算法同样发挥着不可忽视的作用。算法可以用于 NPC（非玩家人物）行为模拟、动态渲染、多玩家匹配等方面，实现更为智能化的游戏设计。通过算法，游戏可以更好地适应玩家的需求，实现更高效的游戏体验。</w:t>
      </w:r>
    </w:p>
    <w:p w14:paraId="005E04C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的来说，算法在各个领域中都发挥着重要的作用。随着计算机技术的不断发展，算法的行为也不断地拓展和完善。相信在未来的发展过程中，算法将发挥着更为重要的作用，为我们的生活带来更多的便利和安全保障。</w:t>
      </w:r>
      <w:bookmarkEnd w:id="381"/>
      <w:bookmarkEnd w:id="382"/>
      <w:bookmarkEnd w:id="383"/>
      <w:bookmarkStart w:id="398" w:name="_Toc18772"/>
      <w:bookmarkStart w:id="399" w:name="_Toc8615"/>
      <w:bookmarkStart w:id="400" w:name="_Toc16426"/>
    </w:p>
    <w:p w14:paraId="21605681">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401" w:name="_Toc10233"/>
      <w:bookmarkStart w:id="402" w:name="_Toc21561"/>
      <w:bookmarkStart w:id="403" w:name="_Toc23477"/>
      <w:bookmarkStart w:id="404" w:name="_Toc9507"/>
      <w:r>
        <w:rPr>
          <w:rFonts w:hint="eastAsia" w:asciiTheme="minorEastAsia" w:hAnsiTheme="minorEastAsia" w:cstheme="minorEastAsia"/>
          <w:b/>
          <w:bCs/>
          <w:color w:val="000000" w:themeColor="text1"/>
          <w:sz w:val="21"/>
          <w:szCs w:val="21"/>
          <w14:textFill>
            <w14:solidFill>
              <w14:schemeClr w14:val="tx1"/>
            </w14:solidFill>
          </w14:textFill>
        </w:rPr>
        <w:t>第四节、</w:t>
      </w:r>
      <w:bookmarkEnd w:id="398"/>
      <w:bookmarkEnd w:id="399"/>
      <w:bookmarkEnd w:id="400"/>
      <w:r>
        <w:rPr>
          <w:rFonts w:hint="eastAsia" w:asciiTheme="minorEastAsia" w:hAnsiTheme="minorEastAsia" w:cstheme="minorEastAsia"/>
          <w:b/>
          <w:bCs/>
          <w:color w:val="000000" w:themeColor="text1"/>
          <w:sz w:val="21"/>
          <w:szCs w:val="21"/>
          <w14:textFill>
            <w14:solidFill>
              <w14:schemeClr w14:val="tx1"/>
            </w14:solidFill>
          </w14:textFill>
        </w:rPr>
        <w:t>数据力与数据关系</w:t>
      </w:r>
      <w:bookmarkEnd w:id="401"/>
      <w:bookmarkEnd w:id="402"/>
      <w:bookmarkEnd w:id="403"/>
      <w:bookmarkEnd w:id="404"/>
    </w:p>
    <w:p w14:paraId="1A50BAB2">
      <w:pPr>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05" w:name="_Toc4049"/>
      <w:bookmarkStart w:id="406" w:name="_Toc28124"/>
      <w:r>
        <w:rPr>
          <w:rFonts w:hint="eastAsia" w:asciiTheme="minorEastAsia" w:hAnsiTheme="minorEastAsia" w:cstheme="minorEastAsia"/>
          <w:b/>
          <w:bCs/>
          <w:color w:val="000000" w:themeColor="text1"/>
          <w:sz w:val="21"/>
          <w:szCs w:val="21"/>
          <w14:textFill>
            <w14:solidFill>
              <w14:schemeClr w14:val="tx1"/>
            </w14:solidFill>
          </w14:textFill>
        </w:rPr>
        <w:t>一、数据力的概念</w:t>
      </w:r>
      <w:bookmarkEnd w:id="405"/>
      <w:bookmarkEnd w:id="406"/>
    </w:p>
    <w:p w14:paraId="579852A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数据力则是指利用数据的能力，包括数据采集、存储、处理和分析等方面，是衡量一个企业或国家运用信息技术的能力的重要指标</w:t>
      </w:r>
    </w:p>
    <w:p w14:paraId="017D4CF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数据力已经成为一个非常重要的能力，是现代人必备的能力之一。数据力涉及到的方面非常广泛，包括数据的掌握、管理、分析和行为。</w:t>
      </w:r>
    </w:p>
    <w:p w14:paraId="3D44A100">
      <w:pPr>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07" w:name="_Toc28039"/>
      <w:bookmarkStart w:id="408" w:name="_Toc13779"/>
      <w:r>
        <w:rPr>
          <w:rFonts w:hint="eastAsia" w:asciiTheme="minorEastAsia" w:hAnsiTheme="minorEastAsia" w:cstheme="minorEastAsia"/>
          <w:b/>
          <w:bCs/>
          <w:color w:val="000000" w:themeColor="text1"/>
          <w:sz w:val="21"/>
          <w:szCs w:val="21"/>
          <w14:textFill>
            <w14:solidFill>
              <w14:schemeClr w14:val="tx1"/>
            </w14:solidFill>
          </w14:textFill>
        </w:rPr>
        <w:t>二、数据力的核心内容和重要性。</w:t>
      </w:r>
      <w:bookmarkEnd w:id="407"/>
      <w:bookmarkEnd w:id="408"/>
    </w:p>
    <w:p w14:paraId="05F3E31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了解数据的采集、清洗和存储是掌握数据力的基础。在采集数据的过程中，需要注意数据的质量和准确性，确保采集到的数据能够真实、全面地反映所要研究的问题。而数据清洗则是对采集到的数据进行处理和筛选，去除无用的、冗余的数据，保留重要的数据信息，在后续的分析和行为中起到了非常重要的作用。另外，在存储数据时，需要考虑到数据的可扩展性和安全性等方面，以确保数据的完整性和保密性，防止数据泄露和损坏。</w:t>
      </w:r>
    </w:p>
    <w:p w14:paraId="29182C0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次，数据管理是数据力的另一个重要方面。在数据管理的过程中，需要掌握数据库的技能，熟悉数据备份与恢复等操作，确保数据的稳定性和可靠性。同时，数据安全也是数据管理中不可忽视的方面。要保护数据的安全，就需要制定一套完整、可靠的数据安全策略，包括访问控制、数据加密、备份和恢复机制等。</w:t>
      </w:r>
    </w:p>
    <w:p w14:paraId="458C512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了数据掌握和管理，数据分析也是数据力的重要组成部分。数据分析可以通过数据挖掘、统计分析和机器学习等方法，发现数据中的潜在模式和规律，提供有关数据的深入理解。这些分析可以为业务决策提供基础，并支持企业在市场竞争中更具优势。</w:t>
      </w:r>
    </w:p>
    <w:p w14:paraId="22C833F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数据被行为到实际业务中时，才发挥其最大的价值。商业智能、人工智能和大数据行为等领域，都是数据行为的重要方向。商业智能是指直接行为数据来优化企业的经营决策，从而降低成本、提高效率和增加收益。人工智能是指通过机器学习和神经网络等技术，使机器能够感知、理解和学习，进而在特定的环境中具有智能行为。而大数据行为则是指利用大数据技术和分析方法，从海量数据中提取价值，为人类决策和社会发展提供支持。</w:t>
      </w:r>
    </w:p>
    <w:p w14:paraId="38B9FFEA">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除了以上几个方面，数据力还需要关注数据伦理问题。在数据行为的过程中，需要注意数据保护、隐私保护和数据道德等问题，确保数据的行为不会引发不必要的损害和纠纷。</w:t>
      </w:r>
    </w:p>
    <w:p w14:paraId="5CB9C2A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最后，数据力的未来也值得探讨。随着数字化、网络化的趋势不断加强，数据化社会已成为必然的趋势。在这种趋势下，数据科技的发展方向也变得愈加清晰，其中包括数据共享、边缘计算和深度学习等领域的发展。</w:t>
      </w:r>
    </w:p>
    <w:p w14:paraId="7D70250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数据力成为现代人必须掌握的重要技能，关系到个人和企业的未来发展。掌握数据力，不仅可以提供更深入的业务理解和决策支持，更能帮助自己和企业获得更多的机会和优势。</w:t>
      </w:r>
    </w:p>
    <w:p w14:paraId="767F1817">
      <w:pPr>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09" w:name="_Toc13687"/>
      <w:bookmarkStart w:id="410" w:name="_Toc16628"/>
      <w:r>
        <w:rPr>
          <w:rFonts w:hint="eastAsia" w:asciiTheme="minorEastAsia" w:hAnsiTheme="minorEastAsia" w:cstheme="minorEastAsia"/>
          <w:b/>
          <w:bCs/>
          <w:color w:val="000000" w:themeColor="text1"/>
          <w:sz w:val="21"/>
          <w:szCs w:val="21"/>
          <w14:textFill>
            <w14:solidFill>
              <w14:schemeClr w14:val="tx1"/>
            </w14:solidFill>
          </w14:textFill>
        </w:rPr>
        <w:t>三、数据力和生产力的关系</w:t>
      </w:r>
      <w:bookmarkEnd w:id="409"/>
      <w:bookmarkEnd w:id="410"/>
    </w:p>
    <w:p w14:paraId="733B1CE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生产力是指单位时间内生产的产品数量和质量，是衡量一个企业或国家生产能力的重要指标。</w:t>
      </w:r>
    </w:p>
    <w:p w14:paraId="4A2ED474">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数据力可以提高生产力。</w:t>
      </w:r>
      <w:r>
        <w:rPr>
          <w:rFonts w:hint="eastAsia" w:asciiTheme="minorEastAsia" w:hAnsiTheme="minorEastAsia" w:cstheme="minorEastAsia"/>
          <w:color w:val="000000" w:themeColor="text1"/>
          <w:sz w:val="21"/>
          <w:szCs w:val="21"/>
          <w14:textFill>
            <w14:solidFill>
              <w14:schemeClr w14:val="tx1"/>
            </w14:solidFill>
          </w14:textFill>
        </w:rPr>
        <w:t>随着信息技术的发展和普及，企业或国家可以更好地收集、分析和利用生产数据，进而优化生产流程、提高生产效率和产品质量，从而增加生产力。</w:t>
      </w:r>
    </w:p>
    <w:p w14:paraId="40ACFD0A">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另一方面，生产力也可以提高数据力。</w:t>
      </w:r>
      <w:r>
        <w:rPr>
          <w:rFonts w:hint="eastAsia" w:asciiTheme="minorEastAsia" w:hAnsiTheme="minorEastAsia" w:cstheme="minorEastAsia"/>
          <w:color w:val="000000" w:themeColor="text1"/>
          <w:sz w:val="21"/>
          <w:szCs w:val="21"/>
          <w14:textFill>
            <w14:solidFill>
              <w14:schemeClr w14:val="tx1"/>
            </w14:solidFill>
          </w14:textFill>
        </w:rPr>
        <w:t>在大数据时代，生产活动产生的数据量越来越大，企业或国家的数据处理能力也得到了提升，进而可以更加高效地进行数据分析和利用，为企业或国家的经济发展提供更多支持和帮助。</w:t>
      </w:r>
    </w:p>
    <w:p w14:paraId="461860A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因此，生产力和数据力是相互促进的关系，二者的提升可以共同推进企业或国家的经济发展和进步。</w:t>
      </w:r>
    </w:p>
    <w:p w14:paraId="2C79A850">
      <w:pPr>
        <w:spacing w:line="360" w:lineRule="auto"/>
        <w:ind w:left="240" w:left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11" w:name="_Toc18079"/>
      <w:bookmarkStart w:id="412" w:name="_Toc21375"/>
      <w:bookmarkStart w:id="413" w:name="_Toc3298"/>
      <w:bookmarkStart w:id="414" w:name="_Toc23090"/>
      <w:r>
        <w:rPr>
          <w:rFonts w:hint="eastAsia" w:asciiTheme="minorEastAsia" w:hAnsiTheme="minorEastAsia" w:cstheme="minorEastAsia"/>
          <w:b/>
          <w:bCs/>
          <w:color w:val="000000" w:themeColor="text1"/>
          <w:sz w:val="21"/>
          <w:szCs w:val="21"/>
          <w14:textFill>
            <w14:solidFill>
              <w14:schemeClr w14:val="tx1"/>
            </w14:solidFill>
          </w14:textFill>
        </w:rPr>
        <w:t>四、数据力与数据关系</w:t>
      </w:r>
      <w:bookmarkEnd w:id="411"/>
      <w:bookmarkEnd w:id="412"/>
      <w:bookmarkEnd w:id="413"/>
      <w:bookmarkEnd w:id="414"/>
    </w:p>
    <w:p w14:paraId="76CFB7E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生产关系指的是在生产过程中人与人之间的相互关系，包括所有者与非所有者的关系、雇主与雇员的关系等。生产力是指生产的工具、技术、资源等，能够改善生产关系。</w:t>
      </w:r>
    </w:p>
    <w:p w14:paraId="351DA25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将这个概念行为到数据领域，数据关系指的是人与人之间、人与机器之间、机器与机器之间在数据生产、传输和行为过程中的相互关系。数据力则是指数据的工具、技术和资源等能够帮助优化数据关系的力量。</w:t>
      </w:r>
    </w:p>
    <w:p w14:paraId="7487E51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因此，数据力和数据关系的关系可以类比为生产力和生产关系的关系。通过不断优化数据力，我们可以改善数据关系，提高数据的生产效率和质量，推动数字化转型和创新发展。</w:t>
      </w:r>
      <w:bookmarkEnd w:id="352"/>
      <w:bookmarkEnd w:id="353"/>
      <w:bookmarkEnd w:id="354"/>
      <w:bookmarkEnd w:id="355"/>
      <w:bookmarkEnd w:id="356"/>
      <w:bookmarkEnd w:id="357"/>
      <w:bookmarkEnd w:id="358"/>
      <w:r>
        <w:rPr>
          <w:rFonts w:hint="eastAsia" w:asciiTheme="minorEastAsia" w:hAnsiTheme="minorEastAsia" w:cstheme="minorEastAsia"/>
          <w:color w:val="000000" w:themeColor="text1"/>
          <w:sz w:val="21"/>
          <w:szCs w:val="21"/>
          <w14:textFill>
            <w14:solidFill>
              <w14:schemeClr w14:val="tx1"/>
            </w14:solidFill>
          </w14:textFill>
        </w:rPr>
        <w:t xml:space="preserve">  </w:t>
      </w:r>
    </w:p>
    <w:p w14:paraId="02F6028C">
      <w:pPr>
        <w:numPr>
          <w:ilvl w:val="0"/>
          <w:numId w:val="12"/>
        </w:num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415" w:name="_Toc16802"/>
      <w:bookmarkStart w:id="416" w:name="_Toc3520"/>
      <w:bookmarkStart w:id="417" w:name="_Toc15131"/>
      <w:bookmarkStart w:id="418" w:name="_Toc29575"/>
      <w:r>
        <w:rPr>
          <w:rFonts w:hint="eastAsia" w:asciiTheme="minorEastAsia" w:hAnsiTheme="minorEastAsia" w:cstheme="minorEastAsia"/>
          <w:b/>
          <w:bCs/>
          <w:color w:val="000000" w:themeColor="text1"/>
          <w:sz w:val="21"/>
          <w:szCs w:val="21"/>
          <w14:textFill>
            <w14:solidFill>
              <w14:schemeClr w14:val="tx1"/>
            </w14:solidFill>
          </w14:textFill>
        </w:rPr>
        <w:t>、人工智能</w:t>
      </w:r>
      <w:bookmarkEnd w:id="415"/>
      <w:bookmarkEnd w:id="416"/>
      <w:bookmarkEnd w:id="417"/>
      <w:bookmarkEnd w:id="418"/>
    </w:p>
    <w:p w14:paraId="75F1E412">
      <w:pPr>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19" w:name="_Toc31117"/>
      <w:bookmarkStart w:id="420" w:name="_Toc22608"/>
      <w:r>
        <w:rPr>
          <w:rFonts w:hint="eastAsia" w:asciiTheme="minorEastAsia" w:hAnsiTheme="minorEastAsia" w:cstheme="minorEastAsia"/>
          <w:b/>
          <w:bCs/>
          <w:color w:val="000000" w:themeColor="text1"/>
          <w:sz w:val="21"/>
          <w:szCs w:val="21"/>
          <w14:textFill>
            <w14:solidFill>
              <w14:schemeClr w14:val="tx1"/>
            </w14:solidFill>
          </w14:textFill>
        </w:rPr>
        <w:t>一、人工智能的概念</w:t>
      </w:r>
      <w:bookmarkEnd w:id="419"/>
      <w:bookmarkEnd w:id="420"/>
    </w:p>
    <w:p w14:paraId="5FF597A8">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asciiTheme="minorEastAsia" w:hAnsiTheme="minorEastAsia" w:cstheme="minorEastAsia"/>
          <w:b/>
          <w:bCs/>
          <w:color w:val="000000" w:themeColor="text1"/>
          <w:sz w:val="21"/>
          <w:szCs w:val="21"/>
          <w14:textFill>
            <w14:solidFill>
              <w14:schemeClr w14:val="tx1"/>
            </w14:solidFill>
          </w14:textFill>
        </w:rPr>
        <w:t>1. 人工智能（AI）的基本定义</w:t>
      </w:r>
    </w:p>
    <w:p w14:paraId="4155F06E">
      <w:pPr>
        <w:spacing w:line="360" w:lineRule="auto"/>
        <w:ind w:firstLine="421"/>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b/>
          <w:bCs/>
          <w:color w:val="000000" w:themeColor="text1"/>
          <w:sz w:val="21"/>
          <w:szCs w:val="21"/>
          <w14:textFill>
            <w14:solidFill>
              <w14:schemeClr w14:val="tx1"/>
            </w14:solidFill>
          </w14:textFill>
        </w:rPr>
        <w:t xml:space="preserve"> </w:t>
      </w:r>
      <w:r>
        <w:rPr>
          <w:rFonts w:asciiTheme="minorEastAsia" w:hAnsiTheme="minorEastAsia" w:cstheme="minorEastAsia"/>
          <w:color w:val="000000" w:themeColor="text1"/>
          <w:sz w:val="21"/>
          <w:szCs w:val="21"/>
          <w14:textFill>
            <w14:solidFill>
              <w14:schemeClr w14:val="tx1"/>
            </w14:solidFill>
          </w14:textFill>
        </w:rPr>
        <w:t>人工智能是指一种能够让计算机以类似于人类的方式对信息进行处理的技术，包括机器学习、自然语言处理、视觉识别、推理等。它可以通过设定和优化算法，让计算机自动完成一些需要人类智慧才能完成的任务，例如医学诊断、自然语言翻译、图像识别、智能机器人等。</w:t>
      </w:r>
    </w:p>
    <w:p w14:paraId="43E21CCC">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asciiTheme="minorEastAsia" w:hAnsiTheme="minorEastAsia" w:cstheme="minorEastAsia"/>
          <w:b/>
          <w:bCs/>
          <w:color w:val="000000" w:themeColor="text1"/>
          <w:sz w:val="21"/>
          <w:szCs w:val="21"/>
          <w14:textFill>
            <w14:solidFill>
              <w14:schemeClr w14:val="tx1"/>
            </w14:solidFill>
          </w14:textFill>
        </w:rPr>
        <w:t>2. 人工智能的发展历程</w:t>
      </w:r>
    </w:p>
    <w:p w14:paraId="021B04DB">
      <w:pPr>
        <w:spacing w:line="360" w:lineRule="auto"/>
        <w:ind w:firstLine="421"/>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人工智能的发展历程可以追溯到1950年代，当时计算机科学家们开始探讨如何用计算机模拟人类思维。60年代到80年代，人工智能领域出现了许多经典算法，包括决策树、神经网络和遗传算法等。随着计算机处理速度的提高和数据量的大量积累，机器学习、深度学习等技术得到了</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和发展。现在，人工智能正被广泛</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于各个行业和领域。</w:t>
      </w:r>
    </w:p>
    <w:p w14:paraId="7B147944">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asciiTheme="minorEastAsia" w:hAnsiTheme="minorEastAsia" w:cstheme="minorEastAsia"/>
          <w:b/>
          <w:bCs/>
          <w:color w:val="000000" w:themeColor="text1"/>
          <w:sz w:val="21"/>
          <w:szCs w:val="21"/>
          <w14:textFill>
            <w14:solidFill>
              <w14:schemeClr w14:val="tx1"/>
            </w14:solidFill>
          </w14:textFill>
        </w:rPr>
        <w:t>3. 人工智能的</w:t>
      </w:r>
      <w:r>
        <w:rPr>
          <w:rFonts w:hint="eastAsia" w:asciiTheme="minorEastAsia" w:hAnsiTheme="minorEastAsia" w:cstheme="minorEastAsia"/>
          <w:b/>
          <w:bCs/>
          <w:color w:val="000000" w:themeColor="text1"/>
          <w:sz w:val="21"/>
          <w:szCs w:val="21"/>
          <w14:textFill>
            <w14:solidFill>
              <w14:schemeClr w14:val="tx1"/>
            </w14:solidFill>
          </w14:textFill>
        </w:rPr>
        <w:t>行为</w:t>
      </w:r>
      <w:r>
        <w:rPr>
          <w:rFonts w:asciiTheme="minorEastAsia" w:hAnsiTheme="minorEastAsia" w:cstheme="minorEastAsia"/>
          <w:b/>
          <w:bCs/>
          <w:color w:val="000000" w:themeColor="text1"/>
          <w:sz w:val="21"/>
          <w:szCs w:val="21"/>
          <w14:textFill>
            <w14:solidFill>
              <w14:schemeClr w14:val="tx1"/>
            </w14:solidFill>
          </w14:textFill>
        </w:rPr>
        <w:t>范围和前景</w:t>
      </w:r>
    </w:p>
    <w:p w14:paraId="4FB78CC6">
      <w:pPr>
        <w:spacing w:line="360" w:lineRule="auto"/>
        <w:ind w:firstLine="421"/>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 xml:space="preserve"> 人工智能的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范围非常广泛，涉及医学、金融、交通、制造、教育、娱乐等领域。例如，在医学领域，人工智能可以协助医生进行疾病诊断和治疗，提高医疗水平；在金融领域，人工智能可以对投资组合进行预测和优化，提高投资收益；在交通领域，人工智能可以帮助交通管理，优化交通流量。未来，随着技术的进一步发展和</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的拓展，人工智能在各个领域的前景都非常广阔。</w:t>
      </w:r>
    </w:p>
    <w:p w14:paraId="3E99FBAD">
      <w:pPr>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21" w:name="_Toc11741"/>
      <w:bookmarkStart w:id="422" w:name="_Toc940"/>
      <w:r>
        <w:rPr>
          <w:rFonts w:asciiTheme="minorEastAsia" w:hAnsiTheme="minorEastAsia" w:cstheme="minorEastAsia"/>
          <w:b/>
          <w:bCs/>
          <w:color w:val="000000" w:themeColor="text1"/>
          <w:sz w:val="21"/>
          <w:szCs w:val="21"/>
          <w14:textFill>
            <w14:solidFill>
              <w14:schemeClr w14:val="tx1"/>
            </w14:solidFill>
          </w14:textFill>
        </w:rPr>
        <w:t>二、人工智能的技术</w:t>
      </w:r>
      <w:bookmarkEnd w:id="421"/>
      <w:bookmarkEnd w:id="422"/>
    </w:p>
    <w:p w14:paraId="414292FA">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b/>
          <w:bCs/>
          <w:color w:val="000000" w:themeColor="text1"/>
          <w:sz w:val="21"/>
          <w:szCs w:val="21"/>
          <w14:textFill>
            <w14:solidFill>
              <w14:schemeClr w14:val="tx1"/>
            </w14:solidFill>
          </w14:textFill>
        </w:rPr>
        <w:t xml:space="preserve">    </w:t>
      </w:r>
      <w:r>
        <w:rPr>
          <w:rFonts w:asciiTheme="minorEastAsia" w:hAnsiTheme="minorEastAsia" w:cstheme="minorEastAsia"/>
          <w:color w:val="000000" w:themeColor="text1"/>
          <w:sz w:val="21"/>
          <w:szCs w:val="21"/>
          <w14:textFill>
            <w14:solidFill>
              <w14:schemeClr w14:val="tx1"/>
            </w14:solidFill>
          </w14:textFill>
        </w:rPr>
        <w:t>人工智能（AI）技术正在日益普及，其在行业和社会中的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越来越广泛。人工智能的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可以优化流程，提高效率，改善人们的生活。</w:t>
      </w:r>
    </w:p>
    <w:p w14:paraId="6431DFC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asciiTheme="minorEastAsia" w:hAnsiTheme="minorEastAsia" w:cstheme="minorEastAsia"/>
          <w:color w:val="000000" w:themeColor="text1"/>
          <w:sz w:val="21"/>
          <w:szCs w:val="21"/>
          <w14:textFill>
            <w14:solidFill>
              <w14:schemeClr w14:val="tx1"/>
            </w14:solidFill>
          </w14:textFill>
        </w:rPr>
        <w:t>机器学习是人工智能的基础。它可以让计算机学习和适应新数据。监督学习是训练机器根据输入的数据进行分类或预测。非监督学习是让机器发现新的模式和关系。强化学习则是让机器在尝试中学习，提高它的性能。</w:t>
      </w:r>
    </w:p>
    <w:p w14:paraId="3FEC9E2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w:t>
      </w:r>
      <w:r>
        <w:rPr>
          <w:rFonts w:asciiTheme="minorEastAsia" w:hAnsiTheme="minorEastAsia" w:cstheme="minorEastAsia"/>
          <w:color w:val="000000" w:themeColor="text1"/>
          <w:sz w:val="21"/>
          <w:szCs w:val="21"/>
          <w14:textFill>
            <w14:solidFill>
              <w14:schemeClr w14:val="tx1"/>
            </w14:solidFill>
          </w14:textFill>
        </w:rPr>
        <w:t>自然语言处理是人工智能的核心技术之一。语音识别技术让机器可以理解人类的语音，识别并转换成文本。语义分析技术则让机器可以理解文本的含义。文本分类技术可以自动归类和标记文本并进行分类汇总。</w:t>
      </w:r>
    </w:p>
    <w:p w14:paraId="2F77F92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w:t>
      </w:r>
      <w:r>
        <w:rPr>
          <w:rFonts w:asciiTheme="minorEastAsia" w:hAnsiTheme="minorEastAsia" w:cstheme="minorEastAsia"/>
          <w:color w:val="000000" w:themeColor="text1"/>
          <w:sz w:val="21"/>
          <w:szCs w:val="21"/>
          <w14:textFill>
            <w14:solidFill>
              <w14:schemeClr w14:val="tx1"/>
            </w14:solidFill>
          </w14:textFill>
        </w:rPr>
        <w:t>计算机视觉则涉及到让机器可以识别和理解视觉信息。图像识别技术让机器可以识别图片中的物体和属性。目标检测技术可以识别视频和图像中的特定物体并进行跟踪。视频处理技术可以对视频进行分析和提取价值信息。</w:t>
      </w:r>
    </w:p>
    <w:p w14:paraId="5FA90C0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w:t>
      </w:r>
      <w:r>
        <w:rPr>
          <w:rFonts w:asciiTheme="minorEastAsia" w:hAnsiTheme="minorEastAsia" w:cstheme="minorEastAsia"/>
          <w:color w:val="000000" w:themeColor="text1"/>
          <w:sz w:val="21"/>
          <w:szCs w:val="21"/>
          <w14:textFill>
            <w14:solidFill>
              <w14:schemeClr w14:val="tx1"/>
            </w14:solidFill>
          </w14:textFill>
        </w:rPr>
        <w:t>智能决策系统可以传达机器采取行动的方式。推荐系统分析数据，推荐物品或行为。预测系统可以根据过去的数据预测未来的结果。智能规划系统可以在复杂的环境中执行任务和决策。</w:t>
      </w:r>
    </w:p>
    <w:p w14:paraId="5EDA314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w:t>
      </w:r>
      <w:r>
        <w:rPr>
          <w:rFonts w:asciiTheme="minorEastAsia" w:hAnsiTheme="minorEastAsia" w:cstheme="minorEastAsia"/>
          <w:color w:val="000000" w:themeColor="text1"/>
          <w:sz w:val="21"/>
          <w:szCs w:val="21"/>
          <w14:textFill>
            <w14:solidFill>
              <w14:schemeClr w14:val="tx1"/>
            </w14:solidFill>
          </w14:textFill>
        </w:rPr>
        <w:t>人工智能的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正在各个行业快速发展。例如，金融行业可以使用自然语言处理和决策系统自动化许多流程。在制造业中，计算机视觉可以进行质量控制，同时机器学习和强化学习可以优化生产和流程。医疗保健业可以使用人工智能来帮助进行疾病诊断和个性化治疗计划的制定。</w:t>
      </w:r>
    </w:p>
    <w:p w14:paraId="6DBBC07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总之，人工智能的技术正在迅速发展，其</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正在扩展到各个方面。未来，我们可以期待一些令人兴奋的创新，从而改善我们的生活。</w:t>
      </w:r>
    </w:p>
    <w:p w14:paraId="64D071FF">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23" w:name="_Toc18550"/>
      <w:bookmarkStart w:id="424" w:name="_Toc18643"/>
      <w:r>
        <w:rPr>
          <w:rFonts w:asciiTheme="minorEastAsia" w:hAnsiTheme="minorEastAsia" w:cstheme="minorEastAsia"/>
          <w:b/>
          <w:bCs/>
          <w:color w:val="000000" w:themeColor="text1"/>
          <w:sz w:val="21"/>
          <w:szCs w:val="21"/>
          <w14:textFill>
            <w14:solidFill>
              <w14:schemeClr w14:val="tx1"/>
            </w14:solidFill>
          </w14:textFill>
        </w:rPr>
        <w:t>三、人工智能的</w:t>
      </w:r>
      <w:r>
        <w:rPr>
          <w:rFonts w:hint="eastAsia" w:asciiTheme="minorEastAsia" w:hAnsiTheme="minorEastAsia" w:cstheme="minorEastAsia"/>
          <w:b/>
          <w:bCs/>
          <w:color w:val="000000" w:themeColor="text1"/>
          <w:sz w:val="21"/>
          <w:szCs w:val="21"/>
          <w14:textFill>
            <w14:solidFill>
              <w14:schemeClr w14:val="tx1"/>
            </w14:solidFill>
          </w14:textFill>
        </w:rPr>
        <w:t>行为</w:t>
      </w:r>
      <w:bookmarkEnd w:id="423"/>
      <w:bookmarkEnd w:id="424"/>
    </w:p>
    <w:p w14:paraId="5DD2B43A">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t xml:space="preserve"> </w:t>
      </w:r>
      <w:r>
        <w:rPr>
          <w:rFonts w:asciiTheme="minorEastAsia" w:hAnsiTheme="minorEastAsia" w:cstheme="minorEastAsia"/>
          <w:color w:val="000000" w:themeColor="text1"/>
          <w:sz w:val="21"/>
          <w:szCs w:val="21"/>
          <w14:textFill>
            <w14:solidFill>
              <w14:schemeClr w14:val="tx1"/>
            </w14:solidFill>
          </w14:textFill>
        </w:rPr>
        <w:t xml:space="preserve"> 随着科技的飞速发展，人工智能已然成为继互联网之后的又一概念热点。人工智能的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已经涉及到生活的各个方面。从智能家居到自动驾驶，从智能医疗到智能金融，从人机交互到工业自动化，我们可以看到，人工智能正在以惊人的速度改变着我们的生活。</w:t>
      </w:r>
    </w:p>
    <w:p w14:paraId="670E08D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asciiTheme="minorEastAsia" w:hAnsiTheme="minorEastAsia" w:cstheme="minorEastAsia"/>
          <w:color w:val="000000" w:themeColor="text1"/>
          <w:sz w:val="21"/>
          <w:szCs w:val="21"/>
          <w14:textFill>
            <w14:solidFill>
              <w14:schemeClr w14:val="tx1"/>
            </w14:solidFill>
          </w14:textFill>
        </w:rPr>
        <w:t>智能家居正是这样一个改变我们生活的领域。比如，智能的卫生间和浴室，它们可以根据用户的习惯自动排放水温和水流的大小，让用户享受更加舒适的沐浴体验；智能客厅，它可以通过自动调节灯光亮度、控制温度、播放音乐等多种功能，使用户更便捷地享受娱乐休闲时光。智能家居的出现，虽然还处于发展的初期阶段，但一旦成熟，肯定会进一步提高我们的家居生活质量，更好地满足我们的生活需求。</w:t>
      </w:r>
    </w:p>
    <w:p w14:paraId="6D7FCE3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w:t>
      </w:r>
      <w:r>
        <w:rPr>
          <w:rFonts w:asciiTheme="minorEastAsia" w:hAnsiTheme="minorEastAsia" w:cstheme="minorEastAsia"/>
          <w:color w:val="000000" w:themeColor="text1"/>
          <w:sz w:val="21"/>
          <w:szCs w:val="21"/>
          <w14:textFill>
            <w14:solidFill>
              <w14:schemeClr w14:val="tx1"/>
            </w14:solidFill>
          </w14:textFill>
        </w:rPr>
        <w:t>人工智能在医疗上的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也引起了不少关注，它能够帮助医疗人员快速有效的对病情进行诊断和治疗。比如，通过对医疗数据的分析和模拟，医疗人员可以更加精准地判定某些疾病的诊断与治疗；而智能手术机器人，则可以代替医疗人员进行手术，降低手术风险，提高手术效率。人工智能在医疗领域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，无疑将极大地提高医疗服务的水平和质量，让身体更健康。</w:t>
      </w:r>
    </w:p>
    <w:p w14:paraId="6BDB5D2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w:t>
      </w:r>
      <w:r>
        <w:rPr>
          <w:rFonts w:asciiTheme="minorEastAsia" w:hAnsiTheme="minorEastAsia" w:cstheme="minorEastAsia"/>
          <w:color w:val="000000" w:themeColor="text1"/>
          <w:sz w:val="21"/>
          <w:szCs w:val="21"/>
          <w14:textFill>
            <w14:solidFill>
              <w14:schemeClr w14:val="tx1"/>
            </w14:solidFill>
          </w14:textFill>
        </w:rPr>
        <w:t>人机交互领域同样是人工智能的一个重要</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领域，它能够改善与计算机程序的交互体验。比如，我们现在常用的语音识别、智能客服、机器翻译等，都是人机交互的代表</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。人工智能也被广泛运用于自动驾驶的领域。随着科技的发展和工业制造的进步，自动驾驶的技术日益成熟，大大提高了行车安全系数，可以减少交通事故的发生率，提高到达目的地的效率。</w:t>
      </w:r>
    </w:p>
    <w:p w14:paraId="23CD425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w:t>
      </w:r>
      <w:r>
        <w:rPr>
          <w:rFonts w:asciiTheme="minorEastAsia" w:hAnsiTheme="minorEastAsia" w:cstheme="minorEastAsia"/>
          <w:color w:val="000000" w:themeColor="text1"/>
          <w:sz w:val="21"/>
          <w:szCs w:val="21"/>
          <w14:textFill>
            <w14:solidFill>
              <w14:schemeClr w14:val="tx1"/>
            </w14:solidFill>
          </w14:textFill>
        </w:rPr>
        <w:t>智能金融是人工智能的另一发言广泛的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领域。比如，在银行、证券交易、保险、贷款等方面，人工智能可以依据历史数据分析分析客户或公司信用风险等，提供更加个性化、高效、准确的服务。这些服务可以极大地提高金融行业的效率，还能够更好地控制风险和提升收益。</w:t>
      </w:r>
    </w:p>
    <w:p w14:paraId="52601BF3">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总而言之，人工智能的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正在成为人类科技文明发展的重要驱动力之一，它将深刻改变我们的生活。再未来，人工智能的各种</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场景将越来越多，人工智能的发展将会为我们带来更加方便、舒适、高效的生活。</w:t>
      </w:r>
    </w:p>
    <w:p w14:paraId="3ED01D5C">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25" w:name="_Toc9050"/>
      <w:bookmarkStart w:id="426" w:name="_Toc29189"/>
      <w:r>
        <w:rPr>
          <w:rFonts w:asciiTheme="minorEastAsia" w:hAnsiTheme="minorEastAsia" w:cstheme="minorEastAsia"/>
          <w:b/>
          <w:bCs/>
          <w:color w:val="000000" w:themeColor="text1"/>
          <w:sz w:val="21"/>
          <w:szCs w:val="21"/>
          <w14:textFill>
            <w14:solidFill>
              <w14:schemeClr w14:val="tx1"/>
            </w14:solidFill>
          </w14:textFill>
        </w:rPr>
        <w:t>四、人工智能的风险与挑战</w:t>
      </w:r>
      <w:bookmarkEnd w:id="425"/>
      <w:bookmarkEnd w:id="426"/>
    </w:p>
    <w:p w14:paraId="25B4469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b/>
          <w:bCs/>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t xml:space="preserve">  </w:t>
      </w:r>
      <w:r>
        <w:rPr>
          <w:rFonts w:asciiTheme="minorEastAsia" w:hAnsiTheme="minorEastAsia" w:cstheme="minorEastAsia"/>
          <w:color w:val="000000" w:themeColor="text1"/>
          <w:sz w:val="21"/>
          <w:szCs w:val="21"/>
          <w14:textFill>
            <w14:solidFill>
              <w14:schemeClr w14:val="tx1"/>
            </w14:solidFill>
          </w14:textFill>
        </w:rPr>
        <w:t>人工智能技术的不断发展和</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，人们享受到了其带来的各种便利，但也面临着诸多风险与挑战。</w:t>
      </w:r>
      <w:r>
        <w:rPr>
          <w:rFonts w:hint="eastAsia" w:asciiTheme="minorEastAsia" w:hAnsiTheme="minorEastAsia" w:cstheme="minorEastAsia"/>
          <w:color w:val="000000" w:themeColor="text1"/>
          <w:sz w:val="21"/>
          <w:szCs w:val="21"/>
          <w14:textFill>
            <w14:solidFill>
              <w14:schemeClr w14:val="tx1"/>
            </w14:solidFill>
          </w14:textFill>
        </w:rPr>
        <w:t>我们</w:t>
      </w:r>
      <w:r>
        <w:rPr>
          <w:rFonts w:asciiTheme="minorEastAsia" w:hAnsiTheme="minorEastAsia" w:cstheme="minorEastAsia"/>
          <w:color w:val="000000" w:themeColor="text1"/>
          <w:sz w:val="21"/>
          <w:szCs w:val="21"/>
          <w14:textFill>
            <w14:solidFill>
              <w14:schemeClr w14:val="tx1"/>
            </w14:solidFill>
          </w14:textFill>
        </w:rPr>
        <w:t>讨论人工智能的风险与挑战，涵盖就业岗位变革、隐私与安全风险和伦理问题和社会影响三个方面。</w:t>
      </w:r>
    </w:p>
    <w:p w14:paraId="01B47E4E">
      <w:p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asciiTheme="minorEastAsia" w:hAnsiTheme="minorEastAsia" w:cstheme="minorEastAsia"/>
          <w:color w:val="000000" w:themeColor="text1"/>
          <w:sz w:val="21"/>
          <w:szCs w:val="21"/>
          <w14:textFill>
            <w14:solidFill>
              <w14:schemeClr w14:val="tx1"/>
            </w14:solidFill>
          </w14:textFill>
        </w:rPr>
        <w:t>、就业岗位变革</w:t>
      </w:r>
    </w:p>
    <w:p w14:paraId="0E931DE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随着人工智能技术的不断进步和</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很多岗位可能会被机器人或自动化系统取代，从而导致劳动力市场巨变。无论是生产线上的劳动工人还是知识型工作者，都有可能受到人工智能技术的冲击。一些简单操作的岗位可能被机器人取代，而很多企业也将利用人工智能技术来节约成本。在这种情况下，失业率可能会大幅上升，特别是那些低技能工作的人，可能会面临更大的就业压力。</w:t>
      </w:r>
    </w:p>
    <w:p w14:paraId="4C4F83CE">
      <w:p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w:t>
      </w:r>
      <w:r>
        <w:rPr>
          <w:rFonts w:asciiTheme="minorEastAsia" w:hAnsiTheme="minorEastAsia" w:cstheme="minorEastAsia"/>
          <w:color w:val="000000" w:themeColor="text1"/>
          <w:sz w:val="21"/>
          <w:szCs w:val="21"/>
          <w14:textFill>
            <w14:solidFill>
              <w14:schemeClr w14:val="tx1"/>
            </w14:solidFill>
          </w14:textFill>
        </w:rPr>
        <w:t>、隐私与安全风险</w:t>
      </w:r>
    </w:p>
    <w:p w14:paraId="2A1BE41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随着人工智能技术的不断发展，个人和企业的隐私在网络中变得更加脆弱。在一些国家，政府部门利用人工智能技术进行大规模监控和追踪的现象越来越多。此外，很多企业也会利用人工智能来收集和分析客户信息，然后将其用于营销和促销。这种情况下，个人的隐私权可能会被侵犯，而且很难得到保护。此外，网络安全威胁的规模和影响也越来越大，黑客利用人工智能技术来攻击企业已成为一个新的趋势。</w:t>
      </w:r>
    </w:p>
    <w:p w14:paraId="5AF1364A">
      <w:p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w:t>
      </w:r>
      <w:r>
        <w:rPr>
          <w:rFonts w:asciiTheme="minorEastAsia" w:hAnsiTheme="minorEastAsia" w:cstheme="minorEastAsia"/>
          <w:color w:val="000000" w:themeColor="text1"/>
          <w:sz w:val="21"/>
          <w:szCs w:val="21"/>
          <w14:textFill>
            <w14:solidFill>
              <w14:schemeClr w14:val="tx1"/>
            </w14:solidFill>
          </w14:textFill>
        </w:rPr>
        <w:t>、伦理问题和社会影响</w:t>
      </w:r>
    </w:p>
    <w:p w14:paraId="476F51F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人工智能技术的发展还带来一些伦理问题和社会影响。在某些情况下，人工智能系统的决策可能带有偏见和歧视。例如，招聘系统和信贷评估系统可能会基于种族、性别、年龄等因素进行评估和选择。这些因素的存在可能会导致不公正的结果。此外，人工智能技术也可能会引发人类价值观和伦理道德的争议。例如，如果在自动驾驶汽车上遇到人类生命和物质财产之间的冲突，该如何进行决策？</w:t>
      </w:r>
    </w:p>
    <w:p w14:paraId="663CF1E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人工智能的风险与挑战是不可回避的。就业岗位的变革、隐私与安全风险以及伦理问题和社会影响等方面，都需要我们深入探讨和解决。我们应该促进人工智能技术的发展，同时加强伦理思考，确保人工智能技术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不会对人类造成损害，保护公民和企业的合法权益，并加强相关法规的制定和改进。</w:t>
      </w:r>
    </w:p>
    <w:p w14:paraId="6C13F7B5">
      <w:pPr>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27" w:name="_Toc27001"/>
      <w:bookmarkStart w:id="428" w:name="_Toc22211"/>
      <w:r>
        <w:rPr>
          <w:rFonts w:asciiTheme="minorEastAsia" w:hAnsiTheme="minorEastAsia" w:cstheme="minorEastAsia"/>
          <w:b/>
          <w:bCs/>
          <w:color w:val="000000" w:themeColor="text1"/>
          <w:sz w:val="21"/>
          <w:szCs w:val="21"/>
          <w14:textFill>
            <w14:solidFill>
              <w14:schemeClr w14:val="tx1"/>
            </w14:solidFill>
          </w14:textFill>
        </w:rPr>
        <w:t>五、</w:t>
      </w:r>
      <w:r>
        <w:rPr>
          <w:rFonts w:hint="eastAsia" w:asciiTheme="minorEastAsia" w:hAnsiTheme="minorEastAsia" w:cstheme="minorEastAsia"/>
          <w:b/>
          <w:bCs/>
          <w:color w:val="000000" w:themeColor="text1"/>
          <w:sz w:val="21"/>
          <w:szCs w:val="21"/>
          <w14:textFill>
            <w14:solidFill>
              <w14:schemeClr w14:val="tx1"/>
            </w14:solidFill>
          </w14:textFill>
        </w:rPr>
        <w:t>人工智能的</w:t>
      </w:r>
      <w:r>
        <w:rPr>
          <w:rFonts w:asciiTheme="minorEastAsia" w:hAnsiTheme="minorEastAsia" w:cstheme="minorEastAsia"/>
          <w:b/>
          <w:bCs/>
          <w:color w:val="000000" w:themeColor="text1"/>
          <w:sz w:val="21"/>
          <w:szCs w:val="21"/>
          <w14:textFill>
            <w14:solidFill>
              <w14:schemeClr w14:val="tx1"/>
            </w14:solidFill>
          </w14:textFill>
        </w:rPr>
        <w:t>未来</w:t>
      </w:r>
      <w:r>
        <w:rPr>
          <w:rFonts w:hint="eastAsia" w:asciiTheme="minorEastAsia" w:hAnsiTheme="minorEastAsia" w:cstheme="minorEastAsia"/>
          <w:b/>
          <w:bCs/>
          <w:color w:val="000000" w:themeColor="text1"/>
          <w:sz w:val="21"/>
          <w:szCs w:val="21"/>
          <w14:textFill>
            <w14:solidFill>
              <w14:schemeClr w14:val="tx1"/>
            </w14:solidFill>
          </w14:textFill>
        </w:rPr>
        <w:t>趋势</w:t>
      </w:r>
      <w:bookmarkEnd w:id="427"/>
      <w:bookmarkEnd w:id="428"/>
    </w:p>
    <w:p w14:paraId="29852068">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b/>
          <w:bCs/>
          <w:color w:val="000000" w:themeColor="text1"/>
          <w:sz w:val="21"/>
          <w:szCs w:val="21"/>
          <w14:textFill>
            <w14:solidFill>
              <w14:schemeClr w14:val="tx1"/>
            </w14:solidFill>
          </w14:textFill>
        </w:rPr>
        <w:t xml:space="preserve">    </w:t>
      </w:r>
      <w:r>
        <w:rPr>
          <w:rFonts w:asciiTheme="minorEastAsia" w:hAnsiTheme="minorEastAsia" w:cstheme="minorEastAsia"/>
          <w:color w:val="000000" w:themeColor="text1"/>
          <w:sz w:val="21"/>
          <w:szCs w:val="21"/>
          <w14:textFill>
            <w14:solidFill>
              <w14:schemeClr w14:val="tx1"/>
            </w14:solidFill>
          </w14:textFill>
        </w:rPr>
        <w:t>未来，人工智能的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将会越来越普遍，涉及到各种行业和领域。下面，我将从未来发展趋势，重点发展方向以及影响和意义三个方面来探讨人工智能的未来展望。</w:t>
      </w:r>
    </w:p>
    <w:p w14:paraId="771251A6">
      <w:pPr>
        <w:spacing w:line="360" w:lineRule="auto"/>
        <w:ind w:left="24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asciiTheme="minorEastAsia" w:hAnsiTheme="minorEastAsia" w:cstheme="minorEastAsia"/>
          <w:color w:val="000000" w:themeColor="text1"/>
          <w:sz w:val="21"/>
          <w:szCs w:val="21"/>
          <w14:textFill>
            <w14:solidFill>
              <w14:schemeClr w14:val="tx1"/>
            </w14:solidFill>
          </w14:textFill>
        </w:rPr>
        <w:t>人工智能的未来发展趋势</w:t>
      </w:r>
    </w:p>
    <w:p w14:paraId="5824399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随着信息技术的不断发展，大数据、云计算等技术的普及，人工智能技术将会更加成熟，</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领域也将更加广泛。未来，人工智能技术将不仅仅局限于智能家居、无人驾驶等领域，还将涉及到金融、医疗、教育等众多领域。同时，未来的人工智能技术将会更加智能化。随着深度学习、自然语言处理等技术的不断普及和发展，人工智能的智能化水平将会不断提高，让人们更加自然地和它交互和沟通。</w:t>
      </w:r>
    </w:p>
    <w:p w14:paraId="0842F74C">
      <w:pPr>
        <w:spacing w:line="360" w:lineRule="auto"/>
        <w:ind w:firstLine="210" w:firstLineChars="1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w:t>
      </w:r>
      <w:r>
        <w:rPr>
          <w:rFonts w:asciiTheme="minorEastAsia" w:hAnsiTheme="minorEastAsia" w:cstheme="minorEastAsia"/>
          <w:color w:val="000000" w:themeColor="text1"/>
          <w:sz w:val="21"/>
          <w:szCs w:val="21"/>
          <w14:textFill>
            <w14:solidFill>
              <w14:schemeClr w14:val="tx1"/>
            </w14:solidFill>
          </w14:textFill>
        </w:rPr>
        <w:t>未来人工智能领域的重点发展方向</w:t>
      </w:r>
    </w:p>
    <w:p w14:paraId="5786A79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未来，人工智能领域的重点发展方向将会更加多元化。首先，智能家居、物联网将会是人工智能技术未来的一个重点方向，它将成为人们生活中不可或缺的一部分。其次，无人驾驶技术的普及也将是人工智能未来的一个发展方向。此外，人工智能技术在金融、医疗、教育等领域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也将会得到加强和扩展。此外，未来的人工智能技术还将注重人性化。人工智能技术将更加考虑到人的需求和情感，能够更好地为人们提供服务。</w:t>
      </w:r>
    </w:p>
    <w:p w14:paraId="0D5A8C87">
      <w:p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w:t>
      </w:r>
      <w:r>
        <w:rPr>
          <w:rFonts w:asciiTheme="minorEastAsia" w:hAnsiTheme="minorEastAsia" w:cstheme="minorEastAsia"/>
          <w:color w:val="000000" w:themeColor="text1"/>
          <w:sz w:val="21"/>
          <w:szCs w:val="21"/>
          <w14:textFill>
            <w14:solidFill>
              <w14:schemeClr w14:val="tx1"/>
            </w14:solidFill>
          </w14:textFill>
        </w:rPr>
        <w:t>、未来人工智能的影响和意义</w:t>
      </w:r>
    </w:p>
    <w:p w14:paraId="7D6776A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未来，人工智能的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将会深刻地影响到人们的生产生活。它将会为人们的生活带来很多便捷和创新，使得生活更加智能、更有品质。例如，人工智能技术的</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能够让家庭环境更加安全，让交通运输更加便捷，让医疗更加精准。</w:t>
      </w:r>
    </w:p>
    <w:p w14:paraId="4DA40BE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同时，人工智能技术还有助于解决一些难题。例如，人工智能技术可以帮助城市管理，提高城市管理效率，减少资源浪费。人工智能技术还可以为环境保护提供帮助，如通过数据收集和分析减少污染。</w:t>
      </w:r>
    </w:p>
    <w:p w14:paraId="140780CB">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未来的人工智能将为人们的生产和生活带来巨大的改变。我们应该关注其发展方向和</w:t>
      </w:r>
      <w:r>
        <w:rPr>
          <w:rFonts w:hint="eastAsia" w:asciiTheme="minorEastAsia" w:hAnsiTheme="minorEastAsia" w:cstheme="minorEastAsia"/>
          <w:color w:val="000000" w:themeColor="text1"/>
          <w:sz w:val="21"/>
          <w:szCs w:val="21"/>
          <w14:textFill>
            <w14:solidFill>
              <w14:schemeClr w14:val="tx1"/>
            </w14:solidFill>
          </w14:textFill>
        </w:rPr>
        <w:t>行为</w:t>
      </w:r>
      <w:r>
        <w:rPr>
          <w:rFonts w:asciiTheme="minorEastAsia" w:hAnsiTheme="minorEastAsia" w:cstheme="minorEastAsia"/>
          <w:color w:val="000000" w:themeColor="text1"/>
          <w:sz w:val="21"/>
          <w:szCs w:val="21"/>
          <w14:textFill>
            <w14:solidFill>
              <w14:schemeClr w14:val="tx1"/>
            </w14:solidFill>
          </w14:textFill>
        </w:rPr>
        <w:t>领域，并逐步了解其所带来的影响和意义，以更好地利用它来推动社会的进步和发展。</w:t>
      </w:r>
    </w:p>
    <w:p w14:paraId="797BF045">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7E6B0C44">
      <w:pPr>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47D0DEAF">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bookmarkStart w:id="429" w:name="_Toc11573"/>
      <w:bookmarkStart w:id="430" w:name="_Toc16966"/>
      <w:bookmarkStart w:id="431" w:name="_Toc20585"/>
      <w:bookmarkStart w:id="432" w:name="_Toc23365"/>
      <w:bookmarkStart w:id="433" w:name="_Toc441"/>
      <w:bookmarkStart w:id="434" w:name="_Toc6147"/>
      <w:bookmarkStart w:id="435" w:name="_Toc4813"/>
      <w:r>
        <w:rPr>
          <w:rFonts w:hint="eastAsia" w:asciiTheme="minorEastAsia" w:hAnsiTheme="minorEastAsia" w:cstheme="minorEastAsia"/>
          <w:b/>
          <w:bCs/>
          <w:color w:val="000000" w:themeColor="text1"/>
          <w:sz w:val="21"/>
          <w:szCs w:val="21"/>
          <w14:textFill>
            <w14:solidFill>
              <w14:schemeClr w14:val="tx1"/>
            </w14:solidFill>
          </w14:textFill>
        </w:rPr>
        <w:tab/>
      </w:r>
      <w:r>
        <w:rPr>
          <w:rFonts w:hint="eastAsia" w:asciiTheme="minorEastAsia" w:hAnsiTheme="minorEastAsia" w:cstheme="minorEastAsia"/>
          <w:b/>
          <w:bCs/>
          <w:color w:val="000000" w:themeColor="text1"/>
          <w:sz w:val="21"/>
          <w:szCs w:val="21"/>
          <w14:textFill>
            <w14:solidFill>
              <w14:schemeClr w14:val="tx1"/>
            </w14:solidFill>
          </w14:textFill>
        </w:rPr>
        <w:t xml:space="preserve"> </w:t>
      </w:r>
    </w:p>
    <w:p w14:paraId="294AE76A">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477CB57C">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5B99D8F5">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56B1159B">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264A42CB">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583DF607">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54125534">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09A82122">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59ADFD0C">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354A7A95">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3DD352C7">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7B55DC18">
      <w:pPr>
        <w:tabs>
          <w:tab w:val="left" w:pos="1541"/>
        </w:tabs>
        <w:spacing w:line="360" w:lineRule="auto"/>
        <w:ind w:firstLine="1687" w:firstLineChars="8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300C9627">
      <w:pPr>
        <w:tabs>
          <w:tab w:val="left" w:pos="1541"/>
        </w:tabs>
        <w:spacing w:line="360" w:lineRule="auto"/>
        <w:ind w:firstLine="2530" w:firstLineChars="1200"/>
        <w:jc w:val="both"/>
        <w:outlineLvl w:val="1"/>
        <w:rPr>
          <w:rFonts w:hint="eastAsia" w:asciiTheme="minorEastAsia" w:hAnsiTheme="minorEastAsia" w:cstheme="minorEastAsia"/>
          <w:b/>
          <w:bCs/>
          <w:color w:val="000000" w:themeColor="text1"/>
          <w:sz w:val="21"/>
          <w:szCs w:val="21"/>
          <w14:textFill>
            <w14:solidFill>
              <w14:schemeClr w14:val="tx1"/>
            </w14:solidFill>
          </w14:textFill>
        </w:rPr>
      </w:pPr>
      <w:bookmarkStart w:id="436" w:name="_Toc27018"/>
      <w:bookmarkStart w:id="437" w:name="_Toc17961"/>
      <w:bookmarkStart w:id="438" w:name="_Toc28862"/>
      <w:bookmarkStart w:id="439" w:name="_Toc11603"/>
      <w:r>
        <w:rPr>
          <w:rFonts w:hint="eastAsia" w:asciiTheme="minorEastAsia" w:hAnsiTheme="minorEastAsia" w:cstheme="minorEastAsia"/>
          <w:b/>
          <w:bCs/>
          <w:color w:val="000000" w:themeColor="text1"/>
          <w:sz w:val="21"/>
          <w:szCs w:val="21"/>
          <w14:textFill>
            <w14:solidFill>
              <w14:schemeClr w14:val="tx1"/>
            </w14:solidFill>
          </w14:textFill>
        </w:rPr>
        <w:t>第五章   区块链</w:t>
      </w:r>
      <w:bookmarkEnd w:id="429"/>
      <w:bookmarkEnd w:id="430"/>
      <w:bookmarkEnd w:id="431"/>
      <w:bookmarkEnd w:id="432"/>
      <w:bookmarkEnd w:id="433"/>
      <w:bookmarkEnd w:id="434"/>
      <w:bookmarkEnd w:id="435"/>
      <w:bookmarkEnd w:id="436"/>
      <w:bookmarkEnd w:id="437"/>
      <w:bookmarkEnd w:id="438"/>
      <w:bookmarkEnd w:id="439"/>
      <w:bookmarkStart w:id="440" w:name="_Toc2888"/>
      <w:bookmarkEnd w:id="440"/>
    </w:p>
    <w:p w14:paraId="5878598B">
      <w:pPr>
        <w:spacing w:line="360" w:lineRule="auto"/>
        <w:jc w:val="both"/>
        <w:rPr>
          <w:rFonts w:hint="eastAsia" w:asciiTheme="minorEastAsia" w:hAnsiTheme="minorEastAsia" w:cstheme="minorEastAsia"/>
          <w:b/>
          <w:bCs/>
          <w:color w:val="000000" w:themeColor="text1"/>
          <w:sz w:val="21"/>
          <w:szCs w:val="21"/>
          <w14:textFill>
            <w14:solidFill>
              <w14:schemeClr w14:val="tx1"/>
            </w14:solidFill>
          </w14:textFill>
        </w:rPr>
      </w:pPr>
    </w:p>
    <w:p w14:paraId="5E6FC480">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当经世界正经历百年未有之大变局，世界进入动荡变革期。这将是一场从个人的社会，从规则到思维，从制度到秩序，从文化到文明的整体式变革和跃迁。未来的大势、大是、大事没有一个是小事：</w:t>
      </w:r>
    </w:p>
    <w:p w14:paraId="5FD6ADBA">
      <w:pPr>
        <w:spacing w:line="360" w:lineRule="auto"/>
        <w:ind w:firstLine="420" w:firstLineChars="200"/>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第一个大势的趋势性特征，是人类从物理世界向数字世界的全面迁徙；第二个大是的规律性问题，是科技成为“历史有力的杠杆”和“最高意义上的革命力量”，对人类生存方式、生产方式、生活方式、情感方式进行全面改造；第三个大事的关键性要素，是以互联网为代表的新一代信息技术快速迭代和迸发创新活力是大变局加速变化。</w:t>
      </w:r>
    </w:p>
    <w:p w14:paraId="41309275">
      <w:pPr>
        <w:tabs>
          <w:tab w:val="left" w:pos="1203"/>
        </w:tabs>
        <w:spacing w:line="360" w:lineRule="auto"/>
        <w:ind w:firstLine="420" w:firstLineChars="200"/>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在这次伟大的变革中，区块链是影响未来的“关键性要素”的中的关键。2016年《哈佛商业评论》指出，“在下一个10年里，区块链是最有可能对经济、社会产生深远影响的技术”。麦肯锡公司研究认为，“区块链技术是继蒸汽机、电力、信息、互联网科技之后，最有潜力触发第五轮颠覆性革命浪潮的核心技术”。数字经济之父《区块链革命》作者唐塔普斯科指出“过去10年中最显著的变化不是区块链技术发生了怎样的变化，而是人们是如何改变思维方式的，它正在改变我们对数字技术的思考方式”。</w:t>
      </w:r>
    </w:p>
    <w:p w14:paraId="05700EC2">
      <w:pPr>
        <w:spacing w:line="360" w:lineRule="auto"/>
        <w:ind w:firstLine="420" w:firstLineChars="200"/>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区块链基于共识信任、不可篡改、去中心化的规则，正在改变我们认识世界、建构世界的底层逻辑和思维范式，它是基础中的基础，标准中的标准，关键中的关键，是数字文明时代的超级公共产品。</w:t>
      </w:r>
    </w:p>
    <w:p w14:paraId="49A51E0F">
      <w:pPr>
        <w:widowControl w:val="0"/>
        <w:numPr>
          <w:ilvl w:val="0"/>
          <w:numId w:val="13"/>
        </w:num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441" w:name="_Toc18334"/>
      <w:bookmarkStart w:id="442" w:name="_Toc4237"/>
      <w:bookmarkStart w:id="443" w:name="_Toc15723"/>
      <w:bookmarkStart w:id="444" w:name="_Toc20120"/>
      <w:bookmarkStart w:id="445" w:name="_Toc32531"/>
      <w:bookmarkStart w:id="446" w:name="_Toc14612"/>
      <w:bookmarkStart w:id="447" w:name="_Toc2638"/>
      <w:bookmarkStart w:id="448" w:name="_Toc25601"/>
      <w:bookmarkStart w:id="449" w:name="_Toc5762"/>
      <w:bookmarkStart w:id="450" w:name="_Toc18594"/>
      <w:bookmarkStart w:id="451" w:name="_Toc23579"/>
      <w:r>
        <w:rPr>
          <w:rFonts w:hint="eastAsia" w:asciiTheme="minorEastAsia" w:hAnsiTheme="minorEastAsia" w:cstheme="minorEastAsia"/>
          <w:b/>
          <w:bCs/>
          <w:color w:val="000000" w:themeColor="text1"/>
          <w:sz w:val="21"/>
          <w:szCs w:val="21"/>
          <w14:textFill>
            <w14:solidFill>
              <w14:schemeClr w14:val="tx1"/>
            </w14:solidFill>
          </w14:textFill>
        </w:rPr>
        <w:t>区块链</w:t>
      </w:r>
      <w:bookmarkEnd w:id="441"/>
      <w:bookmarkEnd w:id="442"/>
      <w:bookmarkEnd w:id="443"/>
      <w:bookmarkEnd w:id="444"/>
      <w:bookmarkEnd w:id="445"/>
      <w:bookmarkEnd w:id="446"/>
      <w:bookmarkEnd w:id="447"/>
      <w:bookmarkEnd w:id="448"/>
      <w:bookmarkEnd w:id="449"/>
      <w:bookmarkEnd w:id="450"/>
      <w:bookmarkEnd w:id="451"/>
    </w:p>
    <w:p w14:paraId="6F6ADA3A">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52" w:name="_Toc18682"/>
      <w:bookmarkStart w:id="453" w:name="_Toc26400"/>
      <w:bookmarkStart w:id="454" w:name="_Toc12901"/>
      <w:bookmarkStart w:id="455" w:name="_Toc6236"/>
      <w:bookmarkStart w:id="456" w:name="_Toc4745"/>
      <w:bookmarkStart w:id="457" w:name="_Toc25425"/>
      <w:r>
        <w:rPr>
          <w:rFonts w:hint="eastAsia" w:asciiTheme="minorEastAsia" w:hAnsiTheme="minorEastAsia" w:cstheme="minorEastAsia"/>
          <w:b/>
          <w:bCs/>
          <w:color w:val="000000" w:themeColor="text1"/>
          <w:sz w:val="21"/>
          <w:szCs w:val="21"/>
          <w14:textFill>
            <w14:solidFill>
              <w14:schemeClr w14:val="tx1"/>
            </w14:solidFill>
          </w14:textFill>
        </w:rPr>
        <w:t>一、区块链-第五次工业革命</w:t>
      </w:r>
      <w:bookmarkEnd w:id="452"/>
      <w:bookmarkEnd w:id="453"/>
      <w:bookmarkEnd w:id="454"/>
      <w:bookmarkEnd w:id="455"/>
      <w:bookmarkEnd w:id="456"/>
      <w:bookmarkEnd w:id="457"/>
    </w:p>
    <w:p w14:paraId="76323F96">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技术随着虚拟货币比特币的大热而越来越多受到人们的关注，作为比特币的核心技术——区块链，有一个技术变迁的过程。区块链诞生之初时只是加密货币交易的基础架构。设计者的意图是创造一种不被银行或政府控制的、无国界的虚拟货币——比特币，让整个网络发挥监管作用，所有的交易都记录在区块链这个公共记录平台上，每个P2P节点都保留着完全相同的总账。用户花掉比特币后，节点就会记录并更新总账。这种分散架构确保不会出现单点故障，也使黑客几乎不可能入侵这个网络或伪造交易，立法机构也无法予以冻结。</w:t>
      </w:r>
    </w:p>
    <w:p w14:paraId="71BF5495">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2013年，有人提出应该把区块链从比特币中分离出来，用于数字货币交易以外的更多用途。虚拟货币单位可通过写入信息转化为代表钻石、房产证等的虚拟替代品。这样，区块链可以成为验证产权或在供应链中追踪产品的工具。每个领域都可以采用区块链技术，让处理流程在许多当事方之间进行，不需要中介机构。区块链会让整个过程变得高效、透明和安全。</w:t>
      </w:r>
    </w:p>
    <w:p w14:paraId="2CC91DDD">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理论上说，区块链是一种相对简单的技术，但它可以被证明是非常有效的。它本质上是一种经济交易的数字分类账，由计算机网络实时更新。账本不断地协调和共享，它不仅可以被用于更有效地记录金融交易，而且可记录任何有价值的信息。</w:t>
      </w:r>
    </w:p>
    <w:p w14:paraId="2F84C1D0">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区块链与行为领域</w:t>
      </w:r>
    </w:p>
    <w:p w14:paraId="2C1D15F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目前一些开发者、企业、银行、甚至音乐人士已把区块链技术行为在投票、供应链中的产品追踪、股权交易、货币支付、虚拟商品的交易、知识产品、游戏，音乐家“创意护照”等用途上。</w:t>
      </w:r>
    </w:p>
    <w:p w14:paraId="063FA9F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已经在金融领域和数字产品领域落地，比如首次代币发行(ICO)就是利用区块链对金融领域的证券发行和流通做了很大的改进，还有就是虚拟商品的交易、知识产品、游戏，因为这些产品本身是电子化的，更适合区块链价值传递的方式。但这一块除了技术突破还需要有政策环境。</w:t>
      </w:r>
    </w:p>
    <w:p w14:paraId="2AC5787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银行、安全通信到医疗以及拼车服务等，区块链技术将对我们的未来生活产生巨大影响。总体来看，区块链行为的爆发性场景应当与当前实体经济相结合的，来解决现在实体经济当中遇到一些困难，比如认证问题、中介机构导致的时间过长、信息匹配之类的问题，这是区块链技术比较好发力的场景。</w:t>
      </w:r>
    </w:p>
    <w:p w14:paraId="76A36C8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如今许多人质疑，除了炒作和投机，区块链还有多少真正的价值，区块链的真正价值在哪里？</w:t>
      </w:r>
    </w:p>
    <w:p w14:paraId="1A7DE3C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长远来看，区块链能够让数个行业更加自动化、透明和分散化，而ICO模式或许能让开源项目背后的团队赚些钱。目前区块链正处在起步阶段的后期，这些令规模难以扩大的阻碍是难免的。</w:t>
      </w:r>
    </w:p>
    <w:p w14:paraId="61DE2A56">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他表示，“我认为至少两三年内区块链还无法发展出任何有意义的用途。但第一代技术往往无法带来轰动性的变革，要等到第二代或第三代技术。技术被采纳常常要经历这样的过程。但区块链的唯一不同之处在于它的迭代过程受到了大量关注，原因来自对虚拟货币的热捧。”</w:t>
      </w:r>
    </w:p>
    <w:p w14:paraId="3C1ACE2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方面是供应链金融，在目前的供应链金融环境下，贸易和金融环节的信息不能充分对接，存在极大的信用风险。行为区块链技术可以做应收账款、票据、仓单等资产确权，并留下数据存证，从而降低金融机构的风险；另一个方面是跨境支付，如Ripple在区块链上建立了一个全球化的开放支付网络。区块链技术的场景落地行为，金融科技可能会更适合创业公司，而内容产业的终局可能是大公司更加有优势。</w:t>
      </w:r>
    </w:p>
    <w:p w14:paraId="0007C4FB">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其实，舆论热潮过后，一个行业终究要回归价值本身：属于投资范畴的，终归要回到基本面价值分析；属于技术范畴的，终归要回到场景行为，解决某一行业的某一痛点。</w:t>
      </w:r>
    </w:p>
    <w:p w14:paraId="26328E1C">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个新的技术发展不仅是要提出设想，用程序来实现它，还要让它在市场中接受检验。但是市场有一个接受过程。尤其是像区块链这样一个全新的市场，要建立起一个企业，建立起它的商业模式，然后获得用户，用户与企业之间形成一个持久的价值循环，然后和外部整个市场经济相融合，这本身需要一个过程。在这个过程中，市场又会对这种新技术提出新的要求，技术又会影响到市场。这个交互的过程是复杂的。</w:t>
      </w:r>
    </w:p>
    <w:p w14:paraId="53D78E3A">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作为一种全球化的技术，尽管可能有95%以上的项目是没前途的，但其中还有5%的项目是有前途的，有1%的项目甚至未来能成为全球经济发展的驱动力。这1%是所有的国家都会争先恐后去发展的。希望帮助优化更多的区块链项目，把更多的资金引到区块链领域，让区块链能在更多的产业落地，真正发挥作用。</w:t>
      </w:r>
    </w:p>
    <w:p w14:paraId="2ACBDD82">
      <w:pPr>
        <w:widowControl w:val="0"/>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58" w:name="_Toc29386"/>
      <w:bookmarkStart w:id="459" w:name="_Toc7432"/>
      <w:bookmarkStart w:id="460" w:name="_Toc3966"/>
      <w:bookmarkStart w:id="461" w:name="_Toc30974"/>
      <w:bookmarkStart w:id="462" w:name="_Toc12303"/>
      <w:bookmarkStart w:id="463" w:name="_Toc2956"/>
      <w:r>
        <w:rPr>
          <w:rFonts w:hint="eastAsia" w:asciiTheme="minorEastAsia" w:hAnsiTheme="minorEastAsia" w:cstheme="minorEastAsia"/>
          <w:b/>
          <w:bCs/>
          <w:color w:val="000000" w:themeColor="text1"/>
          <w:sz w:val="21"/>
          <w:szCs w:val="21"/>
          <w14:textFill>
            <w14:solidFill>
              <w14:schemeClr w14:val="tx1"/>
            </w14:solidFill>
          </w14:textFill>
        </w:rPr>
        <w:t>二、区块链发展：过去、现在、未来</w:t>
      </w:r>
      <w:bookmarkEnd w:id="458"/>
      <w:bookmarkEnd w:id="459"/>
      <w:bookmarkEnd w:id="460"/>
      <w:bookmarkEnd w:id="461"/>
      <w:bookmarkEnd w:id="462"/>
      <w:bookmarkEnd w:id="463"/>
    </w:p>
    <w:p w14:paraId="6EE9587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时间的推移和技术的进步，区块链日益发展成熟。五年前，分布式分类账技术市场几乎将比特币(Bitcoin)作为一种协议全面地进行描述和认可。此外，除了比特币可以实现从一方到另一方的金融交易之外，几乎没有什么用处。人们如今看到了区块链的协议和用例的扩展。以太坊、IOTA、Sovereign HERO等新协议正在面临一些更具体的挑战和问题。</w:t>
      </w:r>
    </w:p>
    <w:p w14:paraId="69C4819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例如，IOTA面临对高吞吐量交易的快速处理需求。这给即时结算或区块链术语中的区块验证带来了挑战。因此，他们构建了一种适用于专注于物联网行为的解决方案，例如联网汽车的体验，或传感器与中央集线器相互通信的任何场景。这将作为宏观趋势本身的一个例子，而分布式分类账技术的成熟度可以解决特定的细微差别。</w:t>
      </w:r>
    </w:p>
    <w:p w14:paraId="3C87033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近十年，区块链技术已经在全球范围内产生了广泛的影响。相比诞生之初，区块链行业的面貌发生了天翻地覆的变化。 前几年的区块链市场更像是2000年之前的互联网，2000年之前的互联网经历了躁动期，也遇到过起起伏伏，然后大浪淘沙，真正有实力的企业才发展起来。 </w:t>
      </w:r>
    </w:p>
    <w:p w14:paraId="2F0A11D7">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Avalanche亚洲生态合伙人Wilson表示：“在2018年的时候，区块链生态和现在完全不一样，那个时候更多是概念式的。去年开始，区块链行业发生了很大的差异。越来越多靠谱的项目诞生。”</w:t>
      </w:r>
    </w:p>
    <w:p w14:paraId="5119082B">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的确，除了最初局限于在数字货币领域行为，如今区块链技术已经逐渐成为不同传统行业的基础设施。经过十多年的探索与研发，区块链也已经发现了更多能够凸显其价值的行为场景。增长之势不减，但仍未实现大规模行为</w:t>
      </w:r>
    </w:p>
    <w:p w14:paraId="6FBCE8AA">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可以说，2020-2021年是产业区块链元年。随着区块链技术的不断发展，积极布局区块链的企业数量呈指数级增长。在新冠肺炎疫情爆发的大背景下，区块链技术也展现出其巨大的待开发潜力。 </w:t>
      </w:r>
    </w:p>
    <w:p w14:paraId="15C54925">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在过去的时间里，全球区块链企业继续呈增长趋势，但是速度有所减缓。根据中国信息通信研究院的《区块链白皮书（2020年）》数据显示，截止至2020年9月，全球共有3709家区块链企业，并主要分布在美国和中国，其中美国占27%，中国占24%。 </w:t>
      </w:r>
    </w:p>
    <w:p w14:paraId="46992235">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显而易见，随着全球各个国家不断出台向好的区块链政策，推动区块链技术赋能实体经济，区块链行业泡沫出净，行业也回归至理性。越来越多的企业跑步入场，积极利用区块链技术拓展业务。 </w:t>
      </w:r>
    </w:p>
    <w:p w14:paraId="60FA345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即使目前区块链相关企业如雨后春笋般出现，但区块链还处在一个很早期的发展阶段。从最底层的协议层来说，离成熟和完整的状态还很早。中间件层可能离成熟也非常远，而中间件层可能是未来区块链与真实的世界和实体经济结合所需要的很重要的基础设施。 </w:t>
      </w:r>
    </w:p>
    <w:p w14:paraId="7118430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这些东西都已经逐渐走向标准化成熟的时候，我们才会迎来一个区块链走向主流和大爆发的阶段。对于整个区块链技术的发展状况，现在各种区块链行为的用户体验还不是很好，中间件的发展和用户端的成熟，是实现大规模行为的关键点。最终区块链能够落地、能够成为实体经济的一部分，需要监管层面上的成熟和清晰的状态。</w:t>
      </w:r>
    </w:p>
    <w:p w14:paraId="095DDAD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在区块链行业中，一个能够满足用户需求、并且运转高效的区块链是必需品，其地位举重若轻。虽然以太坊创新的创造出智能合约技术，并构建了包含各式行为的超级生态系统，但它远远未能满足商业需求，至少在以太坊2.0完全推出之前是这样。 </w:t>
      </w:r>
    </w:p>
    <w:p w14:paraId="0FEAE1D7">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不同的区块链之间的场景需求可能有所不同，而在这些不同需求下就需要产生大量交互。针对互操作性，Edge &amp; Node 亚洲商务战略负责人Iris表示：“如果链和链之间是孤岛，就没有办法交互，这样就会大大地影响行为。互操作性跨链是有不同层面的，从资产到数据，再到更底层的共识。很多项目已经实现了资产跨链，下一步比较难的就是数据跨链。”</w:t>
      </w:r>
    </w:p>
    <w:p w14:paraId="292CF9BF">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之所以具有价值，是因为它具有让单个交易具有多个参与者的能力，每个参与者都知道他们正在使用的信息是准确的，并得到交易中所有其他参与者的同意。很明显，这种情况如何适用于记录保存模型。每个组织都想知道它们在价值链中所处的位置，并确定与产品的创建者还是与分销商打交道。区块链是一个记录保存的典型黄金标准，多个参与者都认同相同的信息。</w:t>
      </w:r>
    </w:p>
    <w:p w14:paraId="6E185E66">
      <w:pPr>
        <w:widowControl w:val="0"/>
        <w:spacing w:line="360" w:lineRule="auto"/>
        <w:ind w:firstLine="630" w:firstLineChars="3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由于涉及到双方之间的交易，因此在流程之间已经信任了中间人或中间机构，这使得交易繁琐、耗时且成本高昂。此外，在组合中加入第三方意味着交易并不那样易于流动和简单。创建信任经济的想法本质上是如何利用区块链成为中间人的角色。那么如果利用技术来扮演中间人的角色、传输信息并允许以安全且透明的方式访问该信息，那会怎么样?在这个理念中，区块链作为分布式分类账技术的魅力就在于此。</w:t>
      </w:r>
    </w:p>
    <w:p w14:paraId="1144E1DC">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区块链行业一直处在不断的发展中。除以太坊之外，还有很多抱有和以太坊一样愿景的区块链涌现，比如EOS、Polkadot、Cosmos、Avalanche、Polygon等。 </w:t>
      </w:r>
    </w:p>
    <w:p w14:paraId="18F73A0C">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各个行业的发展竞争和合作是必然的，区块链行业也是如此。只有竞争，才能不断地创新。未来，以太坊不会是“一超多强”，势必会形成多链并存的局面。不同的公链以及不同的基础设施会有一些差异化的竞争，最后通过跨链技术将这些不同链连接在一起。 </w:t>
      </w:r>
    </w:p>
    <w:p w14:paraId="6E39699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们将看到，各种不同的协议、区块和分类账在满足不同市场需求方面占据着不同的位置，还可以期望将其重点转移到互操作性，将一个区块链连接到另一个区块链。区块链为记录保存和安全传输提供了标准。这些传输最终需要根据不断变化的需求在彼此之间以及在不同的区块链之间移动。</w:t>
      </w:r>
    </w:p>
    <w:p w14:paraId="50B8503E">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了这些期望之外，由于技术快速发展，因此很难预测市场的发展方向。很多组织都已开始探索区块链，即使规模很小或以离散方式进行，因此必须熟悉这种基础技术以及为业务提供什么价值。而组织可以逐步采用区块链技术，然后转向探索或进行PoC测试，以建立与组织有关的模型。</w:t>
      </w:r>
    </w:p>
    <w:p w14:paraId="7BEADAF9">
      <w:pPr>
        <w:widowControl w:val="0"/>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64" w:name="_Toc13319"/>
      <w:bookmarkStart w:id="465" w:name="_Toc11512"/>
      <w:bookmarkStart w:id="466" w:name="_Toc1354"/>
      <w:bookmarkStart w:id="467" w:name="_Toc20954"/>
      <w:bookmarkStart w:id="468" w:name="_Toc956"/>
      <w:bookmarkStart w:id="469" w:name="_Toc22590"/>
      <w:r>
        <w:rPr>
          <w:rFonts w:hint="eastAsia" w:asciiTheme="minorEastAsia" w:hAnsiTheme="minorEastAsia" w:cstheme="minorEastAsia"/>
          <w:b/>
          <w:bCs/>
          <w:color w:val="000000" w:themeColor="text1"/>
          <w:sz w:val="21"/>
          <w:szCs w:val="21"/>
          <w14:textFill>
            <w14:solidFill>
              <w14:schemeClr w14:val="tx1"/>
            </w14:solidFill>
          </w14:textFill>
        </w:rPr>
        <w:t>三、区块链价值：存证、通证、信任、共识、价值传递</w:t>
      </w:r>
      <w:bookmarkEnd w:id="464"/>
      <w:bookmarkEnd w:id="465"/>
      <w:bookmarkEnd w:id="466"/>
      <w:bookmarkEnd w:id="467"/>
      <w:bookmarkEnd w:id="468"/>
      <w:bookmarkEnd w:id="469"/>
    </w:p>
    <w:p w14:paraId="2E0FB896">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是一种由多方共同维护，使用密码学保证传输和访问安全，能够实现数据一致存储、难以篡改、防止抵赖的记账技术，也称为分布式账本技术。典型的区块链以块-链结构存储数据。作为一种在不可信的竞争环境中低成本建立信任的新型计算范式和协作模式，区块链凭借其独有的信任建立机制，正在改变诸多行业的行为场景和运行规则，是未来发展数字经济、构建新型信任体系不可或缺的技术之一。因此，越来越多的行为加入区块链技术，利用区块链及其扩展技术在电子数据的生成、收集、传输、 存储的全生命周期中，对电子数据进行安全防护、防止篡改、并进行数据操作的审计留痕，从而为相关机构审查提供有效手段。</w:t>
      </w:r>
    </w:p>
    <w:p w14:paraId="3C85513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具有的适用于电子数据存证的能力，来源于区块链系统的关键技术，关键技术包括两方面:核心技术和相关技术。区块链的核心技术包括:共识机制、存储结构、通信方式等，用于保障区块链的多方参与、难篡改、难丢失的特性。区块链的相关技术包括:可信存储、电子身份、可信时间等，为区块链系统的多种行为场景提供支持。</w:t>
      </w:r>
    </w:p>
    <w:p w14:paraId="15CED98E">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470" w:name="_Toc30447"/>
      <w:r>
        <w:rPr>
          <w:rFonts w:hint="eastAsia" w:asciiTheme="minorEastAsia" w:hAnsiTheme="minorEastAsia" w:cstheme="minorEastAsia"/>
          <w:b/>
          <w:bCs/>
          <w:color w:val="000000" w:themeColor="text1"/>
          <w:sz w:val="21"/>
          <w:szCs w:val="21"/>
          <w14:textFill>
            <w14:solidFill>
              <w14:schemeClr w14:val="tx1"/>
            </w14:solidFill>
          </w14:textFill>
        </w:rPr>
        <w:t>1、核心技术</w:t>
      </w:r>
      <w:bookmarkEnd w:id="470"/>
    </w:p>
    <w:p w14:paraId="17D0CED9">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1)、共识机制</w:t>
      </w:r>
    </w:p>
    <w:p w14:paraId="2F46EE1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共识算法用于协调区块链全网中各节点数据的一致性。共识算法通过制定达成共识的规则，实现节点选举、数据一致性验证和数据同步控制等功能。一般来说共识算法具有如下功能：</w:t>
      </w:r>
    </w:p>
    <w:p w14:paraId="5677ABF2">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 参与共识的节点在互不信任的条件下达成共识；</w:t>
      </w:r>
    </w:p>
    <w:p w14:paraId="662886F6">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b. 支持节点独立进行算法运算，不依赖任何其他节点数据和状态；</w:t>
      </w:r>
    </w:p>
    <w:p w14:paraId="727925DC">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c. 保证各节点对上链数据打包区块的计算能收敛并达到最终一致性；</w:t>
      </w:r>
    </w:p>
    <w:p w14:paraId="1CDD32CD">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d. 声明在一定规模的节点环境下达成共识所需的理论时间；</w:t>
      </w:r>
    </w:p>
    <w:p w14:paraId="623A8CBD">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e. 应有明确的抗恶意攻击指标。</w:t>
      </w:r>
    </w:p>
    <w:p w14:paraId="6B22FD91">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2)、签名验签</w:t>
      </w:r>
    </w:p>
    <w:p w14:paraId="3A58B9D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签名是使用非对称密钥加密技术与数字摘要技术，用于鉴别数字信息的方法。主要用于确定消息确实是由发送方签名并发出来，并确定接收到的消息的完整性，没有在传输过程中被篡改。数字签名技术是将摘要信息用发送者的私钥加密，与原文一起传送给接收者。接收者只有用发送者的公钥才能解密被加密的摘要信息，然后用哈希函数对收到的原文产生一个摘要信息，与解密的摘要信息对比。如果相同，则说明收到的信息是完整的，在传输过程中没有被修改，否则说明信息被修改过，因此数字签名能够验证信息的完整性。</w:t>
      </w:r>
    </w:p>
    <w:p w14:paraId="0C2B6E71">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3)、链式存储结构</w:t>
      </w:r>
    </w:p>
    <w:p w14:paraId="63D9419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链式存储结构是将一段时间内发生的事务处理以区块为单位进行存储，并以密码学算法将区块按时间先后顺序连接成链条的一种数据结构。由于后一个区块中包含着前面区块的特征信息，因此如果想要修改其中一个区块中数据，需要将链式存储结构中的后序区块全部修改。而随着区块链中区块数量的不断增加，修改难度也不断增大。因此链式存储结构有效的提高了存储其中的数据的防篡改和防伪造能力。</w:t>
      </w:r>
    </w:p>
    <w:p w14:paraId="4A3B693B">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4)、P2P 通讯</w:t>
      </w:r>
    </w:p>
    <w:p w14:paraId="3323E3B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P2P（点对点）是指网络中的每个节点的地位都是对等的，每个节点既充当服务器，为其它节点提供服务，同时也享用其它节点提供的服务。P2P 网络中的资源和服务分散在所有节点上，信息的传输和服务的实现都直接在节点之间进行，可以无需中间环节和服务器的介入，避免了可能的瓶颈，凸显了网络可扩展性、健壮性等方面的优势。</w:t>
      </w:r>
    </w:p>
    <w:p w14:paraId="6EE0C233">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区块链中的各节点是典型的相互平等，不分主次的服务器网络，通过 P2P 通讯机制可以实现节点间数据就近快速同步的效果。同时也提高了整个区块链的抗网络攻击的能力。</w:t>
      </w:r>
    </w:p>
    <w:p w14:paraId="675CF8E5">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471" w:name="_Toc30637"/>
      <w:r>
        <w:rPr>
          <w:rFonts w:hint="eastAsia" w:asciiTheme="minorEastAsia" w:hAnsiTheme="minorEastAsia" w:cstheme="minorEastAsia"/>
          <w:b/>
          <w:bCs/>
          <w:color w:val="000000" w:themeColor="text1"/>
          <w:sz w:val="21"/>
          <w:szCs w:val="21"/>
          <w14:textFill>
            <w14:solidFill>
              <w14:schemeClr w14:val="tx1"/>
            </w14:solidFill>
          </w14:textFill>
        </w:rPr>
        <w:t>2、相关技术</w:t>
      </w:r>
      <w:bookmarkEnd w:id="471"/>
    </w:p>
    <w:p w14:paraId="3BD8881C">
      <w:pPr>
        <w:widowControl w:val="0"/>
        <w:spacing w:line="360" w:lineRule="auto"/>
        <w:ind w:firstLine="632" w:firstLineChars="3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1)、电子身份认证</w:t>
      </w:r>
    </w:p>
    <w:p w14:paraId="3F2CEA1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电子身份是一种数字化唯一身份标识，用于在 IT 系统中对人、组织、现实主体等进行唯一标注。电子身份认证使用各种验证手段来校验现实主体与电子身份间的合法对应关系，如带有智能芯片的身份卡、指纹、虹膜、语音等。电子身份认证的核心是数字签名技术，它保证了用户身份的唯一性和合法性。</w:t>
      </w:r>
    </w:p>
    <w:p w14:paraId="40B016C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电子身份认证是司法存证主体及用户的反欺诈认证的基础，使用电子身份可以准确的记录行为方主体、操作人员信息，是电子数据有效性的基础保障。电子身份认证可以通过权威机构信息认证、大数据、人工智能方式对行为人的真实性进行验证，也可以直接在区块链上进行构建。</w:t>
      </w:r>
    </w:p>
    <w:p w14:paraId="55AFA2DA">
      <w:pPr>
        <w:widowControl w:val="0"/>
        <w:spacing w:line="360" w:lineRule="auto"/>
        <w:ind w:firstLine="632" w:firstLineChars="3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2)、时间戳服务</w:t>
      </w:r>
    </w:p>
    <w:p w14:paraId="79BF13B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间戳是一个能够表示一份电子数据在一个特定时间点已经存在的完整的可验证的数据。主要提供一份电子证据，以证明某个电子数据的产生时间。在实际行为上，它可以使用在包括电子商务、金融活动的各个方面，尤其可以用来支撑公开密钥基础设施的“不可否认”服务。</w:t>
      </w:r>
    </w:p>
    <w:p w14:paraId="3FA6ED6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可信时间戳是将电子数据摘要和权威时间源绑定，由国家授时中心负责授时和守时，并由可信的时间戳服务机构对电子数据摘要和权威时间记录进行数字签名生成时间戳。通过可信时间戳可确定电子文件生成的精确时间，并防止电子文件被篡改，为电子数据提供可信的时间证明和内容真实性、完整性证明，作为证据使用具有权威性和可信赖性，符合《电子签名法》要求，在法律上具备证明效力。</w:t>
      </w:r>
    </w:p>
    <w:p w14:paraId="6C9088B0">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时间戳是不仅可以准确的标示出行为的发生时间，还可以通过时间的先后顺序构建可信的、完整的证据链条，是电子数据存证的重要技术服务。</w:t>
      </w:r>
    </w:p>
    <w:p w14:paraId="4013751B">
      <w:pPr>
        <w:widowControl w:val="0"/>
        <w:spacing w:line="360" w:lineRule="auto"/>
        <w:ind w:firstLine="632" w:firstLineChars="3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3)、数据加解密</w:t>
      </w:r>
    </w:p>
    <w:p w14:paraId="4EF5B0B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加解密是使用加密算法将明文数据转变为无法直接读取并理解的密文数据，拥有解密权限的人可以通过解密算法将密文恢复为明文数据。数据加解密行为在数据的传输、存储环节，保证数据在传输、存储中的安全性。加解密也是电子数据存证系统对于数据隐私保护的重要支撑。</w:t>
      </w:r>
    </w:p>
    <w:p w14:paraId="4EE65DEF">
      <w:pPr>
        <w:widowControl w:val="0"/>
        <w:spacing w:line="360" w:lineRule="auto"/>
        <w:ind w:firstLine="632" w:firstLineChars="3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4)、数据存储</w:t>
      </w:r>
    </w:p>
    <w:p w14:paraId="1624D16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链上通常为了控制数据传输量，只记录原始数据的哈希值，以达到电子数据保全的目的。还需对在区块链上固化的电子数据原文进行安全存储。数据存储系统使用安全的存储方式，同时拥有数据高并发、动态扩容等能力。</w:t>
      </w:r>
    </w:p>
    <w:p w14:paraId="58BA6A8F">
      <w:pPr>
        <w:widowControl w:val="0"/>
        <w:spacing w:line="360" w:lineRule="auto"/>
        <w:ind w:firstLine="632" w:firstLineChars="3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5)、智能合约</w:t>
      </w:r>
    </w:p>
    <w:p w14:paraId="01AD6FA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智能合约以代码的方式实现既定的复杂业务逻辑，智能合约由合约参与方共同制定和维护，一旦部署则自动执行。智能合约具有自动执行的特性，可降低人为干扰和人工成本。智能合约技术为区块链用于复杂业务场景，支持垂直行业业务提供了支撑。</w:t>
      </w:r>
    </w:p>
    <w:p w14:paraId="0D032DF5">
      <w:pPr>
        <w:widowControl w:val="0"/>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472" w:name="_Toc26132"/>
      <w:bookmarkStart w:id="473" w:name="_Toc30290"/>
      <w:bookmarkStart w:id="474" w:name="_Toc16670"/>
      <w:bookmarkStart w:id="475" w:name="_Toc15206"/>
      <w:bookmarkStart w:id="476" w:name="_Toc28016"/>
      <w:bookmarkStart w:id="477" w:name="_Toc7965"/>
      <w:bookmarkStart w:id="478" w:name="_Toc5436"/>
      <w:bookmarkStart w:id="479" w:name="_Toc8237"/>
      <w:bookmarkStart w:id="480" w:name="_Toc21798"/>
      <w:bookmarkStart w:id="481" w:name="_Toc10641"/>
      <w:bookmarkStart w:id="482" w:name="_Toc17947"/>
      <w:r>
        <w:rPr>
          <w:rFonts w:hint="eastAsia" w:asciiTheme="minorEastAsia" w:hAnsiTheme="minorEastAsia" w:cstheme="minorEastAsia"/>
          <w:b/>
          <w:bCs/>
          <w:color w:val="000000" w:themeColor="text1"/>
          <w:sz w:val="21"/>
          <w:szCs w:val="21"/>
          <w14:textFill>
            <w14:solidFill>
              <w14:schemeClr w14:val="tx1"/>
            </w14:solidFill>
          </w14:textFill>
        </w:rPr>
        <w:t>第二节、区块链</w:t>
      </w:r>
      <w:bookmarkEnd w:id="472"/>
      <w:bookmarkEnd w:id="473"/>
      <w:bookmarkEnd w:id="474"/>
      <w:bookmarkEnd w:id="475"/>
      <w:bookmarkEnd w:id="476"/>
      <w:bookmarkEnd w:id="477"/>
      <w:bookmarkEnd w:id="478"/>
      <w:r>
        <w:rPr>
          <w:rFonts w:hint="eastAsia" w:asciiTheme="minorEastAsia" w:hAnsiTheme="minorEastAsia" w:cstheme="minorEastAsia"/>
          <w:b/>
          <w:bCs/>
          <w:color w:val="000000" w:themeColor="text1"/>
          <w:sz w:val="21"/>
          <w:szCs w:val="21"/>
          <w14:textFill>
            <w14:solidFill>
              <w14:schemeClr w14:val="tx1"/>
            </w14:solidFill>
          </w14:textFill>
        </w:rPr>
        <w:t>行为</w:t>
      </w:r>
      <w:bookmarkEnd w:id="479"/>
      <w:bookmarkEnd w:id="480"/>
      <w:bookmarkEnd w:id="481"/>
      <w:bookmarkEnd w:id="482"/>
    </w:p>
    <w:p w14:paraId="785F11DB">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83" w:name="_Toc28476"/>
      <w:bookmarkStart w:id="484" w:name="_Toc18776"/>
      <w:bookmarkStart w:id="485" w:name="_Toc12730"/>
      <w:bookmarkStart w:id="486" w:name="_Toc29603"/>
      <w:bookmarkStart w:id="487" w:name="_Toc26184"/>
      <w:bookmarkStart w:id="488" w:name="_Toc20282"/>
      <w:r>
        <w:rPr>
          <w:rFonts w:hint="eastAsia" w:asciiTheme="minorEastAsia" w:hAnsiTheme="minorEastAsia" w:cstheme="minorEastAsia"/>
          <w:b/>
          <w:bCs/>
          <w:color w:val="000000" w:themeColor="text1"/>
          <w:sz w:val="21"/>
          <w:szCs w:val="21"/>
          <w14:textFill>
            <w14:solidFill>
              <w14:schemeClr w14:val="tx1"/>
            </w14:solidFill>
          </w14:textFill>
        </w:rPr>
        <w:t>一、</w:t>
      </w:r>
      <w:bookmarkStart w:id="489" w:name="OLE_LINK7"/>
      <w:r>
        <w:rPr>
          <w:rFonts w:hint="eastAsia" w:asciiTheme="minorEastAsia" w:hAnsiTheme="minorEastAsia" w:cstheme="minorEastAsia"/>
          <w:b/>
          <w:bCs/>
          <w:color w:val="000000" w:themeColor="text1"/>
          <w:sz w:val="21"/>
          <w:szCs w:val="21"/>
          <w14:textFill>
            <w14:solidFill>
              <w14:schemeClr w14:val="tx1"/>
            </w14:solidFill>
          </w14:textFill>
        </w:rPr>
        <w:t>物联网、大数据、AI的融合</w:t>
      </w:r>
      <w:bookmarkEnd w:id="483"/>
      <w:bookmarkEnd w:id="484"/>
      <w:bookmarkEnd w:id="485"/>
      <w:bookmarkEnd w:id="486"/>
      <w:bookmarkEnd w:id="487"/>
      <w:bookmarkEnd w:id="488"/>
      <w:bookmarkEnd w:id="489"/>
    </w:p>
    <w:p w14:paraId="7103B57F">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物联网简单来讲就是“物物相连的互联网”，使用信息传感物理设备按照约定的协议把任何物品与互联网连接起来进行信息交换的网络，以实现物理生产环境的智能化识别、定位、跟踪、监控和管理。</w:t>
      </w:r>
    </w:p>
    <w:p w14:paraId="44D07BCA">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物联网是未来数字经济得以发展的最底层信息基础设施，为数字经济的发展提供一手的精准、实时的数据，当前物联网基础设施并没有得到大规模部署和行为导致数据的录入和采集由于人的参与，而出现系统误差、人为错误、低时效等问题，源头数据的错误致使后续计算分析不能实际指导业务开展与生产规划，缺少了真实数据支撑的数字经济也成了空中楼阁。</w:t>
      </w:r>
    </w:p>
    <w:p w14:paraId="67B1469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本质上是将具备一定规模的物理资源转化为服务的形式提供给用户，用户不需要见到物理机器，自然不需要考虑各种运维的事情，因为云厂商已经将这一层封装好了，客户只需要告诉云平台是需要一台具体配置的计算机、还是某个开发平台、或者干脆就是一个具体的行为（如网盘）。云平台还可以做到各种资源的全面弹性，动态满足客户实时变化的需求，比如客户上午想要一台计算机，下午还想要十台，云平台通过可计量的虚拟化资源能够及时满足用户所需。</w:t>
      </w:r>
    </w:p>
    <w:p w14:paraId="2B5B134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果用户通过这种可计量的服务形式使用物理机器，就会越来越关注自身业务本身，因为使用数据化的门槛会越来越低，有了云计算在底层撑腰，将物理世界的业务转化到数据的速度会越来越快，以至于必须找到新的技术来组织这些数据。</w:t>
      </w:r>
    </w:p>
    <w:p w14:paraId="2B8CCEC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数据，需要应对海量化和快增长的存储，这要求底层硬件架构和文件系统在性价比上要大大高于传统技术，能够弹性扩张存储容量，这种情况下出现了数据组织技术。所谓数据组织技术：数据化初级阶段数据少，形式单一，所以主要采取集中式结构化存储，实体关系就成了这一时期的数据组织的关键点，包括开发语言的面向对象技术其实也是受到这种数据组织形式影响而产生的。</w:t>
      </w:r>
    </w:p>
    <w:p w14:paraId="0AA1B24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数据形成的数据组织技术必须能够有效将没有价值的数据剔除，同时还要将结构化数据、非结构化数据、业务系统实时采集数据等以分布式数据库、关系型数据库、费关系型数据库等数据存储计算技术进行分类存储与处理，使得数据研发计算与行为能够真正服务于企业内部决策与生产指导，支撑企业数字化转型。</w:t>
      </w:r>
    </w:p>
    <w:p w14:paraId="2DB20A34">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组织好数据，接下来就需要深度挖掘数据。就像人类发明语言和文字一样，最终目的是要帮助人类进行大规模分工协作来完成人类认为有意义的事情的。而面对这样的海量数据，人类的大脑已经处理不过来了，于是人类将各种意义转化为算法交给机器，让机器自行决策，最终给我们提供一个收敛的结果，就有了有效信息。</w:t>
      </w:r>
    </w:p>
    <w:p w14:paraId="619A3715">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我们很少关心数据，真正关心的是数据背后的信息。人工智能帮助人类在海量数据中找到了有用的信息，于是便有了各种意义的存在，为我们在进行数字新经济建设的过程中指明了出路和方向。</w:t>
      </w:r>
    </w:p>
    <w:p w14:paraId="44D9C2F4">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90" w:name="_Toc10572"/>
      <w:bookmarkStart w:id="491" w:name="_Toc27114"/>
      <w:bookmarkStart w:id="492" w:name="_Toc2148"/>
      <w:r>
        <w:rPr>
          <w:rFonts w:hint="eastAsia" w:asciiTheme="minorEastAsia" w:hAnsiTheme="minorEastAsia" w:cstheme="minorEastAsia"/>
          <w:b/>
          <w:bCs/>
          <w:color w:val="000000" w:themeColor="text1"/>
          <w:sz w:val="21"/>
          <w:szCs w:val="21"/>
          <w14:textFill>
            <w14:solidFill>
              <w14:schemeClr w14:val="tx1"/>
            </w14:solidFill>
          </w14:textFill>
        </w:rPr>
        <w:t>二、区块链</w:t>
      </w:r>
      <w:bookmarkEnd w:id="490"/>
      <w:bookmarkEnd w:id="491"/>
      <w:bookmarkEnd w:id="492"/>
    </w:p>
    <w:p w14:paraId="42503DC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何有效的利用信息呢？在区块链技术之前，基本靠人类的各种信念：“我们坚信人是有良知的！”还有一种就是靠强有力的中心组织保障，但前提是这个组织必须是有良知的。在信息化的进程中，人的信念是不可靠的一环，在面临因中心化架构带来各种弊端与问题时，提出了区块链技术，简单的说就是利用分布式网络+非对称加密算法将已经形成的信息有效的串联起来，保证信息是达成人们共识的还不可修改，人们准备利用区块链技术消除各种不美好的事情，这也是为什么大家现在都这么看好区块链的原因，毕竟所有人都向往一个理想世界，那里没有任何欺骗，而区块链技术指明了一条方向。</w:t>
      </w:r>
    </w:p>
    <w:p w14:paraId="4C32940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未来的数字经济建立在虚拟网络构建的信息基础设施之上，诚信在任何时候都是商业得以进行的基础，区块链构建的诚信网络使得人们在毫无信任的条件下，开展商业活动、进行价值交换、促进经济发展。</w:t>
      </w:r>
    </w:p>
    <w:p w14:paraId="2912F408">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493" w:name="_Toc5589"/>
      <w:r>
        <w:rPr>
          <w:rFonts w:hint="eastAsia" w:asciiTheme="minorEastAsia" w:hAnsiTheme="minorEastAsia" w:cstheme="minorEastAsia"/>
          <w:b/>
          <w:bCs/>
          <w:color w:val="000000" w:themeColor="text1"/>
          <w:sz w:val="21"/>
          <w:szCs w:val="21"/>
          <w14:textFill>
            <w14:solidFill>
              <w14:schemeClr w14:val="tx1"/>
            </w14:solidFill>
          </w14:textFill>
        </w:rPr>
        <w:t>1）、区块链与物联网</w:t>
      </w:r>
      <w:bookmarkEnd w:id="493"/>
    </w:p>
    <w:p w14:paraId="7E0B08D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技术可以为物联网提供点对点直接互联的方式来传输数据，而不是通过中央处理器，这样分布式的计算就可以处理数以亿计的交易了。同时，还可以充分利用分布在不同位置的数以亿计闲置设备的计算力、存储容量和带宽，用于交易处理，大幅度降低计算和储存的成本。</w:t>
      </w:r>
    </w:p>
    <w:p w14:paraId="12F9663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另外，区块链技术叠加智能合约可将每个智能设备变成可以自我维护调节的独立的网络节点，这些节点可在事先规定或植入的规则基础上执行与其他节点交换信息或核实身份等功能。这样无论设备生命周期有多长，物联网产品都不会过时，节省了大量的设备维护成本。</w:t>
      </w:r>
    </w:p>
    <w:p w14:paraId="2438BEDD">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物联网安全性的核心缺陷，就是缺乏设备与设备之间相互的信任机制，所有的设备都需要和物联网中心的数据进行核对，一旦数据库崩塌，会对整个物联网造成很大的破坏。而区块链分布式的网络结构提供一种机制，使得设备之间保持共识，无需与中心进行验证，这样即使一个或多个节点被攻破，整体网络体系的数据依然是可靠、安全的。</w:t>
      </w:r>
    </w:p>
    <w:p w14:paraId="6C5E9E3E">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未来物联网不仅仅是将设备连接在一起完成数据的采集，人们更加希望连入物联网的设备能够具有一定的智能，在给定的规则逻辑下进行自主协作，完成各种具备商业价值的行为。</w:t>
      </w:r>
    </w:p>
    <w:p w14:paraId="7158F96B">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494" w:name="_Toc2089"/>
      <w:r>
        <w:rPr>
          <w:rFonts w:hint="eastAsia" w:asciiTheme="minorEastAsia" w:hAnsiTheme="minorEastAsia" w:cstheme="minorEastAsia"/>
          <w:b/>
          <w:bCs/>
          <w:color w:val="000000" w:themeColor="text1"/>
          <w:sz w:val="21"/>
          <w:szCs w:val="21"/>
          <w14:textFill>
            <w14:solidFill>
              <w14:schemeClr w14:val="tx1"/>
            </w14:solidFill>
          </w14:textFill>
        </w:rPr>
        <w:t>2）、区块链与云计算</w:t>
      </w:r>
      <w:bookmarkEnd w:id="494"/>
    </w:p>
    <w:p w14:paraId="31E865A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定义上来看，云计算是按需分配，区块链则构建了一个信任体系，两者好像并没有直接关系。但是区块链本身就是一种资源，有按需供给的需求，是云计算的一个组成部分，云计算的技术和区块链的技术之间是可以相互融合的。</w:t>
      </w:r>
    </w:p>
    <w:p w14:paraId="79A1D7D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云计算与区块链技术结合，将加速区块链技术成熟，推动区块链从金融业向更多领域拓展，比如无中心管理、提高可用性、更安全等。</w:t>
      </w:r>
    </w:p>
    <w:p w14:paraId="6B91FD30">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与云计算两项技术的结合，从宏观上来说，一方面，利用云计算已有的基础服务设施或根据实际需求做相应改变，实现开发行为流程加速，满足未来区块链生态系统中初创企业、学术机构、开源机构、联盟和金融等机构对区块链行为的需求。另一方面，对于云计算来说，“可信、可靠、可控制”被认为是云计算发展必须要翻越的“三座山”，而区块链技术以去中心化、匿名性，以及数据不可篡改为主要特征，与云计算长期发展目标不谋而合。</w:t>
      </w:r>
    </w:p>
    <w:p w14:paraId="6D22D89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存储方面来看，云计算内的存储和区块链内的存储都是由普通存储介质组成。而区块链里的存储是作为链里各节点的存储空间，区块链里存储的价值不在于存储本身，而在于相互链接的不可更改的块，是一种特殊的存储服务。云计算里确实也需要这样的存储服务。</w:t>
      </w:r>
    </w:p>
    <w:p w14:paraId="76E65BE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安全性方面来说，云计算里的安全主要是确保行为能够安全、稳定、可靠的运行。而区块链内的安全是确保每个数据块不被篡改，数据块的记录内容不被没有私钥的用户读取。利用这一点，如果把云计算和基于区块链的安全存储产品结合，就能设计出加密存储设备。</w:t>
      </w:r>
    </w:p>
    <w:p w14:paraId="64FDE210">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与云计算技术不同的是，区块链不仅是一种技术，而是一个包含服务、解决方案的产业，技术和商业是区块链发展中不可或缺的两只手。区块链技术和行为的发展需要云计算、大数据、物联网等新一代信息技术作为基础设施支撑，同时区块链技术和行为发展对推动新一代信息技术产业发展具有重要的促进作用。</w:t>
      </w:r>
    </w:p>
    <w:p w14:paraId="2F984F37">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495" w:name="_Toc13396"/>
      <w:r>
        <w:rPr>
          <w:rFonts w:hint="eastAsia" w:asciiTheme="minorEastAsia" w:hAnsiTheme="minorEastAsia" w:cstheme="minorEastAsia"/>
          <w:b/>
          <w:bCs/>
          <w:color w:val="000000" w:themeColor="text1"/>
          <w:sz w:val="21"/>
          <w:szCs w:val="21"/>
          <w14:textFill>
            <w14:solidFill>
              <w14:schemeClr w14:val="tx1"/>
            </w14:solidFill>
          </w14:textFill>
        </w:rPr>
        <w:t>3）、区块链与大数据</w:t>
      </w:r>
      <w:bookmarkEnd w:id="495"/>
    </w:p>
    <w:p w14:paraId="7643736C">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是底层技术，大数据则是对数据集合及处理方式的称呼。区块链上的数据是会形成链条的，它就有真实、顺序、可追溯的特性，相当于已经从大数据中抽取了有用数据并进行了分类整理。所以区块链降低了企业对大数据处理的门槛，而且能够让企业提取更多有利数据。</w:t>
      </w:r>
    </w:p>
    <w:p w14:paraId="66A0086A">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另外，大数据中涉及到用户的隐私数据问题，在区块链技术的加持下也不会出现。用户完全不用担心自己的私人信息被偷偷收集，也不用担心自己的隐私被公之于众，更不用担心自己被杀熟。隐私数据使用决定权完全在用户自己手里，甚至可能会出现，企业会通过一定的付费手段获取隐私信息，用户从中能够盈利。</w:t>
      </w:r>
    </w:p>
    <w:p w14:paraId="62AAF7FC">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496" w:name="_Toc26000"/>
      <w:r>
        <w:rPr>
          <w:rFonts w:hint="eastAsia" w:asciiTheme="minorEastAsia" w:hAnsiTheme="minorEastAsia" w:cstheme="minorEastAsia"/>
          <w:b/>
          <w:bCs/>
          <w:color w:val="000000" w:themeColor="text1"/>
          <w:sz w:val="21"/>
          <w:szCs w:val="21"/>
          <w14:textFill>
            <w14:solidFill>
              <w14:schemeClr w14:val="tx1"/>
            </w14:solidFill>
          </w14:textFill>
        </w:rPr>
        <w:t>4）、区块链与人工智能</w:t>
      </w:r>
      <w:bookmarkEnd w:id="496"/>
    </w:p>
    <w:p w14:paraId="13C269DB">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对于任何广泛接受的技术的进步，没有比缺乏信任具有更大的威胁，也不排除人工智能和区块链。为了使机器间的通信更加方便，则需要有一个预期的信任级别。想要在区块链网络上执行某些交易，信任则是一个必要条件。</w:t>
      </w:r>
    </w:p>
    <w:p w14:paraId="6138FD2B">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有助于人工智能实现契约管理，并提高人工智能的友好性。例如通过区块链对用户访问进行分层注册，让使用者共同设定设备的状态，并根据智能合约做决定，不仅可以防止设备被滥用，还能防止用户受到伤害，可以更好地实现对设备的共同拥有权和共同使用权。</w:t>
      </w:r>
    </w:p>
    <w:p w14:paraId="7175D359">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工智能与区块链技术结合最大的意义在于，区块链技术能够为人工智能提供核心技能——贡献区块链技术的“链”功能，让人工智能的每一步“自主”运行和发展都得到记录和公开，从而促进人工智能功能的健全和安全、稳定性。</w:t>
      </w:r>
    </w:p>
    <w:p w14:paraId="35807725">
      <w:pPr>
        <w:widowControl w:val="0"/>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497" w:name="_Toc25483"/>
      <w:bookmarkStart w:id="498" w:name="_Toc13074"/>
      <w:bookmarkStart w:id="499" w:name="OLE_LINK8"/>
      <w:bookmarkStart w:id="500" w:name="_Toc11551"/>
      <w:bookmarkStart w:id="501" w:name="_Toc21070"/>
      <w:bookmarkStart w:id="502" w:name="_Toc10459"/>
      <w:bookmarkStart w:id="503" w:name="_Toc14448"/>
      <w:r>
        <w:rPr>
          <w:rFonts w:hint="eastAsia" w:asciiTheme="minorEastAsia" w:hAnsiTheme="minorEastAsia" w:cstheme="minorEastAsia"/>
          <w:b/>
          <w:bCs/>
          <w:color w:val="000000" w:themeColor="text1"/>
          <w:sz w:val="21"/>
          <w:szCs w:val="21"/>
          <w14:textFill>
            <w14:solidFill>
              <w14:schemeClr w14:val="tx1"/>
            </w14:solidFill>
          </w14:textFill>
        </w:rPr>
        <w:t>三、通证与DAO</w:t>
      </w:r>
      <w:bookmarkEnd w:id="497"/>
      <w:bookmarkEnd w:id="498"/>
      <w:bookmarkEnd w:id="499"/>
      <w:bookmarkEnd w:id="500"/>
      <w:bookmarkEnd w:id="501"/>
      <w:bookmarkEnd w:id="502"/>
      <w:bookmarkEnd w:id="503"/>
    </w:p>
    <w:p w14:paraId="6706AD74">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对于自身的资产，人们总是更加信任保存在自身手中，完全受到自身掌控。这也是 DAO 这一去中心化的区块链项目被许多人青睐的一个重要原因。DAO 中独特的通证经济，正是为用户打造了一个属于自身掌控的资产管理方式。利用 DAO 中发行的通证，并赋予它价值，使得 DAO 中的社区能够成为一种真正的所有权经济。</w:t>
      </w:r>
    </w:p>
    <w:p w14:paraId="22B97C97">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DAO 中发行的通证是一种激励社区集体和成员进行价值创造的机制，贡献者在为 DAO 做出贡献之后，就可以获得属于他的奖励。通证的价值是由在社区内被成员认可的本身的价值、社区外部成员地位和声誉等产生的社会资本，以及社区治理和资源分配产生的所有权价值等内容决定。从这里不难看出，社区内的成员对 DAO 做出的正向贡献越多，其发行的通证价值也会越高，成员获得的收益回馈也会随着增加，这是一个正反馈的循环。</w:t>
      </w:r>
    </w:p>
    <w:p w14:paraId="22B342A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DAO 的这种通证化的模式，产生了三种不同的价值形式：其一是访问和网络价值，成员围绕一个共同的目标访问社区，建立归属感，从而激活社区的价值；其二是产出和生产价值，DAO 通过提供各种服务、工具等使它能够对整个社会都产生价值创造；其三是所有权和治理价值，通过社区的路线图治理和资源配置，为社区成员提供价值反馈。满足了这三个方面的 DAO 都可以毫不客气的说这是一个十分有价值的 DAO。</w:t>
      </w:r>
    </w:p>
    <w:p w14:paraId="3496F01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另外，DAO 的依靠通证来激励用户创造价值的模式还有一个十分鲜明的特点，那就是它并非是在社区成员或外部的人那里“榨取”资源和价值，而是通过社区成员依靠自身能力，发挥自身的创造力，来为社区贡献更多的价值，相应的，成员也会获得和贡献等值的收益和回馈。</w:t>
      </w:r>
    </w:p>
    <w:p w14:paraId="565CA35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通证经济另外一个巨大的优势正如其名称一样，是可以在多领域流通的“数字通证”。这是利用区块链中的智能合约、加密机制等生成的一种数字资产。基于区块链的去中心化特性、可验证的信任环境等，使得这些通证也能脱离原本发行它的 DAO 社区在整个区块链网络中也能保持价值，甚至可以在改区块链生态网中的其他项目或程序中也能适用。而随着多链生态的形成，这些通证通过跨链的方式，将用户的数字资产在其他链中也同样能流通。</w:t>
      </w:r>
    </w:p>
    <w:p w14:paraId="3D18D7E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当面对一个具体的情况，一个人能够做到的，只有改变心态和行动。在面对问题的时候，导致问题无从下手的，往往是不知道该怎么办。不知道该怎么办，一个是信息量不足，一个是资源不足。</w:t>
      </w:r>
    </w:p>
    <w:p w14:paraId="27E5B27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信息量不足，需要通过改变心态，去吸收寻找对应的信息，了解问题的本质以及可能的解决方案。</w:t>
      </w:r>
    </w:p>
    <w:p w14:paraId="07590CB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资源不足，需要通过合适的行动，去获取和调度资源，满足解决问题的条件。</w:t>
      </w:r>
    </w:p>
    <w:p w14:paraId="7507896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选择合适的解决方案，往往是一种选择权重问题和选择逻辑问题。</w:t>
      </w:r>
    </w:p>
    <w:p w14:paraId="5252543F">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面对一大堆模糊的选择，找出合适的权重，哪一个可能会更好，这样的选择，往往并没有太多可供比对的区分度。因为我们不知道这样做了以后，会有什么后续的结果。当下做一个选择其实并不难，难的是不知道这样做是否有效，以及后面会不会产生期望的结果，会不会变得更糟，对于未来可能性的预测评估，是需要大量的信息源和行动选择的。</w:t>
      </w:r>
    </w:p>
    <w:p w14:paraId="74355F3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选择一个当下可行的，对事情产生期望结果的，有效的新的行为，往往需要解决心态问题。</w:t>
      </w:r>
    </w:p>
    <w:p w14:paraId="19C4D84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心态带来的是看待事物的视角，看待问题的方式不同，产生的选择逻辑也不同，正确的心态看到正确的事物本质，产生正确的选择，带来正确的结果。</w:t>
      </w:r>
    </w:p>
    <w:p w14:paraId="6801981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心态本质上是一种算力和算法。</w:t>
      </w:r>
    </w:p>
    <w:p w14:paraId="7621A3B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有没有足够的信息量和思考能力，去把眼前的各种趋势可能做足够的验算推演，算出可能性，尤其是面对一个信息量不足事态复杂的事情，需要足够的思考分析推演，以及挣钱的思考逻辑。</w:t>
      </w:r>
    </w:p>
    <w:p w14:paraId="05D634E1">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行为本质上是一种能量转移。</w:t>
      </w:r>
    </w:p>
    <w:p w14:paraId="5CDCBF2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足够的正确的能量转移，推动物质和事件的发生发展，带来预期的有序效果或者更糟糕的混乱。</w:t>
      </w:r>
    </w:p>
    <w:p w14:paraId="31FC9E1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尤其是现代复杂的社会生活，正确采集到足够的信息量，了解到事情的全貌，掌握足够的可能性趋势，并且通过调整心态得出结论做出选择，然后采取相应的权重行为，并根据情况不断的加以调整，不断的验证确认，直到事情达成预期的效果，是非常重要的能力。</w:t>
      </w:r>
    </w:p>
    <w:p w14:paraId="00FACFB2">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越是复杂度高的，时效性短的，资源和信息量不足的事情，对于未来趋势的了解程度不足以做出简单的决策和行动，这时候就要调整心态，根据更加模糊的未来趋势做出更加难的选择，这是一个算法的调整，也就是心态的调整。</w:t>
      </w:r>
    </w:p>
    <w:p w14:paraId="767EBCC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看到事物的不同方面，透过复杂现象抓住本质，正确的心态，带来正确的选择，采取正确的措施，减少不确定性，带来确定性的结果，这是一个算法和算力的较量，是心智认知能力的考验。</w:t>
      </w:r>
    </w:p>
    <w:p w14:paraId="3B1FC38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我们习以为常的，各种谚语，鸡汤，劝告，信念，用以调整心态的观念，其实就是算法。</w:t>
      </w:r>
    </w:p>
    <w:p w14:paraId="2A06C2C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我们对一个事情的故事性描述，其实就是信息量，能够详细的描述出来，其实就是算力强大，就是信息量充足，就是能够有足够的决策逻辑。</w:t>
      </w:r>
    </w:p>
    <w:p w14:paraId="568B183B">
      <w:pPr>
        <w:widowControl w:val="0"/>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从复杂的问题，直达本质，并且在有限的资源条件和时间段，行动证明，达成目标，这是一个强大的能力。</w:t>
      </w:r>
      <w:bookmarkStart w:id="504" w:name="_Toc10000"/>
      <w:bookmarkStart w:id="505" w:name="_Toc15023"/>
      <w:r>
        <w:rPr>
          <w:rFonts w:hint="eastAsia" w:asciiTheme="minorEastAsia" w:hAnsiTheme="minorEastAsia" w:cstheme="minorEastAsia"/>
          <w:b/>
          <w:bCs/>
          <w:color w:val="000000" w:themeColor="text1"/>
          <w:sz w:val="21"/>
          <w:szCs w:val="21"/>
          <w14:textFill>
            <w14:solidFill>
              <w14:schemeClr w14:val="tx1"/>
            </w14:solidFill>
          </w14:textFill>
        </w:rPr>
        <w:t>3、公链、私链、联盟链：创新链、行为链、价值链、产业链</w:t>
      </w:r>
      <w:bookmarkEnd w:id="504"/>
      <w:bookmarkEnd w:id="505"/>
    </w:p>
    <w:p w14:paraId="36EC82C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联盟链是区块链的一种，与公有链和私有链的区别在于读写权限及去中心化的程度。公有链的数据全部公开透明，任何人都可以参与到计算中，通过节点访问获得完整的数据。私有链则是链上数据只对被许可的节点开放。</w:t>
      </w:r>
    </w:p>
    <w:p w14:paraId="6F268DE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联盟链由联盟内成员节点共同维护，节点通过授权后才能加入联盟网络，且参与节点的权限完全对等，在不需要完全互信的情况下就可以实现数据的可信交换。联盟链很好的将公有链和私有链结合起来，联盟里的成员相互制约，在去中心化的同时实现效率最大化，此外具有可控性强等优点。</w:t>
      </w:r>
    </w:p>
    <w:p w14:paraId="5DB9238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联盟链支持数据更改，当沟通中遇到任何问题时，只要统一意见就可以更改数据。此外，联盟链使成员的加入和退出都是可控的。因此，联盟链具有较高的可扩展性，更适合注重数据隐私保护、交易效率以及内部监管等方面的落地行为。</w:t>
      </w:r>
    </w:p>
    <w:p w14:paraId="29C1992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今的地产市场正值从增量向存量时代转变的关键时期，尤其需要由创新技术来引领变革的方向。区块链是地产转型期的一剂良药，不仅可以链接行业伙伴重构合作关系，还可以通过将不动产的前世今生，在一个不可篡改、不可抵赖的基础上进行全生命周期的跟踪，从而极大的提升社会的治理能力。</w:t>
      </w:r>
    </w:p>
    <w:p w14:paraId="532A4BA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作为新基建内容之一，是中国乃至全世界核心发展的重要技术之一。此前，区块链技术的行为场景多在金融领域并以公链为主，然而，公链尚未能在实体经济中产生巨大效益并诞生有效的商业模式，并且由于完全开放、节点众多、效率低下等并不适合在企业级场景行为。</w:t>
      </w:r>
    </w:p>
    <w:p w14:paraId="107D2A42">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与之相比，联盟链在实体经济中的发展大有可为。联盟链属多个企业间行为，具有较高的准入门槛，加之共享数据成本和协作效率等原因，只有围绕高价值产品才能产生可观的收益，房地产行业围绕的正是单品价值最高的产品，因此有很多积极的可落地场景。EBaaS 不动产联盟链助力不动产合作生态重构</w:t>
      </w:r>
    </w:p>
    <w:p w14:paraId="24EFC7D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EBaaS 不动产联盟链（Estate Blockchain as a Service）是国内唯一将区块链技术深度整合且垂直行为于不动产行业各细分领域的创新行为平台，帮助企业轻松上链，并产生更直接的价值输出。</w:t>
      </w:r>
    </w:p>
    <w:p w14:paraId="0AA1FB4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上链可以更好的解决不动产行业内的痛点。如房企物企测评链，借助区块链不可篡改、数据溯源等特性，解决了测评行业数据来源不清晰，排名过程不透明的问题；公盘链从技术上保证了城际联盟的自治性、数据隐私性，解决了中介间房源客源信息流通问题。联盟链针对不动产行业内的诸多痛点提出了专业化的解决方案，可以让联盟成员根据自己的需求打造专属联盟。</w:t>
      </w:r>
    </w:p>
    <w:p w14:paraId="333762FC">
      <w:pPr>
        <w:widowControl w:val="0"/>
        <w:spacing w:line="360" w:lineRule="auto"/>
        <w:ind w:firstLine="422"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如何上链</w:t>
      </w:r>
    </w:p>
    <w:p w14:paraId="61DEEDB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很多企业在部署联盟链时往往遇到技术上的壁垒，而 EBaaS 从地产行业场景切入，不仅仅提供了贴近业务的解决方案，更提供了大量 SDK、客户上链终端环境，甚至连必要的智能合约都是已经编写好部署到客户节点服务器上，联盟方只需要调用这些 SDK 进行上链即可。EBaaS 真正践行了易居“科技赋能、智慧服务不动产行业”的愿景，通过区块链链接信任、开启无界协作未来。</w:t>
      </w:r>
    </w:p>
    <w:p w14:paraId="1DA2CC66">
      <w:pPr>
        <w:widowControl w:val="0"/>
        <w:spacing w:line="360" w:lineRule="auto"/>
        <w:ind w:firstLine="422"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与谁结盟</w:t>
      </w:r>
    </w:p>
    <w:p w14:paraId="0F43FB4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EBaaS 借助易居在不动产行业的强大号召力，通过已经上线的交易、资管、金融、数据资产等十余条链，聚集了大量的不动产行业企业参与节点，从而形成了一个行业级联盟生态。</w:t>
      </w:r>
    </w:p>
    <w:p w14:paraId="7C82E81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治理主要是指通过运用制度和权利要求，针对区块链进行管理，以达到体系延续发展目的的一种手段。区块链治理是典型的分布式治理，其参与者就改变区块链系统、特性、共识策略和经济分配做出决策，可以称之为一种对区块链“共识的共识”。在整个组织决策描述的过程中，包含责任人、参与者（投票者）选拔、决策、部署、执行等流程。</w:t>
      </w:r>
    </w:p>
    <w:p w14:paraId="679B850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治理主要分为链下治理和链上治理两种模式。在萌芽阶段，区块链发展始发于链下治理，而新阶段的区块链对链上治理持更加开放的态度。短期来看，链下治理有其特定历史阶段的存在缘由，保障了区块链的稳健发展长远来看，链上治理更符合区块链的开放内涵，链上治理以及链上链下融合治理是未来不应放弃探索的方向。同时，传统区块链去中心化、完全自治的治理模式存在巨大的合规挑战及风险，这也是传统区块链架构无法受到绝大多数监管欢迎的重要原因，本白皮书旨在于构建一套兼顾合规和多中心化这一区块链最大价值的解决方案，进而构建一套通用、有生命力、符合监管要求的区块链治理网络。</w:t>
      </w:r>
    </w:p>
    <w:p w14:paraId="3B226C9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链下治理模式∶链下治理需要区块链开发者、使用者在真实世界中围绕链的治理问题，成立组织、基金会，以这些组织作为代表与社区互动，决定对链上一些问题的处理方案及链的功能、参数等的调整，后续会通过特定的手段将这些决定传导到链上。</w:t>
      </w:r>
    </w:p>
    <w:p w14:paraId="1E342E0A">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06" w:name="_Toc24473"/>
      <w:r>
        <w:rPr>
          <w:rFonts w:hint="eastAsia" w:asciiTheme="minorEastAsia" w:hAnsiTheme="minorEastAsia" w:cstheme="minorEastAsia"/>
          <w:b/>
          <w:bCs/>
          <w:color w:val="000000" w:themeColor="text1"/>
          <w:sz w:val="21"/>
          <w:szCs w:val="21"/>
          <w14:textFill>
            <w14:solidFill>
              <w14:schemeClr w14:val="tx1"/>
            </w14:solidFill>
          </w14:textFill>
        </w:rPr>
        <w:t>1、链下治理案例-比特币</w:t>
      </w:r>
      <w:bookmarkEnd w:id="506"/>
    </w:p>
    <w:p w14:paraId="72588C8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比特币通过核心开发者 Bitcoin core 协议升级的方式进行链下治理，分层确定性钱包协议的BIP是其典型的链下治理案例。这样的链下模式需要同时兼顾核心开发者和矿工双方的利益和治理诉求，两者共同维护比特币系统的繁荣增长。而从历史回顾来看，这样的治理模式存在矿工和开发者利益不一致的分裂问题，协调过程比较复杂。</w:t>
      </w:r>
    </w:p>
    <w:p w14:paraId="68D25A09">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07" w:name="_Toc12495"/>
      <w:r>
        <w:rPr>
          <w:rFonts w:hint="eastAsia" w:asciiTheme="minorEastAsia" w:hAnsiTheme="minorEastAsia" w:cstheme="minorEastAsia"/>
          <w:b/>
          <w:bCs/>
          <w:color w:val="000000" w:themeColor="text1"/>
          <w:sz w:val="21"/>
          <w:szCs w:val="21"/>
          <w14:textFill>
            <w14:solidFill>
              <w14:schemeClr w14:val="tx1"/>
            </w14:solidFill>
          </w14:textFill>
        </w:rPr>
        <w:t>2、链下治理案例-</w:t>
      </w:r>
      <w:bookmarkEnd w:id="507"/>
    </w:p>
    <w:p w14:paraId="6290CD9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以太坊以太坊的治理主要是围绕EIP（以太坊改进计划）进行，如何提出，如何讨论，如何实现，以及合理包含核心开发者的意见，典型场景如DAO硬分叉事件以及君士坦丁堡升级事件。当需要对区块链系统的相关协议进行变更时，以太坊的开发者在社区中创建相应的issue，通过发邮件或其他方式通知相关人员在社区中就此issue进行讨论协商。最后，将协商的结果行为到相应节点。由于Vitalik和EthereumFoundation 的存在，链下治理相对集中，具有向心性，且可以给予生态全节点是否参与分叉的自由，避免完全链上治理“财阀控局”的事情发生。</w:t>
      </w:r>
    </w:p>
    <w:p w14:paraId="61EBAB3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链上治理模式∶链上治理即将治理规则、协议写到代码中，区块链管理员通过链上发起提案和投票达成共识，表决通过后自动进行相关变更以完成相关治理。随着链上治理模型的提出，越来越多的人在不断尝试将它行为到实际的区块链系</w:t>
      </w:r>
    </w:p>
    <w:p w14:paraId="00964DD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统中。</w:t>
      </w:r>
    </w:p>
    <w:p w14:paraId="23F93E40">
      <w:pPr>
        <w:widowControl w:val="0"/>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508" w:name="_Toc22441"/>
      <w:bookmarkStart w:id="509" w:name="_Toc31154"/>
      <w:bookmarkStart w:id="510" w:name="_Toc10470"/>
      <w:bookmarkStart w:id="511" w:name="_Toc25423"/>
      <w:bookmarkStart w:id="512" w:name="_Toc31150"/>
      <w:bookmarkStart w:id="513" w:name="_Toc18788"/>
      <w:bookmarkStart w:id="514" w:name="_Toc22830"/>
      <w:bookmarkStart w:id="515" w:name="_Toc24164"/>
      <w:bookmarkStart w:id="516" w:name="_Toc30828"/>
      <w:bookmarkStart w:id="517" w:name="_Toc31844"/>
      <w:bookmarkStart w:id="518" w:name="_Toc1951"/>
      <w:r>
        <w:rPr>
          <w:rFonts w:hint="eastAsia" w:asciiTheme="minorEastAsia" w:hAnsiTheme="minorEastAsia" w:cstheme="minorEastAsia"/>
          <w:b/>
          <w:bCs/>
          <w:color w:val="000000" w:themeColor="text1"/>
          <w:sz w:val="21"/>
          <w:szCs w:val="21"/>
          <w14:textFill>
            <w14:solidFill>
              <w14:schemeClr w14:val="tx1"/>
            </w14:solidFill>
          </w14:textFill>
        </w:rPr>
        <w:t>第三节、区块链治理</w:t>
      </w:r>
      <w:bookmarkEnd w:id="508"/>
      <w:bookmarkEnd w:id="509"/>
      <w:bookmarkEnd w:id="510"/>
      <w:bookmarkEnd w:id="511"/>
      <w:bookmarkEnd w:id="512"/>
      <w:bookmarkEnd w:id="513"/>
      <w:bookmarkEnd w:id="514"/>
      <w:bookmarkEnd w:id="515"/>
      <w:bookmarkEnd w:id="516"/>
      <w:bookmarkEnd w:id="517"/>
      <w:bookmarkEnd w:id="518"/>
    </w:p>
    <w:p w14:paraId="1840A6B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是一种去中心化、公开透明的技术。在区块链上，所有的交易记录都被记录在不同节点的公共账本之中。由于数据的去中心化，使得区块链在金融、物流等领域得到了广泛行为。但是，在使用区块链技术的同时，我们也需要对其治理加以考虑。</w:t>
      </w:r>
    </w:p>
    <w:p w14:paraId="601C948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治理是指通过制度框架、法规、社区自治等方式来管理区块链生态系统，确保其发展与完善。一个好的治理机制可以保证区块链的公共利益和社区共识。在区块链治理中，最重要的是社区自治。社区自治是指社区成员通过共识机制来管理和发展区块链生态系统。在不同的区块链项目中，会有不同的共识机制，如PoW机制、PoS机制等。这些机制可以让区块链参与者共同管理账本的数据，并且防止任何恶意行为的发生。此外，社区自治还需要良好的社区组织结构、沟通机制和治理规则。社区成员需要通过有效的组织和协调来实现对区块链生态的控制和治理。</w:t>
      </w:r>
    </w:p>
    <w:p w14:paraId="495F8A3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总之，区块链治理是保证区块链生态健康发展的重要机制，它需要通过共识机制、治理规则和社区自治等方式来平衡不同的利益关系，以确保区块链生态的公共利益和长期发展。</w:t>
      </w:r>
    </w:p>
    <w:p w14:paraId="78AE8241">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519" w:name="_Toc7664"/>
      <w:bookmarkStart w:id="520" w:name="_Toc9178"/>
      <w:bookmarkStart w:id="521" w:name="_Toc30253"/>
      <w:bookmarkStart w:id="522" w:name="_Toc5120"/>
      <w:bookmarkStart w:id="523" w:name="_Toc32482"/>
      <w:bookmarkStart w:id="524" w:name="_Toc16247"/>
      <w:r>
        <w:rPr>
          <w:rFonts w:hint="eastAsia" w:asciiTheme="minorEastAsia" w:hAnsiTheme="minorEastAsia" w:cstheme="minorEastAsia"/>
          <w:b/>
          <w:bCs/>
          <w:color w:val="000000" w:themeColor="text1"/>
          <w:sz w:val="21"/>
          <w:szCs w:val="21"/>
          <w14:textFill>
            <w14:solidFill>
              <w14:schemeClr w14:val="tx1"/>
            </w14:solidFill>
          </w14:textFill>
        </w:rPr>
        <w:t>一、社会治理</w:t>
      </w:r>
      <w:bookmarkEnd w:id="519"/>
      <w:bookmarkEnd w:id="520"/>
      <w:bookmarkEnd w:id="521"/>
      <w:bookmarkEnd w:id="522"/>
      <w:bookmarkEnd w:id="523"/>
      <w:bookmarkEnd w:id="524"/>
    </w:p>
    <w:p w14:paraId="0A9146B5">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当前，我国网络意识形态领域存在着信息虚实难以辨别、多元意识形态错综复杂等治理困境。习近平指出: “网络空间乌烟瘴气、生态恶化，不符合人民利益。”区块链技术作为数字时代的一种新型记录方式，以密码学、对等网络、共识算法、智能合约等为技术核心，具有去中心化、开放性、自治性、不可篡改性及匿名性等特点，在 “促进数据共享、优化业务流程、降低运营成本、提升协同效率、建设可信体系等方面”具有重要作用，有利于进一步发展和完善网络意识形态治理模式，是当前有效解决网络意识形态治理困境的重要手段之一。 </w:t>
      </w:r>
    </w:p>
    <w:p w14:paraId="283A87E9">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25" w:name="_Toc1734"/>
      <w:r>
        <w:rPr>
          <w:rFonts w:hint="eastAsia" w:asciiTheme="minorEastAsia" w:hAnsiTheme="minorEastAsia" w:cstheme="minorEastAsia"/>
          <w:b/>
          <w:bCs/>
          <w:color w:val="000000" w:themeColor="text1"/>
          <w:sz w:val="21"/>
          <w:szCs w:val="21"/>
          <w14:textFill>
            <w14:solidFill>
              <w14:schemeClr w14:val="tx1"/>
            </w14:solidFill>
          </w14:textFill>
        </w:rPr>
        <w:t>1、区块链增添网络意识形态治理的新特点</w:t>
      </w:r>
      <w:bookmarkEnd w:id="525"/>
    </w:p>
    <w:p w14:paraId="6D2DA67C">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“信息化为中华民族带来了千载难逢的机遇”， 中国共产党人敏锐地抓住了信息化发展的历史机遇，推动我国网信事业取得了历史性成就，为维护新时代我国网络安全做出了新的重大贡献。党中央重视互联网、发展互联网、治理互联网，重视以网治网。尤其是在网络意识形态领域，依靠信息技术创新实行有效治理。正如习近平总书记所强调的那样，要 “利用互联网新技术新行为对传统产业进行全方位、全角度、全链条的改造，提高全要素生产率，释放数字对经济发展的放大、叠加、倍增作用”。区块链以自身具备的去中心化、开放性、自治性、不可篡改性和匿名性等特点，充分释放出了数字对网络意识形态治理的倍增作用。</w:t>
      </w:r>
    </w:p>
    <w:p w14:paraId="3703CCF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我国网络意识形态治理注重的是依法治理、源头治理，依靠有效的人权保障和对信息的追责、溯源，营造风清气正的网络生态。在这方面，区块链技术的运用增添了网络意识形态治理的新特点。工信部指导发布的 《中国区块链技术和行为发展白皮书2016》中，将区块链定义为“分布式数据存储、点对点传输、共识机制、加密算法等计算机技术在互联网时代的创新行为模式”。简单来说，区块链技术就是一种数据库技术、一种分布式账本技术，记录着一个或多个账户的变动信息。首先，区块链技术促进了平台信息共享。在区块链系统中，任意用户都是节点，任意用户也都可以成为这个网络系统的中心，且都不是永久的中心，而是暂时的、阶段性的，任意中心对节点不具有强制性。质言之，任意用户在区块链网络上留下的数据（包括言论），都会被记录，都会被其他节点见证，因此区块链的各个节点会更谨慎的对待自己发布的数据。区块链技术促进网络平台信息共享的特点，可以有效借助法律强制力和道德约束力从源头保障用户发布数据的真实性，进一步实现了依法治理、源头治理。其次，区块链可以确保平台、系统的开放透明与自治，为网络意识形态治理增添开放性的新特点。在区块链网络中，除了交易各方的私有信息会被加密，区块链上的数据对所有人都是开放的，任何人都可以查询到相关数据，整个系统具有高度的公开透明性。这一特点可以有效减少资本操控链上数据言论的可能性。与此同时，区块链也是一种信任中介，将人与人的信任转化为人与机器的信任，并与制度信任相互补充，有助于形成更加普遍和高效的信任体系，从而有效减少网络意识形态治理的阻力。再次，区块链具有不可篡改的特征，为网络意识形态治理增添可溯源的新特点。但凡在区块链中达成共识的信息是不可篡改的，信息的所有变动都会留有痕迹。这就给网络意识形态追责、溯源提供了可能性。如果将区块链技术用以治理网络意识形态，不仅可以对网络意识形态问题进行 “事后治理”，甚至可以从源头上有针对性地遏制错误意识形态的出现，链上数据的可溯性为网络依法追责提供了直接有效的技术支撑。最后，区块链通过构建点对点的分布式多方协作网络，重塑了网络信息生产关系，优化了网络意识形态治理多方协作的流程。区块链的点对点分布式多方协作网络，使得区块链上的每一位用户都可以成为链上网络的中心节点，可以同时被链上的任意用户所见证和记录。因此，在开展链上数据治理时，治理主体不需要借助复杂的网络层层筛选锁定，而是可以简单直接锁定目标用户进行治理和追责，有效简化了网络运营的成本。此外，区块链作为一个整体，有效提升了多方协同的效率。治理主体可以通过扁平化管理对链上用户、链上数据进行治理，与传统网络意识形态治理过程中治理主体责任界定不清晰等特点形成鲜明对照，直接优化了多方主体之间协同治理的效率。 </w:t>
      </w:r>
    </w:p>
    <w:p w14:paraId="65A5397F">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26" w:name="_Toc28374"/>
      <w:r>
        <w:rPr>
          <w:rFonts w:hint="eastAsia" w:asciiTheme="minorEastAsia" w:hAnsiTheme="minorEastAsia" w:cstheme="minorEastAsia"/>
          <w:b/>
          <w:bCs/>
          <w:color w:val="000000" w:themeColor="text1"/>
          <w:sz w:val="21"/>
          <w:szCs w:val="21"/>
          <w14:textFill>
            <w14:solidFill>
              <w14:schemeClr w14:val="tx1"/>
            </w14:solidFill>
          </w14:textFill>
        </w:rPr>
        <w:t>2、区块链助推网络意识形态治理方式革新</w:t>
      </w:r>
      <w:bookmarkEnd w:id="526"/>
    </w:p>
    <w:p w14:paraId="5C6397A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前我国的意识形态治理，主要依靠政府主导的自上而下的管理与个人及社会不同群体等自下而上的参与治理相结合，针对意识形态领域面临的多元化风险挑战，采取有针对性的措施进行治理。在治理的过程中，主要依靠不同个体对意识形态安全危机的主体评判，评判虽有一定的标准，然而多元主体对标准的认识存在个体差异。其中， “信任”占据了相当重要的地位，是稳定一切社会关系的基本因素，也是个体判断是否存在意识形态安全危机的重要因素。信任可以分为以血缘关系为纽带的 “人际信任”和以规章制度、法律为准绳的 “制度信任”。所谓“人际信任”，主要指人与人之间小范围的信任关系，主要依靠熟人社会的舆论来维护，借助道德规范达到约束社会成员行为的目的。任何一个人做了一件有利或不利于关系网中成员利益的事情，均会被关系网中的成员所记录，并口耳相传，形成集体记忆，存在于社会关系网之中。同理，如果一个人散播了错误的言论信息，也会被关系网中的成员所记录，因此，开展意识形态治理的目标就相对明确了。人际信任是一切信任的基础，但同时具有强烈的主观性和局限性。一方面，人际信任缺乏普遍性，容易受个人主观印象的影响，个体对不同对象的信任感和信任程度必然存在差异。另一方面，人际信任的范围有限，仅可以维持以血缘为纽带的小范围关系网高效运转。然而随着工业化、全球化的持续发展，人类面临的合作、协作关系网在持续扩张，“人际信任”已然无法满足社会的高效运转，无法有效进行意识形态治理。于是，在全球化已经成为定论的 “陌生人社会”，召唤出了一种更大范围的信任和协调机制——“制度信任”。“制度信任”不以血缘、人情和关系为基础，而是以正式的规章、制度和法律为准绳。任何违反规章、制度和法律的个体，均会受到规章制度以及法律所规定的惩罚。“制度信任”是一种更为客观、普遍和确定的信任制度。它不以人的意志为转移，能够保障双方在无 “人际信任”的情况下，完成预定的行为。我国早期的网络意识形态治理正是在 “人际信任”与 “制度信任”的基础上进行的。“人际信任”与 “制度信任”相互补充，是维持社会高效运转的基本准则。然而，随着全球化、信息化和网络化的持续发展，网络虚拟空间成了全人类共同的精神家园，网络虚拟空间这一精神家园，正在淡化以血缘、人情为纽带的 “人际信任”，使得 “人际信任”在全媒体时代会持续失灵。潜藏在网络背后的每一个鲜活个体仅以数据的形式活跃于网络虚拟空间，人们可以看到的只是一个名字、一个代号甚至一串数字，却无法确保这个名字、这个代号、这串数字到底由谁操控。因此，“人际信任”模式并不能大范围地使用在网络虚拟空间。“制度信任”的强制性，虽然可以降低网络虚拟空间的不确定性，约束网民的行为，但即使是最完善的制度也会有不适用的时间或空间。“制度信任”模式在网络虚拟空间仍然有不能覆盖之处，我们无法仅仅依靠 “制度信任”来维系网络虚拟社会的高效运转。区块链作为一个公开透明、不可篡改的网络媒介，其实也是信任中介的体现。“区块链信任”将人与人之间的信任转化为人与机器的信任，将抽象的社会制度规则转化为机器自动执行、书写并监督的规则，是 “制度信任”在数字化时代的进化。当然，区块链决不能取代人类的信任，区块链的作用只是使人们对他人或机构的信任转移到技术上来。在网络虚拟空间，区块链技术的加密算法、共识机制以及公开透明的信息传播，不可篡改、可溯源的特性，能够有效激发社会成员信任的产生。区块链以自身的特点促进了网络意识形态治理方式的革新。</w:t>
      </w:r>
    </w:p>
    <w:p w14:paraId="54606C79">
      <w:pPr>
        <w:widowControl w:val="0"/>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527" w:name="_Toc28141"/>
      <w:r>
        <w:rPr>
          <w:rFonts w:hint="eastAsia" w:asciiTheme="minorEastAsia" w:hAnsiTheme="minorEastAsia" w:cstheme="minorEastAsia"/>
          <w:color w:val="000000" w:themeColor="text1"/>
          <w:sz w:val="21"/>
          <w:szCs w:val="21"/>
          <w14:textFill>
            <w14:solidFill>
              <w14:schemeClr w14:val="tx1"/>
            </w14:solidFill>
          </w14:textFill>
        </w:rPr>
        <w:t>3</w:t>
      </w:r>
      <w:r>
        <w:rPr>
          <w:rFonts w:hint="eastAsia" w:asciiTheme="minorEastAsia" w:hAnsiTheme="minorEastAsia" w:cstheme="minorEastAsia"/>
          <w:b/>
          <w:bCs/>
          <w:color w:val="000000" w:themeColor="text1"/>
          <w:sz w:val="21"/>
          <w:szCs w:val="21"/>
          <w14:textFill>
            <w14:solidFill>
              <w14:schemeClr w14:val="tx1"/>
            </w14:solidFill>
          </w14:textFill>
        </w:rPr>
        <w:t>、区块链治理</w:t>
      </w:r>
      <w:bookmarkEnd w:id="527"/>
    </w:p>
    <w:p w14:paraId="3CEFC6AE">
      <w:pPr>
        <w:widowControl w:val="0"/>
        <w:spacing w:line="360" w:lineRule="auto"/>
        <w:ind w:left="24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528" w:name="_Toc6599"/>
      <w:bookmarkStart w:id="529" w:name="_Toc29800"/>
      <w:bookmarkStart w:id="530" w:name="_Toc8580"/>
      <w:bookmarkStart w:id="531" w:name="_Toc7589"/>
      <w:bookmarkStart w:id="532" w:name="_Toc4825"/>
      <w:bookmarkStart w:id="533" w:name="_Toc9175"/>
      <w:r>
        <w:rPr>
          <w:rFonts w:hint="eastAsia" w:asciiTheme="minorEastAsia" w:hAnsiTheme="minorEastAsia" w:cstheme="minorEastAsia"/>
          <w:b/>
          <w:bCs/>
          <w:color w:val="000000" w:themeColor="text1"/>
          <w:sz w:val="21"/>
          <w:szCs w:val="21"/>
          <w14:textFill>
            <w14:solidFill>
              <w14:schemeClr w14:val="tx1"/>
            </w14:solidFill>
          </w14:textFill>
        </w:rPr>
        <w:t>二、经济治理</w:t>
      </w:r>
      <w:bookmarkEnd w:id="528"/>
      <w:bookmarkEnd w:id="529"/>
      <w:bookmarkEnd w:id="530"/>
      <w:bookmarkEnd w:id="531"/>
      <w:bookmarkEnd w:id="532"/>
      <w:bookmarkEnd w:id="533"/>
    </w:p>
    <w:p w14:paraId="74D47E3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在世界百年未有之大变局下，如何建立一个全球高度可信任机制，较好地包容各国经济社会发展的方向与目标，形成关于全球经济治理标准的共识，是一大难点。作为一种新型基础设施，包容性和去信用化是区块链的最大特点。通过构建具备高度互操作性与可靠性的数据处理平台，区块链或将为推动全球经济治理变革、构建人类命运共同体提供一种堪称“革命性”的技术解决方案。 </w:t>
      </w:r>
    </w:p>
    <w:p w14:paraId="61C03D08">
      <w:pPr>
        <w:widowControl w:val="0"/>
        <w:numPr>
          <w:ilvl w:val="0"/>
          <w:numId w:val="14"/>
        </w:num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区块链可成为支撑全球经济治理的关键基础设施。</w:t>
      </w:r>
    </w:p>
    <w:p w14:paraId="160699C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由于当前不同政府部门、多边组织和跨国公司数据各成体系，有必要将这些数据在区块链底层链接成统一整体，进而支撑跨国别、跨区域的多边项目发展计划，在去中心化行为层开展体现人类命运共同体理念的各类实践，如《巴黎协定》中的国家自主贡献交易、跨国基础设施建设服务、跨国标准和报告体系建设、多边共识协议签署修订等，由此建立起全球性的跨国平台。在分布式记账技术支撑下，各类商业资产和项目将被分配不可篡改的ID标签，并与信息系统和监管服务无缝连接。各类群体均可将信息上传至该平台进行处理，成为分布式记账中的节点所有者，并对上传数据负责。区块链可提供不可篡改、可经审计的有效数据保障，而数据流动的高透明度与匿名性确保数据所有者能够有效管理交易流程，且无需担心数据的隐私问题。</w:t>
      </w:r>
    </w:p>
    <w:p w14:paraId="74A09C9B">
      <w:pPr>
        <w:widowControl w:val="0"/>
        <w:numPr>
          <w:ilvl w:val="0"/>
          <w:numId w:val="14"/>
        </w:num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区块链可在包容多边的同时开展合规监管。</w:t>
      </w:r>
    </w:p>
    <w:p w14:paraId="17F4E1A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能够时刻监控项目的合规性，确保系统在“海纳百川”的同时做到“正规有序”。根据不同行业的技术标准，区块链可追溯项目数据是否合规，特别适用于需要定期上报数据的公共设施所有者或运营商。对于违反规则的行为，可在区块链网络中设定罚款、征税、限制交易等惩罚措施，并对此规则予以清晰描述，确保执行有理有据。在具体执行过程中，区块链可将智能契约、物联网设备等嵌入到流程的不同阶段，从而赋予监管更高的一体化与自动化水平。例如，对地方空气质量监测站而言，其需要定期对空气数据质量进行识别和分析。通过传感器自动记录并传输空气质量数据，在区块链系统的自动化监测服务下，来自不合规空气质量监测点的数据及其负责部门将会被标记出来，上报给环境监管机构。一旦数据被记录上链后，自动化的智能上报与监管服务体系将会开始运转，把卫星影像、远程物联网传感器、工程报告及管理报告中的数据资源打包上传。官方机构将会对这些数据进行追溯，并根据区块链系统建立的环境保护、公共治理与反腐败标准，审查企业污染处理、环保部门监管过程中是否存在违规行为。</w:t>
      </w:r>
    </w:p>
    <w:p w14:paraId="0000A892">
      <w:pPr>
        <w:widowControl w:val="0"/>
        <w:numPr>
          <w:ilvl w:val="0"/>
          <w:numId w:val="14"/>
        </w:numPr>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区块链可推动大范围多边协议的有效执行。</w:t>
      </w:r>
    </w:p>
    <w:p w14:paraId="20C3CD8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可用于大范围多边协议（如联合国气候变化框架公约、多边贸易协定等），以此提高协议执行效率与流程的透明度。以联合国气候变化框架公约为例，《巴黎协定》建立了“承诺+评审”的国家自主贡献合作模式，缔约方需提交各自国家自主贡献的信息和核算规则，并可就国家间的国家自主贡献转移交易进行协商。区块链技术可对这种跨区域的广范围协议进行审核监测，跟踪国家自主贡献的资金流向。区块链的高透明度与不可篡改性将显著提升伪造交易的难度，并借助错配资金的手段，对企业或政府的寻租行为进行严格限制。通过这些技术方案，各国为应对气候变化涉及的投资、研发、碳排放审计等协议内容将得到更好落实，汇报标准和流程将更为规范，特定部门所需的报告数据也可依托区块链的数据追溯功能自动生成，确保建立稳健的碳排放核算体系。</w:t>
      </w:r>
    </w:p>
    <w:p w14:paraId="49228981">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可为“一带一路”建设提供重要支撑。传统基础设施建设项目的每一阶段都需各参与方达成信任关系，但这种信任关系在“一带一路”基础设施建设过程中较为棘手。部分“一带一路”沿线国家情况较为复杂，难以开展集贸易、投资与民心交流为一体的深度合作。此外，“一带一路”基础设施建设项目还存在不同程度的数据不够透明、财务难以审计、流程互操作性较差等问题。区块链可作为解决这些问题的有力武器。区块链有助于构建“一带一路”基础设施建设项目合作平台，实现整个建设流程“链化”。所有价值链上的参与方均要求在节点及时上传合规有效的数据，并由系统自动监督审查，以此建立去信任化的管理体系。通过项目参与方提供的真实、规范和及时的信息，决策者能够在项目规划、融资、认证等方面进行准确度量。此外，区块链的数据追溯功能有助于更好地规划、分配并跟踪投资及资金流动情况，以此合理制定相关政策和部门预算，提高资金使用绩效。</w:t>
      </w:r>
    </w:p>
    <w:p w14:paraId="2F88CBC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基于上述分析，可将区块链作为助推全球经济治理变革的重要手段，充分发挥其技术优势与效能，为构建人类命运共同体奠定基础。</w:t>
      </w:r>
    </w:p>
    <w:p w14:paraId="4E21FED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一，借助区块链践行人类命运共同体理念。区块链技术实现的数据互信、价值互通和权益共享效果，在一定程度上可视为人类命运共同体理念在技术层面的行为和表达。因此，在区块链平台的建设过程中，不仅要突出其去中心化、开放、共享等功能，还应积极传递其蕴含的国际权力观、共同利益观、可持续发展观与全球治理观等，让“上链”的企业与个人深刻感受到推动构建人类命运共同体的价值与意义，促进不同种族、不同国家的文化语言互通。我国可为发展中国家在信息基础设施建设、获得成熟区块链技术和适用技术、提升与区块链技术相适应的劳动者技能等方面提供更多支持，发挥我国相关产业优势，推动全球经济社会朝着更具包容性的方向发展。</w:t>
      </w:r>
    </w:p>
    <w:p w14:paraId="5394CA5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二，依托区块链推进全球多边组织改革。当前，“逆全球化”暗流与新冠肺炎疫情蔓延叠加，导致国家间竞争格局重塑、个体经济利益重配、民粹主义与贸易保护主义抬头，现有的全球多边组织规则面临严峻挑战。我国在坚定维护和发展多边主义的过程中，可依托区块链推进全球多边组织改革。例如，将区块链技术融入WTO改革过程，使传统纷繁复杂的贸易文书数字化上链，以此促进贸易便利化，提高贸易效率。通过建立区块链贸易平台，在贸易融资、清关、运输、后勤等领域，增强各成员国间的互信，提高供应链透明度。发挥区块链的数据不可篡改与可审查特征，改善贸易融资操作规则，以此更加有效和透明地实施知识产权保护。区块链技术有助于改进贸易融资、海关监管、认证程序、保险营销、知识产权保护和政府采购等领域存在的不足，推动WTO朝着更加符合公平竞争原则的方向，以及更加有利于经济创新发展和全球包容性发展的方向改革调整。</w:t>
      </w:r>
    </w:p>
    <w:p w14:paraId="2CFF3D6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三，通过多边机构加速全球区块链平台建设。作为落实“一带一路”倡议的重要载体和多边机构，亚洲基础设施投资银行的设立不仅填补了“一带一路”建设的资金缺口，还通过提供成熟优质的金融服务，提高亚洲资本的利用效率，同时吸引全球资本。因此，可尝试由亚投行牵头，联合各国主要政府部门、金融机构、建筑公司、设施材料供应商等，构建跨国别、跨区域的区块链平台，将其作为基础设施建设项目规划、融资、审查、跟踪等业务开展的主要阵地，以此改进“一带一路”基础设施建设流程。可先在一些小型基础设施项目工程上展开试点，随后再逐步向更多项目推广。充分利用区块链的技术优势，发挥亚投行在基础设施投资建设项目上的推进作用，将有助于我国同“一带一路”沿线国家建立良好的信任机制，为推动构建人类命运共同体注入新的活力。</w:t>
      </w:r>
    </w:p>
    <w:p w14:paraId="2D69259F">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534" w:name="_Toc23555"/>
      <w:bookmarkStart w:id="535" w:name="_Toc12309"/>
      <w:bookmarkStart w:id="536" w:name="_Toc20726"/>
      <w:bookmarkStart w:id="537" w:name="_Toc23595"/>
      <w:bookmarkStart w:id="538" w:name="_Toc21260"/>
      <w:bookmarkStart w:id="539" w:name="_Toc24115"/>
      <w:r>
        <w:rPr>
          <w:rFonts w:hint="eastAsia" w:asciiTheme="minorEastAsia" w:hAnsiTheme="minorEastAsia" w:cstheme="minorEastAsia"/>
          <w:b/>
          <w:bCs/>
          <w:color w:val="000000" w:themeColor="text1"/>
          <w:sz w:val="21"/>
          <w:szCs w:val="21"/>
          <w14:textFill>
            <w14:solidFill>
              <w14:schemeClr w14:val="tx1"/>
            </w14:solidFill>
          </w14:textFill>
        </w:rPr>
        <w:t>三、政治治理</w:t>
      </w:r>
      <w:bookmarkEnd w:id="534"/>
      <w:bookmarkEnd w:id="535"/>
      <w:bookmarkEnd w:id="536"/>
      <w:bookmarkEnd w:id="537"/>
      <w:bookmarkEnd w:id="538"/>
      <w:bookmarkEnd w:id="539"/>
    </w:p>
    <w:p w14:paraId="34A31BD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区块链技术的政府治理行为是物理技术与社会技术的统一，它的行为基础建立在区块链的几大核心技术之上；由于区块链技术拥有安全、高效、透明等优势，如今被世界多国广泛行为于政府治理。</w:t>
      </w:r>
    </w:p>
    <w:p w14:paraId="70D414A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将区块链技术行为于政府治理是物理技术与社会技术的有机结合。物理技术是建立在行为物理行为科学之上的基础技术，社会技术是直接影响社会结构、社会制度、社会关系的互动技术。社会技术与物理技术互相对应，在相互作用中形成标准化制度。</w:t>
      </w:r>
    </w:p>
    <w:p w14:paraId="146C9E2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物理技术的出现是为了解决社会技术面临的难题，社会技术的发展也为物理技术的创新提出新的要求。就像电话、互联网等物理技术是为了解决人类跨地区信息通讯一样，区块链起初也是作为比特币的物理技术用以解决点对点交易等社会技术问题而出现的；如今，人与人、甚至人与机器之间的高质量互动又要求5G网络、物联网、人工智能进一步发展，而提高国家治理能力的目标也要求政府利用区块链技术将治理的物理技术转变为治理效能。区块链技术在政府治理中的行为基础</w:t>
      </w:r>
    </w:p>
    <w:p w14:paraId="645BB74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现有文献探讨了区块链技术在政府治理中的行为，却很少说明区块链的哪些技术构成了政府行为的基础，然而明确阐释区块链的技术基础，对理解其在政府治理中的行为是有益的。</w:t>
      </w:r>
    </w:p>
    <w:p w14:paraId="16AFDD80">
      <w:pPr>
        <w:spacing w:line="360" w:lineRule="auto"/>
        <w:ind w:firstLine="632"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第一，共识机制。</w:t>
      </w:r>
      <w:r>
        <w:rPr>
          <w:rFonts w:hint="eastAsia" w:asciiTheme="minorEastAsia" w:hAnsiTheme="minorEastAsia" w:cstheme="minorEastAsia"/>
          <w:color w:val="000000" w:themeColor="text1"/>
          <w:sz w:val="21"/>
          <w:szCs w:val="21"/>
          <w14:textFill>
            <w14:solidFill>
              <w14:schemeClr w14:val="tx1"/>
            </w14:solidFill>
          </w14:textFill>
        </w:rPr>
        <w:t>共识机制是区块链的核心技术，是保障区块链安全、去中心、可拓展的基础技术,它可以帮助交互多方以某种方式对特定数据达成一致。共识存在于机器之中也蕴含于人类领域，2018年30多个国家将区块链技术行为于政府治理的关键就在于共识机制与人类社会组织直接相关。</w:t>
      </w:r>
    </w:p>
    <w:p w14:paraId="4970FA2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区块链的共识机制在达成之后不可修改、不可伪造，共识算法保证了事件的真实性、透明性和安全性。许多政党、政府看重这一技术特性，将此用于民主协商或者投票选举。</w:t>
      </w:r>
    </w:p>
    <w:p w14:paraId="089DDF50">
      <w:pPr>
        <w:spacing w:line="360" w:lineRule="auto"/>
        <w:ind w:firstLine="632"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第二，智能合约。</w:t>
      </w:r>
      <w:r>
        <w:rPr>
          <w:rFonts w:hint="eastAsia" w:asciiTheme="minorEastAsia" w:hAnsiTheme="minorEastAsia" w:cstheme="minorEastAsia"/>
          <w:color w:val="000000" w:themeColor="text1"/>
          <w:sz w:val="21"/>
          <w:szCs w:val="21"/>
          <w14:textFill>
            <w14:solidFill>
              <w14:schemeClr w14:val="tx1"/>
            </w14:solidFill>
          </w14:textFill>
        </w:rPr>
        <w:t>智能合约与社会契约类似，都是为了让事务在某种程度上达成一致。只不过智能合约是在区块链上存储、验证和执行的代码，由多方协定或者单方部署和使用。当协定达成，外部触发器满足智能合约中的编码条件时，协议就会被记录到分布账本之中，并自动执行。换句话说，条件一旦触发，智能合约便可在没有人工干预的情况下执行指令，并且所有的执行过程都会被信息块记录。因此，将区块链智能合约技术行为到政府治理，可以大大缩短政务处理时间，提高政务执行效率。</w:t>
      </w:r>
    </w:p>
    <w:p w14:paraId="6B09A71F">
      <w:pPr>
        <w:spacing w:line="360" w:lineRule="auto"/>
        <w:ind w:firstLine="632"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第三，无信任系统。</w:t>
      </w:r>
      <w:r>
        <w:rPr>
          <w:rFonts w:hint="eastAsia" w:asciiTheme="minorEastAsia" w:hAnsiTheme="minorEastAsia" w:cstheme="minorEastAsia"/>
          <w:color w:val="000000" w:themeColor="text1"/>
          <w:sz w:val="21"/>
          <w:szCs w:val="21"/>
          <w14:textFill>
            <w14:solidFill>
              <w14:schemeClr w14:val="tx1"/>
            </w14:solidFill>
          </w14:textFill>
        </w:rPr>
        <w:t>无信任系统并不意味着不需要信任，而是说区块链共识机制、智能合约、加密算法、时间戳等技术省去了可信赖的第三方充当中介或公证人的需要。信任系统可分为三类：声誉、政府和信任机器。在人口较少的社区，人的声誉是信任的担保。在人口较多的社会，国家、政府和公共机构就成为权威的信任担保人。</w:t>
      </w:r>
    </w:p>
    <w:p w14:paraId="1F447A4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历史上看，如果国家维持了社会信任也就维持了自身权威，实现了治理；如果国家无法维持社会信任，那么国家就会崩塌、其统治权力也会被取代。因此，现代社会政府治理的根本是确保人对人的信任以及人对政府的信任，从信任中获取共识和执政合法性。而区块链的出现则有可能将确保信任的责任或功能从政府等第三方机构转移到技术，使人们之间的互动由技术来调解，使社会事务实现由信任人、信任政府向信任技术、信任数据的转变。</w:t>
      </w:r>
    </w:p>
    <w:p w14:paraId="739F917D">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第四，时间戳。</w:t>
      </w:r>
      <w:r>
        <w:rPr>
          <w:rFonts w:hint="eastAsia" w:asciiTheme="minorEastAsia" w:hAnsiTheme="minorEastAsia" w:cstheme="minorEastAsia"/>
          <w:color w:val="000000" w:themeColor="text1"/>
          <w:sz w:val="21"/>
          <w:szCs w:val="21"/>
          <w14:textFill>
            <w14:solidFill>
              <w14:schemeClr w14:val="tx1"/>
            </w14:solidFill>
          </w14:textFill>
        </w:rPr>
        <w:t>时间戳是指所有参与记账的个体在每一个区块上都有时间信息。由于区块链是按照时间先后顺序产生的，因此它可以提供一个包含所有历史信息的数据库。也就是说，区块具有时间戳记，这能够使区块数据按时间顺序准确显示且不可逆改。这种特性使得政府公共事务便于审核与追溯。第五，分布式账本。分布式账本技术可以记录和共享用户在网络中发生的每笔交易，用于提供分散式的账本而不是集中式的数据库。</w:t>
      </w:r>
    </w:p>
    <w:p w14:paraId="7999BD5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技术是分布式记账技术的一种，它的优点是可以保障数据安全。这种安全性建立在区块链的节点冗余之上，因为冗余可以将一个节点的信息复制到其他所有节点，通过去中心的方式使政务在单个节点出现故障时仍能保证数据完整，平稳运行。当然，区块链的加密技术（哈希算法和非对称加密）也被广泛行为于政府区块链的构建，因为它能够给政务数据维护提供密钥，为政务数据提供安全保障。</w:t>
      </w:r>
    </w:p>
    <w:p w14:paraId="27C7DF8C">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40" w:name="_Toc5267"/>
      <w:r>
        <w:rPr>
          <w:rFonts w:hint="eastAsia" w:asciiTheme="minorEastAsia" w:hAnsiTheme="minorEastAsia" w:cstheme="minorEastAsia"/>
          <w:b/>
          <w:bCs/>
          <w:color w:val="000000" w:themeColor="text1"/>
          <w:sz w:val="21"/>
          <w:szCs w:val="21"/>
          <w14:textFill>
            <w14:solidFill>
              <w14:schemeClr w14:val="tx1"/>
            </w14:solidFill>
          </w14:textFill>
        </w:rPr>
        <w:t>1、提高信任系数</w:t>
      </w:r>
      <w:bookmarkEnd w:id="540"/>
    </w:p>
    <w:p w14:paraId="50B13C0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选举系统的可靠性是选民关注的问题，选票被窃取，选票被篡改，被泄露经常在选举过程中发生。这种情况使得选民对选举结果的公正性产生质疑。区块链的不可篡改性及匿名性等可以改变这种情况。</w:t>
      </w:r>
    </w:p>
    <w:p w14:paraId="14B9ACFD">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41" w:name="_Toc20985"/>
      <w:r>
        <w:rPr>
          <w:rFonts w:hint="eastAsia" w:asciiTheme="minorEastAsia" w:hAnsiTheme="minorEastAsia" w:cstheme="minorEastAsia"/>
          <w:b/>
          <w:bCs/>
          <w:color w:val="000000" w:themeColor="text1"/>
          <w:sz w:val="21"/>
          <w:szCs w:val="21"/>
          <w14:textFill>
            <w14:solidFill>
              <w14:schemeClr w14:val="tx1"/>
            </w14:solidFill>
          </w14:textFill>
        </w:rPr>
        <w:t>2、降低竞选成本</w:t>
      </w:r>
      <w:bookmarkEnd w:id="541"/>
    </w:p>
    <w:p w14:paraId="4C6DC1D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今，政治活动需要花费巨额资金进行活动，政客企图利用金钱的力量影响选民。在选举过程中，国家会动用大量的人力物力确保选举平稳运行。在区块链世代，这种现象将逐渐消失。投票将基于选民自身的考量与信仰</w:t>
      </w:r>
    </w:p>
    <w:p w14:paraId="048FAF5C">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42" w:name="_Toc18137"/>
      <w:r>
        <w:rPr>
          <w:rFonts w:hint="eastAsia" w:asciiTheme="minorEastAsia" w:hAnsiTheme="minorEastAsia" w:cstheme="minorEastAsia"/>
          <w:b/>
          <w:bCs/>
          <w:color w:val="000000" w:themeColor="text1"/>
          <w:sz w:val="21"/>
          <w:szCs w:val="21"/>
          <w14:textFill>
            <w14:solidFill>
              <w14:schemeClr w14:val="tx1"/>
            </w14:solidFill>
          </w14:textFill>
        </w:rPr>
        <w:t>3、民参与度大幅提高</w:t>
      </w:r>
      <w:bookmarkEnd w:id="542"/>
    </w:p>
    <w:p w14:paraId="12DB7A0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尽管有资格并拥有选民登记卡，但有太多的公民不投票。原因是多方面的，包括排队时间长、没时间、冷漠等。区块链投票将在瞬间克服这些障碍。一旦从智能手机或台式机上启用电子投票，选民将能够在几分钟内从任何地方投票。这将提高选民的参与度，从而实现更强大的民主。</w:t>
      </w:r>
    </w:p>
    <w:p w14:paraId="1C9F387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区块链还可以使政治的其他部分受益，而不仅仅是选举。区块链的力量并不局限于选举。一旦它被纳入其他政府机构和职能部门，政府和公众之间的互动将比目前令人沮丧和困惑的程序变得更加直接和安全。</w:t>
      </w:r>
    </w:p>
    <w:p w14:paraId="00EE11F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要使区块链成为一个可行的投票选择，必须实施许多战略，使其充分发挥作用，并为全世界人民所用。电子投票的自由，结束漫长的等待时间，消除欺诈性选民，提高安全性和透明度，不再需要过多的支出来宣传候选人，政治集会和活动的资源和时间，所有这些都可以通过基于区块链的选举得到极大的改善。值得庆幸的是，很多国家都在考虑这个问题，我们必须积极支持区块链在政治中的行为，期待它能尽快改善这一进程。</w:t>
      </w:r>
    </w:p>
    <w:p w14:paraId="3B0B87A0">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br w:type="page"/>
      </w:r>
    </w:p>
    <w:p w14:paraId="685651D6">
      <w:pPr>
        <w:spacing w:line="360" w:lineRule="auto"/>
        <w:ind w:firstLine="2951" w:firstLineChars="1400"/>
        <w:jc w:val="both"/>
        <w:outlineLvl w:val="1"/>
        <w:rPr>
          <w:rFonts w:hint="eastAsia" w:asciiTheme="minorEastAsia" w:hAnsiTheme="minorEastAsia" w:cstheme="minorEastAsia"/>
          <w:b/>
          <w:bCs/>
          <w:color w:val="000000" w:themeColor="text1"/>
          <w:sz w:val="21"/>
          <w:szCs w:val="21"/>
          <w14:textFill>
            <w14:solidFill>
              <w14:schemeClr w14:val="tx1"/>
            </w14:solidFill>
          </w14:textFill>
        </w:rPr>
      </w:pPr>
      <w:bookmarkStart w:id="543" w:name="_Toc19861"/>
      <w:bookmarkStart w:id="544" w:name="_Toc24158"/>
      <w:bookmarkStart w:id="545" w:name="_Toc1753"/>
      <w:bookmarkStart w:id="546" w:name="_Toc28554"/>
      <w:bookmarkStart w:id="547" w:name="_Toc19510"/>
      <w:bookmarkStart w:id="548" w:name="_Toc22317"/>
      <w:bookmarkStart w:id="549" w:name="_Toc22518"/>
      <w:bookmarkStart w:id="550" w:name="_Toc26980"/>
      <w:bookmarkStart w:id="551" w:name="_Toc19331"/>
      <w:bookmarkStart w:id="552" w:name="_Toc5844"/>
      <w:bookmarkStart w:id="553" w:name="_Toc298"/>
      <w:r>
        <w:rPr>
          <w:rFonts w:hint="eastAsia" w:asciiTheme="minorEastAsia" w:hAnsiTheme="minorEastAsia" w:cstheme="minorEastAsia"/>
          <w:b/>
          <w:bCs/>
          <w:color w:val="000000" w:themeColor="text1"/>
          <w:sz w:val="21"/>
          <w:szCs w:val="21"/>
          <w14:textFill>
            <w14:solidFill>
              <w14:schemeClr w14:val="tx1"/>
            </w14:solidFill>
          </w14:textFill>
        </w:rPr>
        <w:t>第六章、数字经济</w:t>
      </w:r>
      <w:bookmarkEnd w:id="543"/>
      <w:bookmarkEnd w:id="544"/>
      <w:bookmarkEnd w:id="545"/>
      <w:bookmarkEnd w:id="546"/>
      <w:bookmarkEnd w:id="547"/>
      <w:bookmarkEnd w:id="548"/>
      <w:bookmarkEnd w:id="549"/>
      <w:bookmarkEnd w:id="550"/>
      <w:bookmarkEnd w:id="551"/>
      <w:bookmarkEnd w:id="552"/>
      <w:bookmarkEnd w:id="553"/>
    </w:p>
    <w:p w14:paraId="43A237A5">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p>
    <w:p w14:paraId="5A4CB352">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说数字经济改变全球，是因为数字经济是经济增长的重要驱动力，为商业及创业活动提供新机遇、新渠道，为解决各种发展难题提供新工具。数字经济已改变全球投资模式，并正在改变全球价值链取向。</w:t>
      </w:r>
    </w:p>
    <w:p w14:paraId="5322C431">
      <w:pPr>
        <w:tabs>
          <w:tab w:val="left" w:pos="1203"/>
        </w:tabs>
        <w:spacing w:line="360" w:lineRule="auto"/>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 xml:space="preserve">    其一，信息和通讯技术产业在国际生产中的重要性不断提升。观察数字经济对国际生产影响的一个重要指标是，信息和通讯技术跨国公司在全球百强跨国公司中所占的比重。  据联合国贸发会议统计，2010年至2015年期间，这类跨国公司的数量增加超过一倍，企业资产增长了65%，营业收入和雇员人数增长了约30%，远高于其他行业跨国公司的成长速度。</w:t>
      </w:r>
    </w:p>
    <w:p w14:paraId="35C57F06">
      <w:pPr>
        <w:tabs>
          <w:tab w:val="left" w:pos="1203"/>
        </w:tabs>
        <w:spacing w:line="360" w:lineRule="auto"/>
        <w:ind w:firstLine="420" w:firstLineChars="2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 xml:space="preserve">在最新的数字化跨国企业100强中，有30家企业都是近10年内成立的“年轻”企业。互联网平台、电子商务和数字内容公司等数字化跨国企业的扩张速度显著高于其他行业企业，在国际生产中的重要性日益显著。  </w:t>
      </w:r>
    </w:p>
    <w:p w14:paraId="00ED5177">
      <w:pPr>
        <w:tabs>
          <w:tab w:val="left" w:pos="1203"/>
        </w:tabs>
        <w:spacing w:line="360" w:lineRule="auto"/>
        <w:ind w:firstLine="420" w:firstLineChars="2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其二，数字化跨国企业多为“轻资产”类型，有助快速提高东道国的竞争力。统计显示，在全球100强数字化跨国企业中，公司海外资产占其全部资产的比例仅为41%，传统跨国企业的比例为65%，两者存在较大差距。</w:t>
      </w:r>
    </w:p>
    <w:p w14:paraId="7E4656C3">
      <w:pPr>
        <w:tabs>
          <w:tab w:val="left" w:pos="1203"/>
        </w:tabs>
        <w:spacing w:line="360" w:lineRule="auto"/>
        <w:ind w:firstLine="420" w:firstLineChars="2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在销售方面，数字化跨国企业73%的销售额在海外，传统跨国企业的比例则为64％。  这表明，数字化跨国企业在海外市场以较少的资产配置实现了大比例的销售。</w:t>
      </w:r>
    </w:p>
    <w:p w14:paraId="425F3C9B">
      <w:pPr>
        <w:tabs>
          <w:tab w:val="left" w:pos="1203"/>
        </w:tabs>
        <w:spacing w:line="360" w:lineRule="auto"/>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 xml:space="preserve">   其三，数字技术重塑全球价值链。</w:t>
      </w:r>
    </w:p>
    <w:p w14:paraId="34118161">
      <w:pPr>
        <w:tabs>
          <w:tab w:val="left" w:pos="1203"/>
        </w:tabs>
        <w:spacing w:line="360" w:lineRule="auto"/>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数字技术既可导致基于大数据的集中生产，也可带来3D打印等灵活、分散的生产活动；既有助于海外生产回流，也可推动更多产业外包服务；既能促进东道国供应链关系重组，也能增加新的合作机会。  全球各行业价值链若采用数字技术，将对国际化生产活动产生深远影响。</w:t>
      </w:r>
    </w:p>
    <w:p w14:paraId="63793BA5">
      <w:pPr>
        <w:widowControl w:val="0"/>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p>
    <w:p w14:paraId="70C06960">
      <w:pPr>
        <w:widowControl w:val="0"/>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554" w:name="_Toc17434"/>
      <w:bookmarkStart w:id="555" w:name="_Toc19835"/>
      <w:bookmarkStart w:id="556" w:name="_Toc21127"/>
      <w:bookmarkStart w:id="557" w:name="_Toc3919"/>
      <w:bookmarkStart w:id="558" w:name="_Toc12438"/>
      <w:bookmarkStart w:id="559" w:name="_Toc747"/>
      <w:bookmarkStart w:id="560" w:name="_Toc32318"/>
      <w:bookmarkStart w:id="561" w:name="_Toc16454"/>
      <w:bookmarkStart w:id="562" w:name="_Toc8376"/>
      <w:bookmarkStart w:id="563" w:name="_Toc12710"/>
      <w:bookmarkStart w:id="564" w:name="_Toc16344"/>
      <w:r>
        <w:rPr>
          <w:rFonts w:hint="eastAsia" w:asciiTheme="minorEastAsia" w:hAnsiTheme="minorEastAsia" w:cstheme="minorEastAsia"/>
          <w:b/>
          <w:bCs/>
          <w:color w:val="000000" w:themeColor="text1"/>
          <w:sz w:val="21"/>
          <w:szCs w:val="21"/>
          <w14:textFill>
            <w14:solidFill>
              <w14:schemeClr w14:val="tx1"/>
            </w14:solidFill>
          </w14:textFill>
        </w:rPr>
        <w:t>第一节、数字经济</w:t>
      </w:r>
      <w:bookmarkEnd w:id="554"/>
      <w:bookmarkEnd w:id="555"/>
      <w:bookmarkEnd w:id="556"/>
      <w:bookmarkEnd w:id="557"/>
      <w:bookmarkEnd w:id="558"/>
      <w:bookmarkEnd w:id="559"/>
      <w:bookmarkEnd w:id="560"/>
      <w:bookmarkEnd w:id="561"/>
      <w:bookmarkEnd w:id="562"/>
      <w:bookmarkEnd w:id="563"/>
      <w:bookmarkEnd w:id="564"/>
    </w:p>
    <w:p w14:paraId="044C339B">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t>数字经济指的是以数字技术为核心的经济活动，即以数字化、互联网、人工智能、大数据等现代化技术为基础进行的经济活动。数字经济涵盖了很多领域，如智能制造、数字医疗、数字金融、物联网等等。</w:t>
      </w:r>
    </w:p>
    <w:p w14:paraId="25CC1E3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具有高效、智能、创新、开放等特点，不仅能够促进经济高质量发展，还能为创业者、消费者、企业、政府等各方提供更优质、便捷、智能的服务。在数字经济领域，传统产业正在向数字化、智能化转型升级，数字经济也成为各国争夺创新制高点的重要战略。</w:t>
      </w:r>
    </w:p>
    <w:p w14:paraId="796D8F2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新冠疫情的冲击下，数字经济更加凸显出其重要性。线上教育、远程办公、网络购物等数字化服务，不仅帮助人们保持社交距离，也推动了数字经济的发展。数字经济正在改变人们的生活方式，创造更多商业机会和就业机会，同时也要引起我们对数字安全、信息隐私保护等问题的关注和重视。</w:t>
      </w:r>
    </w:p>
    <w:p w14:paraId="2D16F2D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随着技术的不断发展和创新，数字经济将会为未来的经济发展提供无限可能。</w:t>
      </w:r>
    </w:p>
    <w:p w14:paraId="74E055A7">
      <w:pPr>
        <w:widowControl w:val="0"/>
        <w:numPr>
          <w:ilvl w:val="0"/>
          <w:numId w:val="15"/>
        </w:numPr>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565" w:name="_Toc12603"/>
      <w:bookmarkStart w:id="566" w:name="_Toc18113"/>
      <w:bookmarkStart w:id="567" w:name="_Toc32556"/>
      <w:bookmarkStart w:id="568" w:name="_Toc17274"/>
      <w:r>
        <w:rPr>
          <w:rFonts w:hint="eastAsia" w:asciiTheme="minorEastAsia" w:hAnsiTheme="minorEastAsia" w:cstheme="minorEastAsia"/>
          <w:b/>
          <w:bCs/>
          <w:color w:val="000000" w:themeColor="text1"/>
          <w:sz w:val="21"/>
          <w:szCs w:val="21"/>
          <w14:textFill>
            <w14:solidFill>
              <w14:schemeClr w14:val="tx1"/>
            </w14:solidFill>
          </w14:textFill>
        </w:rPr>
        <w:t>数字经济特征：</w:t>
      </w:r>
      <w:bookmarkEnd w:id="565"/>
      <w:bookmarkEnd w:id="566"/>
      <w:bookmarkEnd w:id="567"/>
      <w:bookmarkEnd w:id="568"/>
    </w:p>
    <w:p w14:paraId="28BBFCB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数字经济发展既对经济发展的内外部环境、现实条件和体制机制产生了显著影响，也为传统经济理论研究的创新发展提供了诸多契机。</w:t>
      </w:r>
    </w:p>
    <w:p w14:paraId="621F12C7">
      <w:pPr>
        <w:widowControl w:val="0"/>
        <w:spacing w:line="360" w:lineRule="auto"/>
        <w:ind w:firstLine="630" w:firstLineChars="3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569" w:name="_Toc17516"/>
      <w:r>
        <w:rPr>
          <w:rFonts w:hint="eastAsia" w:asciiTheme="minorEastAsia" w:hAnsiTheme="minorEastAsia" w:cstheme="minorEastAsia"/>
          <w:color w:val="000000" w:themeColor="text1"/>
          <w:sz w:val="21"/>
          <w:szCs w:val="21"/>
          <w14:textFill>
            <w14:solidFill>
              <w14:schemeClr w14:val="tx1"/>
            </w14:solidFill>
          </w14:textFill>
        </w:rPr>
        <w:t>1、数字经济三大定律：</w:t>
      </w:r>
      <w:bookmarkEnd w:id="569"/>
    </w:p>
    <w:p w14:paraId="45D0EEF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第一个定律是梅特卡夫法则，第网络的价值等于其节点数的平方。所以网络上联网的计算机越多，每台电脑的价值就越大，“增值”以指数关系不断变大。</w:t>
      </w:r>
    </w:p>
    <w:p w14:paraId="7E284CE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第二个定律是摩尔定律：计算机硅芯片的处理能力每18个月就翻一番，而价格以减半数下降。</w:t>
      </w:r>
    </w:p>
    <w:p w14:paraId="60BCA32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第三个定律是达维多定律：进入市场的第一代产品能够自动获得50%的市场份额，所以任何企业在本产业中必须第一个淘汰自己的产品。实际上达维多定律体现的是网络经济中的马太效应。</w:t>
      </w:r>
    </w:p>
    <w:p w14:paraId="1A3B3218">
      <w:pPr>
        <w:widowControl w:val="0"/>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70" w:name="_Toc28010"/>
      <w:bookmarkStart w:id="571" w:name="_Toc10815"/>
      <w:bookmarkStart w:id="572" w:name="_Toc476"/>
      <w:r>
        <w:rPr>
          <w:rFonts w:hint="eastAsia" w:asciiTheme="minorEastAsia" w:hAnsiTheme="minorEastAsia" w:cstheme="minorEastAsia"/>
          <w:b/>
          <w:bCs/>
          <w:color w:val="000000" w:themeColor="text1"/>
          <w:sz w:val="21"/>
          <w:szCs w:val="21"/>
          <w14:textFill>
            <w14:solidFill>
              <w14:schemeClr w14:val="tx1"/>
            </w14:solidFill>
          </w14:textFill>
        </w:rPr>
        <w:t>2、数字经济基本特征：</w:t>
      </w:r>
      <w:bookmarkEnd w:id="570"/>
      <w:bookmarkEnd w:id="571"/>
      <w:bookmarkEnd w:id="572"/>
    </w:p>
    <w:p w14:paraId="0C79344D">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1）、快捷性</w:t>
      </w:r>
    </w:p>
    <w:p w14:paraId="223D305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首先，互联网突破了传统的国家、地区界限，被网络连为一体，使整个世界紧密联系起来，把地球变成为一个“村落”。</w:t>
      </w:r>
    </w:p>
    <w:p w14:paraId="3280217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其次，突破了时间的约束，使人们的信息传输、经济往来可以在更小的时间跨度上进行。</w:t>
      </w:r>
    </w:p>
    <w:p w14:paraId="73FDA3D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再次，数字经济是一种速度型经济。现代信息网络可用光速传输信息，数字经济以接近于实时的速度收集、处理和行为信息，节奏大大加快了。</w:t>
      </w:r>
    </w:p>
    <w:p w14:paraId="485EB815">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2）、高渗透性</w:t>
      </w:r>
    </w:p>
    <w:p w14:paraId="7CCABD5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迅速发展的信息技术、网络技术，具有极高的渗透性功能，使得信息服务业迅速地向第一、第二产业扩张，使三大产业之间的界限模糊，出现了第一、第二和第三产业相互融合的趋势。</w:t>
      </w:r>
    </w:p>
    <w:p w14:paraId="3D4EBBAF">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3）、自我膨胀性</w:t>
      </w:r>
    </w:p>
    <w:p w14:paraId="74ED0D4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的价值等于网络节点数的平方，这说明网络产生和带来的效益将随着网络用户的增加而呈指数形式增长。在数字经济中，由于人们的心理反应和行为惯性，在一定条件下，优势或劣势一旦出现并达到一定程度，就会导致不断加剧而自行强化，出现“强者更强，弱者更弱”的“赢家通吃”的垄断局面。</w:t>
      </w:r>
    </w:p>
    <w:p w14:paraId="7078660F">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4）、边际效益递增性</w:t>
      </w:r>
    </w:p>
    <w:p w14:paraId="31AB940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主要表现为：一是数字经济边际成本递减；二是数字经济具有累积增值性。</w:t>
      </w:r>
    </w:p>
    <w:p w14:paraId="4BFBAEB7">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5）、外部经济性</w:t>
      </w:r>
    </w:p>
    <w:p w14:paraId="4127C27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网络的外部性是指，每个用户从使用某产品中得到的效用与用户的总数量有关。用户人数越多，每个用户得到的效用就越高。</w:t>
      </w:r>
    </w:p>
    <w:p w14:paraId="393D4CC6">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6）、可持续性</w:t>
      </w:r>
    </w:p>
    <w:p w14:paraId="379B0EE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数字经济在很大程度上能有效杜绝传统工业生产对有形资源、能源的过度消耗，造成环境污染、生态恶化等危害，实现了社会经济的可持续发展。</w:t>
      </w:r>
    </w:p>
    <w:p w14:paraId="29EFA295">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7）、直接性</w:t>
      </w:r>
    </w:p>
    <w:p w14:paraId="58C4B48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由于网络的发展，经济组织结构趋向扁平化，处于网络端点的生产者与消费者可直接联系，而降低了传统的中间商层次存在的必要性，从而显著降低了交易成本，提高了经济效益。</w:t>
      </w:r>
    </w:p>
    <w:p w14:paraId="2C5BBBB7">
      <w:pPr>
        <w:widowControl w:val="0"/>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73" w:name="_Toc21081"/>
      <w:bookmarkStart w:id="574" w:name="_Toc9454"/>
      <w:bookmarkStart w:id="575" w:name="_Toc29387"/>
      <w:r>
        <w:rPr>
          <w:rFonts w:hint="eastAsia" w:asciiTheme="minorEastAsia" w:hAnsiTheme="minorEastAsia" w:cstheme="minorEastAsia"/>
          <w:b/>
          <w:bCs/>
          <w:color w:val="000000" w:themeColor="text1"/>
          <w:sz w:val="21"/>
          <w:szCs w:val="21"/>
          <w14:textFill>
            <w14:solidFill>
              <w14:schemeClr w14:val="tx1"/>
            </w14:solidFill>
          </w14:textFill>
        </w:rPr>
        <w:t>3、数字经济的优势</w:t>
      </w:r>
      <w:bookmarkEnd w:id="573"/>
      <w:bookmarkEnd w:id="574"/>
      <w:bookmarkEnd w:id="575"/>
    </w:p>
    <w:p w14:paraId="4EF406D5">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世纪90年代以来，美国抓住了数字革命的机遇，创造了10多年的经济繁荣。欧洲、日本等地区和国家，也紧紧追随着美国，积极推进数字革命，产生了巨大的成效。对于发展中国家来说，数字革命更是“千载难逢”的良机。在数字时代中，发展中国家可以充分利用数字经济中的后发性优势，缩小与发达国家的数字鸿沟。印度就是利用数字经济的后发性优势，使其信息技术在世界范围内具有强大竞争力，从而推动本国经济快速发展的典型案例。</w:t>
      </w:r>
    </w:p>
    <w:p w14:paraId="74797D8C">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1）、边际报酬递增的后发性优势</w:t>
      </w:r>
    </w:p>
    <w:p w14:paraId="46BBA33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的特征表明，在知识的创新阶段，知识行为的范围越广泛，涉及到的客户越多，就能创造越多的价值。在知识的普及阶段和模仿阶段，由于时效性问题，知识在发达国家的边际报酬下降。在发展中国家却能维持很高的边际报酬。因为对于发展中国家来说，这些知识仍然是最新的、最具时间价值的。信息技术进入21世纪以来正处于普及和模仿阶段，向发展中国家扩散符合发达国家的最高利益，这可以大大提高发展中国家的信息化速度。</w:t>
      </w:r>
    </w:p>
    <w:p w14:paraId="50795668">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2）、工业化方面的后发性优势</w:t>
      </w:r>
    </w:p>
    <w:p w14:paraId="29A7134D">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西方国家经历了漫长的工业化过程之后，才进入信息化发展阶段。21世纪以后，向发展中国家转移制造业生产，已成为很多发达国家提升产业结构、重点发展数字经济主导产业的重大战略举措。对于发展中国家来说。这会带来三重利益：</w:t>
      </w:r>
    </w:p>
    <w:p w14:paraId="00482D0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一是发展中国家可以充分利用发达国家的工业化成就。包括技术上的成就和制度上的成就，大大缩短工业化进程，加速本国的经济发展；</w:t>
      </w:r>
    </w:p>
    <w:p w14:paraId="5F685A2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二是发展中国家可以将工业化与信息化结合起来，以信息化和高科技促进工业化发展，彻底改造传统产业，重塑自己的比较优势与竞争优势；</w:t>
      </w:r>
    </w:p>
    <w:p w14:paraId="545A37D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三是发展中国家可以通过大规模利用信息技术，在全社会范围内降低生产成本和交易成本，加速培育市场关系，逐步形成强大的物流、资金流和信息流，推动市场经济走向繁荣。</w:t>
      </w:r>
    </w:p>
    <w:p w14:paraId="6CF47894">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3）、客户资源方面的后发性优势</w:t>
      </w:r>
    </w:p>
    <w:p w14:paraId="167941E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些发展中国家人口众多、经济增长迅速，有着丰富的客户资源，其市场潜力远非发达国家所能比拟，这就形成了发展中国家第一层次的网络比较优势。如果考虑到发展趋势，几乎所有的发展中国家都是一个有待开发的市场。</w:t>
      </w:r>
    </w:p>
    <w:p w14:paraId="6E13034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发展中国家丰富的客户资源与发达国家丰富的知识、网络资源相结合，将会大大推动世界经济的发展。发展中国家市场潜力的强大吸引力，会促使发达国家的技术、资本源源不断地流入，促使发展中国家的产业结构、技术水平和人力资源都出现根本性的变化，从而缩小数字鸿沟，提高发展中国家的收入水平和生产力水平。</w:t>
      </w:r>
    </w:p>
    <w:p w14:paraId="4D8622DD">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4）、知识能力方面的后发性优势</w:t>
      </w:r>
    </w:p>
    <w:p w14:paraId="6827F1D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些发展中国家大力推进教育和科学技术，使得知识要素的禀赋在增加，尤其是获取知识、传递知识和运用知识的能力提高得格外迅速，这就形成了发展中国家第二层次的网络比较优势，使之在国际分工中占据了一个比较有利的地位，带动本国的数字经济出现跨跃式的发展。例如，印度软件业的“离岸开发”，已经成为带动全国经济转型的重要手段。</w:t>
      </w:r>
    </w:p>
    <w:p w14:paraId="07F687F1">
      <w:pPr>
        <w:widowControl w:val="0"/>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5）、信息技术方面的后发性优势</w:t>
      </w:r>
    </w:p>
    <w:p w14:paraId="3559E5D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一是信息化的特点：</w:t>
      </w:r>
    </w:p>
    <w:p w14:paraId="1EE9716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对于发展中国家来说，信息化比工业化更容易追赶，这是由于信息化有一些非常显著的特点：与制造业相比较，设备投资成本较小；技术已经标准化，学习成本很低；知识的共享性和外溢性等等。</w:t>
      </w:r>
    </w:p>
    <w:p w14:paraId="4D8C7D5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二是信息技术的潜力：</w:t>
      </w:r>
    </w:p>
    <w:p w14:paraId="3B0274B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信息技术本身的巨大潜力和无穷无尽的机会，也为发展中国家数字经济的发展开辟了广阔的道路。信息技术和信息基础设施较落后，意味着发展中国家的转换成本较小，就有可能瞄准技术前沿实现跨越式发展。由于有大量现成的技术可以利用，发展中国家可以把研究与开发的重点转向有原创性、突破性的技术上，如塑料芯片技术、生物芯片技术等。一旦出现突破，技术、经济和产业格局就有可能出现重大改观，就有可能带动一国经济走向兴旺发达，甚至萌生出一场新的产业革命。在数字经济时代，网络和信息技术是一种工具，是能够提高一切领域工作效率的强有力的工具。只要发展中国家善于学习、善于利用这个工具，就能使之成为缩短数字鸿沟和贫富差距、提高生产力水平和综合国力的强有力手段。</w:t>
      </w:r>
    </w:p>
    <w:p w14:paraId="5AFD18D5">
      <w:pPr>
        <w:widowControl w:val="0"/>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576" w:name="_Toc25679"/>
      <w:bookmarkStart w:id="577" w:name="_Toc6233"/>
      <w:bookmarkStart w:id="578" w:name="_Toc17753"/>
      <w:bookmarkStart w:id="579" w:name="_Toc14408"/>
      <w:bookmarkStart w:id="580" w:name="_Toc24658"/>
      <w:bookmarkStart w:id="581" w:name="_Toc32507"/>
      <w:r>
        <w:rPr>
          <w:rFonts w:hint="eastAsia" w:asciiTheme="minorEastAsia" w:hAnsiTheme="minorEastAsia" w:cstheme="minorEastAsia"/>
          <w:b/>
          <w:bCs/>
          <w:color w:val="000000" w:themeColor="text1"/>
          <w:sz w:val="21"/>
          <w:szCs w:val="21"/>
          <w14:textFill>
            <w14:solidFill>
              <w14:schemeClr w14:val="tx1"/>
            </w14:solidFill>
          </w14:textFill>
        </w:rPr>
        <w:t>二、数字经济机遇</w:t>
      </w:r>
      <w:bookmarkEnd w:id="576"/>
      <w:bookmarkEnd w:id="577"/>
      <w:bookmarkEnd w:id="578"/>
      <w:bookmarkEnd w:id="579"/>
      <w:bookmarkEnd w:id="580"/>
      <w:bookmarkEnd w:id="581"/>
    </w:p>
    <w:p w14:paraId="438163F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党的二十大报告提出：“加快发展数字经济，促进数字经济和实体经济深度融合”。这是抓住世界科技革命和产业变革机遇、抢占未来发展制高点的客观要求和有力举措。数字经济通过新技术、新要素、新业态等有效促进实体经济增长，以制造业为核心的实体经济则为数字技术行为和数字产业发展创造巨大外部需求、提供重要产业基础，数字经济和实体经济深度融合，将释放巨大的生产力和经济增长空间。我们要深入贯彻落实党的二十大精神，加快发展数字经济，促进数字经济和实体经济深度融合，构筑国家竞争新优势。</w:t>
      </w:r>
    </w:p>
    <w:p w14:paraId="5250AD24">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发挥好创新主体的作用。企业是市场主体和经济社会发展的重要力量，企业创新已经成为我国科技创新事业的重要策源地。发挥好企业的创新主体作用，一方面，要引导企业利用数字技术对传统产业进行全方位、全链条改造，提高全要素生产率，发挥数字技术对经济发展的放大、叠加、倍增作用；另一方面，加快培育一批“专精特新”企业和制造业单项冠军企业，推动互联网、大数据、人工智能同各产业深度融合。高校和科研院所是实施创新驱动发展战略、建设创新型国家的重要力量。要持续推动产学研用深度融合，利用数字技术优化成果转化流程，为数字经济和实体经济深度融合提供技术支持；完善数字化人才培育体系，将数字战略需求融入高校人才培养方案，补齐数字化人才短板，为加快发展数字经济提供人才支撑。</w:t>
      </w:r>
    </w:p>
    <w:p w14:paraId="0E8C1370">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挖掘数据要素的潜在价值。数据要素具有非竞争性、非排他性、低成本复制和即时性等特征，是数字经济发展的基础性、战略性资源。挖掘数据要素潜在价值、发挥数据生产要素作用，要健全数据要素权益保护制度，逐步形成具有中国特色的数据产权制度体系，破解数据产权确立、保护和交易难题；切实打通数据链，在依法加强安全保障和隐私保护的前提下，促进数据要素自由流动，以数据要素流动带动经济循环畅通，更好服务构建新发展格局；充分利用人工智能、大数据和区块链等数字技术对数据信息进行高效处理和加工，提高数据的可用性和预测的精准性，充分释放数据要素潜力。</w:t>
      </w:r>
    </w:p>
    <w:p w14:paraId="1325F896">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加快新型数字基础设施建设。持续推进新型数字基础设施建设，加快实体经济数字化、网络化、智能化升级，是加快发展数字经济、促进数字经济和实体经济深度融合的前提。要加快推进新型数字基础设施建设，包括5G网络、工业互联网、云计算平台、大数据中心以及基础软件等方面的建设，夯实数字经济和实体经济深度融合的基础。下大力气破解关键核心技术“卡脖子”问题，加快布局量子计算、量子通信、先进计算等前沿领域，充分发挥我国制造业规模大、门类齐、行为场景丰富的优势，加速传统企业数字化转型，推动制造业向价值链中高端攀升，助力制造业高质量发展。</w:t>
      </w:r>
    </w:p>
    <w:p w14:paraId="3CAE4EAB">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前，数字经济是被寄予厚望的推动转型升级，促进经济增长的“新引擎”。上海早早就锚定了航向：2021年1月，上海就公布《关于全面推进上海城市数字化转型的意见》，明确从“经济、生活、治理”三方面推动数字化转型。</w:t>
      </w:r>
    </w:p>
    <w:p w14:paraId="6C400C2D">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着眼当下，政府工作报告提出，“数据要素全域赋能、生产生活全面转变初步实现”。如何带来数字经济“新范式”？市人大代表、拉扎斯网络科技（上海）有限公司总裁方永新认为，新经济平台驱动数实融合不仅是城市服务提升的关键手段，也是近中期消费复苏和高品质生活的内生动力。</w:t>
      </w:r>
    </w:p>
    <w:p w14:paraId="411D247A">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他表示，消费理性复苏和消费场景分层正加速企业数实融合转型，消费者需求分层和差异化要求企业必须通过数据洞察和数字营销对消费趋势做出敏捷反应和品类创新。而另一方面，从2022年的趋势来看，以本地即时电商为代表的新型实体电商增速达到20%，远高于远场电商5%的增速，“新旧动能加速转换，本地生活服务业的数实融合将更好撮合线上线下链接的供需匹配场景，扩大消费规模、创新消费种类。”</w:t>
      </w:r>
    </w:p>
    <w:p w14:paraId="07FB8835">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上海《政府工作报告》也指出，要促进数字经济和实体经济深度融合，目前，本地即时电商平台已经初步形成了“以消费者为中心的半小时达”、“以企业为中心的半日达”和“以城市为中心的当日达”服务能力；同时对供应链的多样化供应、全时段履约、数字化协同、高效率运输、即时化配送、标准化服务，以及物联网、大数据、人工智能、送货机器人等技术行为都提出了更为精细、高标准的需求。</w:t>
      </w:r>
    </w:p>
    <w:p w14:paraId="6D366236">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为此，方永新代表建议，鼓励数字经济平台围绕消费服务业重点领域和关键环节，进一步推动消费产业数字化平台建设能力。通过数字技术对消费服务的精准度量，以及数字化经营分析工具的赋能，推动全消费链条的降本增效和价值创新。同时建议尝试采取“政府+平台”补贴的方式，精准普惠发放数字消费券，试点推动消费产业链数字化集采集配、金融服务对接等，率先在全国打造上海消费复苏示范方案。‍</w:t>
      </w:r>
    </w:p>
    <w:p w14:paraId="624A1BDF">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营造良好数字生态。良好的数字生态有利于促进各类要素在生产、分配、流通、消费各环节有机衔接，产业链、供应链、价值链优化升级和融合融通，加快数字经济发展，加速数字经济和实体经济深度融合进程。要加强数字知识产权保护，优化创新数字产业监管模式，以公平的市场竞争秩序打造和优化数字生态系统；完善数字产业法律法规体系，落实数据安全法等相关法律法规，维护数字经济健康有序发展，持续营造良好的数字创新创业环境。</w:t>
      </w:r>
    </w:p>
    <w:p w14:paraId="387F0C8F">
      <w:pPr>
        <w:widowControl w:val="0"/>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582" w:name="_Toc25057"/>
      <w:bookmarkStart w:id="583" w:name="_Toc21224"/>
      <w:bookmarkStart w:id="584" w:name="_Toc1033"/>
      <w:bookmarkStart w:id="585" w:name="_Toc7137"/>
      <w:bookmarkStart w:id="586" w:name="_Toc17825"/>
      <w:bookmarkStart w:id="587" w:name="_Toc26567"/>
      <w:r>
        <w:rPr>
          <w:rFonts w:hint="eastAsia" w:asciiTheme="minorEastAsia" w:hAnsiTheme="minorEastAsia" w:cstheme="minorEastAsia"/>
          <w:b/>
          <w:bCs/>
          <w:color w:val="000000" w:themeColor="text1"/>
          <w:sz w:val="21"/>
          <w:szCs w:val="21"/>
          <w14:textFill>
            <w14:solidFill>
              <w14:schemeClr w14:val="tx1"/>
            </w14:solidFill>
          </w14:textFill>
        </w:rPr>
        <w:t>三、数字经济产业</w:t>
      </w:r>
      <w:bookmarkEnd w:id="582"/>
      <w:bookmarkEnd w:id="583"/>
      <w:bookmarkEnd w:id="584"/>
      <w:bookmarkEnd w:id="585"/>
      <w:bookmarkEnd w:id="586"/>
      <w:bookmarkEnd w:id="587"/>
    </w:p>
    <w:p w14:paraId="1620FE1F">
      <w:pPr>
        <w:widowControl w:val="0"/>
        <w:spacing w:line="360" w:lineRule="auto"/>
        <w:ind w:firstLine="632"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突破数字经济核心产业关键技术。</w:t>
      </w:r>
      <w:r>
        <w:rPr>
          <w:rFonts w:hint="eastAsia" w:asciiTheme="minorEastAsia" w:hAnsiTheme="minorEastAsia" w:cstheme="minorEastAsia"/>
          <w:color w:val="000000" w:themeColor="text1"/>
          <w:sz w:val="21"/>
          <w:szCs w:val="21"/>
          <w14:textFill>
            <w14:solidFill>
              <w14:schemeClr w14:val="tx1"/>
            </w14:solidFill>
          </w14:textFill>
        </w:rPr>
        <w:t>当前，芯片设计与制造、高端数控机床、工业机器人等“卡脖子”环节，均属于数字经济核心产业范畴。必须聚力牵住这些“牛鼻子”，加快攻关关键核心技术，以“数字经济核心产业”点的突破彻底打破发展困境，带动制造业全面转型升级。重点发挥苏州实验室、紫金山实验室等战略科技力量作用，加快突破基础软件、基础材料等关键核心技术，前瞻性开展未来产业创新布局。鼓励无锡国家高性能计算行为技术创新中心、国家第三代半导体技术创新中心、集成电路特色工艺及封装测试国家制造业创新中心（无锡）等创新平台，围绕产业链创新链“卡脖子”堵点难点，聚力实施重大产业技术攻关项目，引领产业向价值链高端攀升。强化企业创新主体地位，支持优势企业协调整合高校、科研院所等创新资源，建立创新联合体及新型研发机构，参与国家重点实验室优化重组，提升产学研协同创新水平。加大基础研究投入，强化各级政府科研计划专项支持，完善项目立项、审查等环节企业参与机制，提升财政科研资金扶持精准度。</w:t>
      </w:r>
    </w:p>
    <w:p w14:paraId="0E590628">
      <w:pPr>
        <w:widowControl w:val="0"/>
        <w:spacing w:line="360" w:lineRule="auto"/>
        <w:ind w:firstLine="632"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打造数字经济核心产业集群</w:t>
      </w:r>
      <w:r>
        <w:rPr>
          <w:rFonts w:hint="eastAsia" w:asciiTheme="minorEastAsia" w:hAnsiTheme="minorEastAsia" w:cstheme="minorEastAsia"/>
          <w:color w:val="000000" w:themeColor="text1"/>
          <w:sz w:val="21"/>
          <w:szCs w:val="21"/>
          <w14:textFill>
            <w14:solidFill>
              <w14:schemeClr w14:val="tx1"/>
            </w14:solidFill>
          </w14:textFill>
        </w:rPr>
        <w:t>。江苏是制造大省，孕育形成了一批具有较强竞争力的数字产业集群，集成电路、软件与信息服务技术、物联网、光伏等产业无论是规模还是创新能力均居全国前列，为打造具有国际竞争力的数字产业集群奠定了坚实基础。我省重点打造的16个先进制造业集群，有5个属于数字经济核心产业，实施的“531”产业链培育工程，有12条属于数字经济核心产业。要继续巩固提升我省集成电路封装测试环节优势，延伸突破产业链重要环节，推动EDA软件、芯片设计、芯片制造等向高端攀升，积极布局非硅基芯片产业（石墨烯芯片、光子芯片等）。发挥南京软件和信息服务业国家级先进制造业集群引领作用，加快突破基础软件、工业软件等薄弱环节，积极围绕RISC-V指令集、LoongArch指令集等构建开源生态，力争掌握“芯片架构+自主操作系统”发展主动权。大力发展大数据、物联网、人工智能、区块链等新兴数字产业，构建自主可控产业生态，打造一批国家级先进制造业集群。超前布局类脑智能、量子信息、数字人、元宇宙等数字未来产业，构建基础研究、行为基础研究到产业化一体化的融合创新体系，力争取得一批重大原始创新和颠覆性成果，多方协同开发未来产业创新行为场景。</w:t>
      </w:r>
    </w:p>
    <w:p w14:paraId="0897876B">
      <w:pPr>
        <w:widowControl w:val="0"/>
        <w:spacing w:line="360" w:lineRule="auto"/>
        <w:ind w:firstLine="632"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培育产业链“链主”与骨干企业。</w:t>
      </w:r>
      <w:r>
        <w:rPr>
          <w:rFonts w:hint="eastAsia" w:asciiTheme="minorEastAsia" w:hAnsiTheme="minorEastAsia" w:cstheme="minorEastAsia"/>
          <w:color w:val="000000" w:themeColor="text1"/>
          <w:sz w:val="21"/>
          <w:szCs w:val="21"/>
          <w14:textFill>
            <w14:solidFill>
              <w14:schemeClr w14:val="tx1"/>
            </w14:solidFill>
          </w14:textFill>
        </w:rPr>
        <w:t>我们要贯彻落实国家《关于加快建设世界一流企业的指导意见》，加快在数字经济领域培育一批世界一流根植性企业，着力发挥龙头企业、“链主”企业强大的磁场效应，广泛吸引国际国内高端创新资源。重点围绕集成电路、软件和信息技术服务、物联网等我省已具有显著规模优势的产业，加快制定链主企业培育计划，实施财税、金融、税收、土地等结构性支持政策，培育一批技术引领型、市场主导型的头部企业，打造一批具有国际竞争力的世界一流企业。瞄准数字经济核心产业关键环节、关键领域，培育一批细分行业、细分市场和“专精特新”“小巨人”“隐形冠军”企业，打造产业链重要节点的“配套专家”。完善科技型中小企业孵化培育体系，建设一批适应数字经济成长特点的孵化器、加速器、创新创业园，培育一批初创科技型企业和小微企业。</w:t>
      </w:r>
    </w:p>
    <w:p w14:paraId="5C6F7224">
      <w:pPr>
        <w:widowControl w:val="0"/>
        <w:spacing w:line="360" w:lineRule="auto"/>
        <w:ind w:firstLine="632"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构建完善产业发展生态</w:t>
      </w:r>
      <w:r>
        <w:rPr>
          <w:rFonts w:hint="eastAsia" w:asciiTheme="minorEastAsia" w:hAnsiTheme="minorEastAsia" w:cstheme="minorEastAsia"/>
          <w:color w:val="000000" w:themeColor="text1"/>
          <w:sz w:val="21"/>
          <w:szCs w:val="21"/>
          <w14:textFill>
            <w14:solidFill>
              <w14:schemeClr w14:val="tx1"/>
            </w14:solidFill>
          </w14:textFill>
        </w:rPr>
        <w:t>。数字经济核心产业具有创新性强、多学科交叉、多领域融合等特点，要遵循产业发展规律、创新规律，强化产业生态构建，促进产业链、创新链、价值链更大范围、更高层次融合协同发展。抓住长三角一体化发展机遇，加强与上海创新链衔接，引导更多数字创新成果在我省产业化落地，积极借鉴浙江数字技术行为业发展经验，更大力度推进新业态、新模式创新，丰富数字技术行为场景，加强与安徽在量子技术、新型显示、智能语音等领域合作，完善上下游产业链、创新链分工合作体系。加快打造共性技术公共服务网络，依托重点实验室、技术创新中心、产业创新中心等建设一批公共服务平台，为集成电路、物联网、区块链等产业提供检验检测、标识管理、流片支持、IP购买与EDA开发等公共服务。强化标准、专利、品牌对产业发展硬核支撑作用，鼓励引导关键领域产出一批高价值专利，加快制定一批技术自主、行为带动的国际国内标准，着力在数字终端产品方向培育一批江苏主打品牌。发挥法治稳预期、利长远作用，加快人工智能、车联网、区块链、大数据等领域立法工作。发挥行业协会、专业机构等决策服务作用。</w:t>
      </w:r>
    </w:p>
    <w:p w14:paraId="4B628F34">
      <w:pPr>
        <w:widowControl w:val="0"/>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促进数字产业化与产业数字化协同发展。</w:t>
      </w:r>
      <w:r>
        <w:rPr>
          <w:rFonts w:hint="eastAsia" w:asciiTheme="minorEastAsia" w:hAnsiTheme="minorEastAsia" w:cstheme="minorEastAsia"/>
          <w:color w:val="000000" w:themeColor="text1"/>
          <w:sz w:val="21"/>
          <w:szCs w:val="21"/>
          <w14:textFill>
            <w14:solidFill>
              <w14:schemeClr w14:val="tx1"/>
            </w14:solidFill>
          </w14:textFill>
        </w:rPr>
        <w:t>数字经济包括数字产业化和产业数字化两个方面。数字产业化创造的产品及服务最终为产业数字化及全社会数字化转型提供服务支撑。要紧扣产业数字化转型需求，以及数字政府、智慧城市等建设需要，加快推进数字经济核心产业技术创新、产品创新、服务创新、模式创新，以及更多云计算、大数据、人工智能、区块链等新一代信息技术成果行为到经济社会各个领域，赋能全社会数字化、智能化转型，实现数字产业化与产业数字化协同发展。加强对数字经济统计理论、方法、手段等研究与创新，完善全省数字经济核心产业单位认定、增加值核算、贡献度测算等统计指标体系，提升全省数字产业化、产业数字化统计数据质量。强化数字经济核心产业发展动态监测和分析研究，定期发布数字经济核心产业数据及发展动态报告。组织对全省及各设区市开展年度数字经济核心产业综合评价，健全数字经济核心产业发展考核机制，将数字经济核心产业发展指标纳入全省高质量发展监测评价指标体系和相关考核。</w:t>
      </w:r>
    </w:p>
    <w:p w14:paraId="1BC2187A">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588" w:name="_Toc31552"/>
      <w:bookmarkStart w:id="589" w:name="_Toc13531"/>
      <w:bookmarkStart w:id="590" w:name="_Toc2840"/>
      <w:bookmarkStart w:id="591" w:name="_Toc23166"/>
      <w:bookmarkStart w:id="592" w:name="_Toc32228"/>
      <w:r>
        <w:rPr>
          <w:rFonts w:hint="eastAsia" w:asciiTheme="minorEastAsia" w:hAnsiTheme="minorEastAsia" w:cstheme="minorEastAsia"/>
          <w:b/>
          <w:bCs/>
          <w:color w:val="000000" w:themeColor="text1"/>
          <w:sz w:val="21"/>
          <w:szCs w:val="21"/>
          <w14:textFill>
            <w14:solidFill>
              <w14:schemeClr w14:val="tx1"/>
            </w14:solidFill>
          </w14:textFill>
        </w:rPr>
        <w:t>第二节、数字化</w:t>
      </w:r>
      <w:bookmarkEnd w:id="588"/>
      <w:bookmarkEnd w:id="589"/>
      <w:bookmarkEnd w:id="590"/>
      <w:bookmarkEnd w:id="591"/>
      <w:bookmarkEnd w:id="592"/>
    </w:p>
    <w:p w14:paraId="47532B8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数字化是在传统信息化基础上，通过万物互联的核心思路，来解决物和信息在时间和空间上的完整融合，形成一个整体。这里强调了两个关键，其一是连接，其二是时空信息的融合。</w:t>
      </w:r>
    </w:p>
    <w:p w14:paraId="3AE8BAB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在实施ERP或其他内部IT系统的时候，谈得最多的就是物流、信息流和资金的统一。  但是这个过程的实现更多的是通过人工去操作，人去录入单据数据，人去推动整个业务流程的流转。而到了数字化阶段，行为物联网、5G等技术后，不仅仅是人和物的连接来产生信息，而是物和物本身也可以连接并自动产生信息。在万物互联下，信息的产生不再是只能够通过人工输入信息，而是自动产生、自动计算、自动流转。</w:t>
      </w:r>
    </w:p>
    <w:p w14:paraId="07689DD6">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593" w:name="_Toc2157"/>
      <w:bookmarkStart w:id="594" w:name="_Toc28763"/>
      <w:bookmarkStart w:id="595" w:name="_Toc5050"/>
      <w:r>
        <w:rPr>
          <w:rFonts w:hint="eastAsia" w:asciiTheme="minorEastAsia" w:hAnsiTheme="minorEastAsia" w:cstheme="minorEastAsia"/>
          <w:b/>
          <w:bCs/>
          <w:color w:val="000000" w:themeColor="text1"/>
          <w:sz w:val="21"/>
          <w:szCs w:val="21"/>
          <w14:textFill>
            <w14:solidFill>
              <w14:schemeClr w14:val="tx1"/>
            </w14:solidFill>
          </w14:textFill>
        </w:rPr>
        <w:t>一、数字化</w:t>
      </w:r>
      <w:bookmarkEnd w:id="593"/>
      <w:r>
        <w:rPr>
          <w:rFonts w:hint="eastAsia" w:asciiTheme="minorEastAsia" w:hAnsiTheme="minorEastAsia" w:cstheme="minorEastAsia"/>
          <w:b/>
          <w:bCs/>
          <w:color w:val="000000" w:themeColor="text1"/>
          <w:sz w:val="21"/>
          <w:szCs w:val="21"/>
          <w14:textFill>
            <w14:solidFill>
              <w14:schemeClr w14:val="tx1"/>
            </w14:solidFill>
          </w14:textFill>
        </w:rPr>
        <w:t>的原理</w:t>
      </w:r>
      <w:bookmarkEnd w:id="594"/>
      <w:bookmarkEnd w:id="595"/>
    </w:p>
    <w:p w14:paraId="1AF4E745">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96" w:name="_Toc22188"/>
      <w:r>
        <w:rPr>
          <w:rFonts w:hint="eastAsia" w:asciiTheme="minorEastAsia" w:hAnsiTheme="minorEastAsia" w:cstheme="minorEastAsia"/>
          <w:b/>
          <w:bCs/>
          <w:color w:val="000000" w:themeColor="text1"/>
          <w:sz w:val="21"/>
          <w:szCs w:val="21"/>
          <w14:textFill>
            <w14:solidFill>
              <w14:schemeClr w14:val="tx1"/>
            </w14:solidFill>
          </w14:textFill>
        </w:rPr>
        <w:t>1、数字化是一个数学化的过程</w:t>
      </w:r>
      <w:bookmarkEnd w:id="596"/>
    </w:p>
    <w:p w14:paraId="7B50130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数学是科学的语言，宇宙是高度数学化的，数学是研究宇宙的工具，是上帝给人类研究宇宙的方法。</w:t>
      </w:r>
    </w:p>
    <w:p w14:paraId="0E9942C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学出现之前，人类过去对宇宙的认识和描述是模糊的，对于宇宙深层的奥秘无从探知。人类在不经意间发现了珍重奇怪的语言，然后学会熟练地运用它，并破译他的洗浴和微妙之处，最终利用它的预测能力去重构世界。</w:t>
      </w:r>
    </w:p>
    <w:p w14:paraId="3AD3577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学蕴藏了宇宙的一切奥秘，随着数学研究的进展，不断地揭开数学蕴藏了宇宙奥秘，竟然能出色地模拟大自然，这是实在太神奇了。毕竟它们属于两个不同的领域，数学是由符号和逻辑构成的想象领域，大自然则是一个由力和现象构成的现实领域，如果从现实到符号的转换足够巧妙，数学的逻辑就可以利用现实世界的一个真理生成另一个真理，即：输入A真理，然后输出的B真理。也就是说，我们将先有被经验证明为真理的用符号表述，然后进行正确的逻辑操作，最后得出的另一经验真理，最奇妙的是有可能这个真理是以前没有人知道宇宙中的实事。</w:t>
      </w:r>
    </w:p>
    <w:p w14:paraId="74C6506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为什么宇宙要遵循各种逻辑，但原因至今无人知晓，以至于爱因斯坦写下“世界永恒之谜在于它的可以理解”，尤金维格纳写下“数学语言在表述物理定律方面的适当性是一个奇迹，是一份我们既不理解也不配拥有的奇妙礼物”，这种敬畏可以追溯至数学的形成时期，公元前550的毕达哥拉斯发现音乐由整数比支配时，就产生了这种感觉。试想一下，你在拨动琴弦振动时，它会发出某个音调，当手指按在一半1/2时，再拨动时发出当初的高八度的音调，音乐现实世界的和谐与数字想象世界的和谐之间的这种出人意料的联系，这种神秘的联系奠定了“万物皆数”理论，凭着这个信念驱使人类探索、想象、追求宇宙的和谐，并推动改变世界的无数的伟大发现。</w:t>
      </w:r>
    </w:p>
    <w:p w14:paraId="67046D7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数字化的核心是要找到“数”与“物”之间的关联和逻辑。</w:t>
      </w:r>
    </w:p>
    <w:p w14:paraId="08D44E16">
      <w:pPr>
        <w:spacing w:line="360" w:lineRule="auto"/>
        <w:ind w:left="210"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97" w:name="_Toc25536"/>
      <w:r>
        <w:rPr>
          <w:rFonts w:hint="eastAsia" w:asciiTheme="minorEastAsia" w:hAnsiTheme="minorEastAsia" w:cstheme="minorEastAsia"/>
          <w:b/>
          <w:bCs/>
          <w:color w:val="000000" w:themeColor="text1"/>
          <w:sz w:val="21"/>
          <w:szCs w:val="21"/>
          <w14:textFill>
            <w14:solidFill>
              <w14:schemeClr w14:val="tx1"/>
            </w14:solidFill>
          </w14:textFill>
        </w:rPr>
        <w:t>2、数字化是一个微积分的过程</w:t>
      </w:r>
      <w:bookmarkEnd w:id="597"/>
    </w:p>
    <w:p w14:paraId="4690B19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著名物理学家理查德-费曼说“微积分上帝的语言”。“数化万物”表明数与物有着天然的联系，数学里微积分有大量的符号和公式表述，所以显得很高深和困难。其实在我们系统行为当中就比较简单化了，微积分成功的方法是，把复杂的问题分解成多个更简单的部分，当难题被分解后，直到分成无穷多个微小并且可以想象的状态，就会变得更容易解决，把这种分而治之的策略，逐一解决所有微小问题，这些问题通常要比那个庞大的原始问题更容易解决；剩下来就是把所有的微小问题从新组合起来。</w:t>
      </w:r>
    </w:p>
    <w:p w14:paraId="614CB0B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此数字化也就和微积分一样“切分与重组”，基于数学术语来说,切分的过程总是涉及无限精细的减法运算，用于量化个部分之间的差异，这个过程叫微分。重组过程则是涉及无限的加法运算，将各个部分整合成新的整体，这个过程叫积分。也就是说无论多么复杂，把它想象成由无穷多个简单部分组成的事物进行分解，然后把结果加起来，就是你最初想要的那个整体。</w:t>
      </w:r>
    </w:p>
    <w:p w14:paraId="0FC82BF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资产数字化就是“”解构和重构”资产、企业数字化就是“解构和重构”企业，先把需要的整体以数据形式设计出来，然后按照减法运算“微分”，然后再做加法运算“积分”，这就是数字化的核心。</w:t>
      </w:r>
    </w:p>
    <w:p w14:paraId="338B170C">
      <w:pPr>
        <w:spacing w:line="360" w:lineRule="auto"/>
        <w:ind w:left="210"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598" w:name="_Toc7423"/>
      <w:r>
        <w:rPr>
          <w:rFonts w:hint="eastAsia" w:asciiTheme="minorEastAsia" w:hAnsiTheme="minorEastAsia" w:cstheme="minorEastAsia"/>
          <w:b/>
          <w:bCs/>
          <w:color w:val="000000" w:themeColor="text1"/>
          <w:sz w:val="21"/>
          <w:szCs w:val="21"/>
          <w14:textFill>
            <w14:solidFill>
              <w14:schemeClr w14:val="tx1"/>
            </w14:solidFill>
          </w14:textFill>
        </w:rPr>
        <w:t>3、数字化是一个数据化的过程</w:t>
      </w:r>
      <w:bookmarkEnd w:id="598"/>
    </w:p>
    <w:p w14:paraId="154429C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互联网30年，我们在商业领域见证了巨大的变革。</w:t>
      </w:r>
    </w:p>
    <w:p w14:paraId="1FB8F7C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经济生活中，有供给、需求两方。商业的主要任务就是完成供需双方的对接和交易。最早的交易方式是物理空间中的集市，从一根针到一头牛，集市什么都卖，消费者想买到合意的东西需要边逛边找，效率很低。再到后来，人类开始建设专业的、细分的交易市场，服装城、电脑城、书店、超市、菜场等，这本质上是通过分类提高商业交易的效率。</w:t>
      </w:r>
    </w:p>
    <w:p w14:paraId="5E367EF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今天的商业超越了物理空间，人类通过互联网打造了一个数据平台。任何一件商品、一个购买需求，首先会在平台上变成一条记录和描述，即数据化。一家商店再大，能展示的商品还是有限的，沃尔玛单店拥有的商品是4万件左右，而且在传统的商场，东西越多就越难找；而在数据平台上，商品数量可以趋近无穷，无论消费者想要什么，都可以通过关键词检索，在以秒为单位的时间里找到。有一次我在外，皮鞋的鞋带所了，这么小的东西，即使跑去成近的、也不知能秀实到。但我在电商的平合上很容场就找到了。我门前面肥经谈到过。平台的首页就相当于商场大门一进门处的货架，首页千人千面”，商品种类、价格都可以随时调整，但如果是在超市，东西摆好后要重新调整，工作量就很大。</w:t>
      </w:r>
    </w:p>
    <w:p w14:paraId="415CE9D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超市和商场，任何一个消费者都可能东张西望，这个货架前看看，那个货架前停停。这些行为虽然表达了消费者的购买意图，但在传统的商场和超市里面，没有人会注意，也没有人能注意。而在数据平台上，鼠标的点击和关键词搜索就相当于那些“东张西望”“驻足察看”，它们都会被记录下来，成为数据。随着浏览、消费记录的增多，消费者的行为模式和潜在需求就可以被分析、预测，平台就可以主动向消费者推送他可能需要的商品，进一步提高供需对接的效率。</w:t>
      </w:r>
    </w:p>
    <w:p w14:paraId="0C46109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据化的不仅可以是商品，也可以是服务。在滴滴平台上，有几千万辆车和数亿名消费者。车和消费者在平台的两端都是以数据的形式存在的。一名消费者在阿里巴巴园区附近下单，这个订单就会变成数据，被推送到正在这个地区附近的车辆。接单的这辆车，要满足两个基本的条件：一是空车，二是在附近。如果没有人抢单，系统就会把这个订单派给算法认为最合适的车辆和司机，而算法的主要工作侧是基于数据的匹配。数据化供需快速匹配</w:t>
      </w:r>
    </w:p>
    <w:p w14:paraId="6AF58B5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图15智能商业的本质：供需两端的数据化和快速匹配</w:t>
      </w:r>
    </w:p>
    <w:p w14:paraId="58E9974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050CEAF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滴滴兴起之初，它被称为共享经济的代表。在电商的基础上，共享行为的出现是必然的。其根本原因就在于供需两端的数据化。一辆车可以在车主愿意提供服务的时候变成一条数据，参与共享平台的匹配和交易。至于这辆车是出租公司的，还是私家车主的，没有任何以别，它在平台上就是一条数据</w:t>
      </w:r>
    </w:p>
    <w:p w14:paraId="3AC55D4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2015年夏，共享经济风生水起。网上流传了不少段子调侃这种新生的服务方式：有人提前下班，忐忑不安地叫了辆滴滴回家，一上车发现司机竟然是自己的上司，还有人在车上碰到自己的“前任”。我也碰到过一个令人印象深刻的专车司机。一上车，司机就开始找我聊天，而我正在思考问题，无暇对话，司机看我兴致不高，突然问我：“涂先生，你知道我为什么开滴滴吗？”没等到我回话，他接着解释：“我只接阿里巴巴门口的单，你到哪里能找到一个这样的机会，可以和阿里巴巴的高管单独接触一个小时，认识他，向他请教问题，还可能成为朋友，这花钱都买不到。”</w:t>
      </w:r>
    </w:p>
    <w:p w14:paraId="7056E4C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我心中一动，怪不得他话匣子不停，我在共享他的车，他也在试图共享我的知识和人脉，这是双向共享。人们怀着各种各样的目的出现在互联网上，虽然都是“自利”，但目的之多还是超乎我们的想象。因为这些多元化的目的，社会资源的流动才会更具活力，更有效率。</w:t>
      </w:r>
    </w:p>
    <w:p w14:paraId="27AC49B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从电子商务到共享经济，我们可以看到，所谓的新经济，它最大的亮点不是出现了林林总总的新产品，而是供需对接、交易方式的变化。其实，从20世纪50年代人类进人信息社会以来，除了计算机和手机，顺覆性的新产品一直不多，互联网带来的主要是供需对接的效率革命。</w:t>
      </w:r>
    </w:p>
    <w:p w14:paraId="49B0576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如果说智能手机是新经济时代为数不多的新产品，那么今天这个</w:t>
      </w:r>
      <w:r>
        <w:rPr>
          <w:rFonts w:hint="eastAsia" w:asciiTheme="minorEastAsia" w:hAnsiTheme="minorEastAsia" w:cstheme="minorEastAsia"/>
          <w:color w:val="000000" w:themeColor="text1"/>
          <w:sz w:val="21"/>
          <w:szCs w:val="21"/>
          <w14:textFill>
            <w14:solidFill>
              <w14:schemeClr w14:val="tx1"/>
            </w14:solidFill>
          </w14:textFill>
        </w:rPr>
        <w:t>新产品也是因为数据联接</w:t>
      </w:r>
      <w:r>
        <w:rPr>
          <w:rFonts w:asciiTheme="minorEastAsia" w:hAnsiTheme="minorEastAsia" w:cstheme="minorEastAsia"/>
          <w:color w:val="000000" w:themeColor="text1"/>
          <w:sz w:val="21"/>
          <w:szCs w:val="21"/>
          <w14:textFill>
            <w14:solidFill>
              <w14:schemeClr w14:val="tx1"/>
            </w14:solidFill>
          </w14:textFill>
        </w:rPr>
        <w:t>而被淘汰。2017年1</w:t>
      </w:r>
      <w:r>
        <w:rPr>
          <w:rFonts w:hint="eastAsia" w:asciiTheme="minorEastAsia" w:hAnsiTheme="minorEastAsia" w:cstheme="minorEastAsia"/>
          <w:color w:val="000000" w:themeColor="text1"/>
          <w:sz w:val="21"/>
          <w:szCs w:val="21"/>
          <w14:textFill>
            <w14:solidFill>
              <w14:schemeClr w14:val="tx1"/>
            </w14:solidFill>
          </w14:textFill>
        </w:rPr>
        <w:t>1月，支付宝推出了车牌付，把</w:t>
      </w:r>
      <w:r>
        <w:rPr>
          <w:rFonts w:asciiTheme="minorEastAsia" w:hAnsiTheme="minorEastAsia" w:cstheme="minorEastAsia"/>
          <w:color w:val="000000" w:themeColor="text1"/>
          <w:sz w:val="21"/>
          <w:szCs w:val="21"/>
          <w14:textFill>
            <w14:solidFill>
              <w14:schemeClr w14:val="tx1"/>
            </w14:solidFill>
          </w14:textFill>
        </w:rPr>
        <w:t>车牌号和支付宝账户绑定，在经过公路识别，即可实现账户自动扣费，微信也推出了类这来的高速公路和停车场不需要现金，不需要卡，也不需要手机近两年来，一些餐厅、银行、医院也在尝试“刷脸支付，同不需要手机。</w:t>
      </w:r>
    </w:p>
    <w:p w14:paraId="205896C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人工支付的过程和行为正在消失，交易在走向自动化交号的自动化曾经是人类商业难以突破的瓶颈。20世纪60年代老美国的航空业开始兴起，乘坐飞机的旅客日益增多，但一个难题也之出现：航空公司无法应对来自全国各地的机票预订、座位分配和惠农票改签任务。当时最便捷的手段是电话，但接电话的销售人员有很多机个，他们不知道其他点位的售票情况，不知道还剩下多少票，只能在晚上碰头，人工分配当天的订单。很多旅客要几天之后才知道自己是金否买到了票，拿到票的时间就更久了。当然，这也是最早机票不得不超售的原因。</w:t>
      </w:r>
    </w:p>
    <w:p w14:paraId="4F87E89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为了解决这个问题，1964年，IBM(国际商用机器公司)授巨资方打造了“半自动商业体系”(SABRE):它有一个中央数据库、一百消多多台终端、上千名工作人员，每天处理8万个电话，通过数据库锁定即源和并发计算，它在三秒之内就可以确认是否有票以及座位号码。有史以来，乘客们无须过夜，当天就能得知预订的结果。美国的航空公司粉粉加人了“半自动商业体系”，整个航空业因此发生了极大的变化</w:t>
      </w:r>
      <w:r>
        <w:rPr>
          <w:rFonts w:hint="eastAsia" w:asciiTheme="minorEastAsia" w:hAnsiTheme="minorEastAsia" w:cstheme="minorEastAsia"/>
          <w:color w:val="000000" w:themeColor="text1"/>
          <w:sz w:val="21"/>
          <w:szCs w:val="21"/>
          <w14:textFill>
            <w14:solidFill>
              <w14:schemeClr w14:val="tx1"/>
            </w14:solidFill>
          </w14:textFill>
        </w:rPr>
        <w:t>。</w:t>
      </w:r>
    </w:p>
    <w:p w14:paraId="18F73C5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今天的互联网订票，当然要远超这个体系的半自动水平，我可以对着手机直接说话：“给我订一张下午飞往北京的机票。”和计的过程由语音助理协助完成</w:t>
      </w:r>
    </w:p>
    <w:p w14:paraId="34CCCB6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从大海捞针式的寻找，到以供需两端数据化为基础的自动匹</w:t>
      </w:r>
      <w:r>
        <w:rPr>
          <w:rFonts w:hint="eastAsia" w:asciiTheme="minorEastAsia" w:hAnsiTheme="minorEastAsia" w:cstheme="minorEastAsia"/>
          <w:color w:val="000000" w:themeColor="text1"/>
          <w:sz w:val="21"/>
          <w:szCs w:val="21"/>
          <w14:textFill>
            <w14:solidFill>
              <w14:schemeClr w14:val="tx1"/>
            </w14:solidFill>
          </w14:textFill>
        </w:rPr>
        <w:t>配，</w:t>
      </w:r>
      <w:r>
        <w:rPr>
          <w:rFonts w:asciiTheme="minorEastAsia" w:hAnsiTheme="minorEastAsia" w:cstheme="minorEastAsia"/>
          <w:color w:val="000000" w:themeColor="text1"/>
          <w:sz w:val="21"/>
          <w:szCs w:val="21"/>
          <w14:textFill>
            <w14:solidFill>
              <w14:schemeClr w14:val="tx1"/>
            </w14:solidFill>
          </w14:textFill>
        </w:rPr>
        <w:t>人不会学习，而且会发间、会探素、全件动的根本区别在于：人的实我活动是有意人的本性中，最根本的内涵就是自觉，在人伊获取和利用的自觉，大到财富、教育等社会”:聚集更为优那按地</w:t>
      </w:r>
      <w:r>
        <w:rPr>
          <w:rFonts w:hint="eastAsia" w:asciiTheme="minorEastAsia" w:hAnsiTheme="minorEastAsia" w:cstheme="minorEastAsia"/>
          <w:color w:val="000000" w:themeColor="text1"/>
          <w:sz w:val="21"/>
          <w:szCs w:val="21"/>
          <w14:textFill>
            <w14:solidFill>
              <w14:schemeClr w14:val="tx1"/>
            </w14:solidFill>
          </w14:textFill>
        </w:rPr>
        <w:t>，</w:t>
      </w:r>
      <w:r>
        <w:rPr>
          <w:rFonts w:asciiTheme="minorEastAsia" w:hAnsiTheme="minorEastAsia" w:cstheme="minorEastAsia"/>
          <w:color w:val="000000" w:themeColor="text1"/>
          <w:sz w:val="21"/>
          <w:szCs w:val="21"/>
          <w14:textFill>
            <w14:solidFill>
              <w14:schemeClr w14:val="tx1"/>
            </w14:solidFill>
          </w14:textFill>
        </w:rPr>
        <w:t>再到支付和交易的自动化，今天在任何时间、任何地点，任何商品或服务的供需双方都可能快速找到对方，以自动支付的方式完成交易。这完全超越了20世纪60年代的半自动水平，在迈向全自动的智能商业之路上更进了一步。</w:t>
      </w:r>
    </w:p>
    <w:p w14:paraId="7CA0BE3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万新之新，在于数据。数据化的变革还远远没有完成，今天正在发生的是一切业务的数据化，即用数据的格式将一切业条过程记录下来，形成整个业务管理和运营的数据团环。</w:t>
      </w:r>
    </w:p>
    <w:p w14:paraId="74FA0D4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未来10年间，我们将会看到，数据化从商业流通领域向生产制造、农业种植和社会治理领城高歌猛进。这个过程也蕴藏着无数的财富和机会。</w:t>
      </w:r>
    </w:p>
    <w:p w14:paraId="69892725">
      <w:pPr>
        <w:spacing w:line="360" w:lineRule="auto"/>
        <w:outlineLvl w:val="3"/>
        <w:rPr>
          <w:rFonts w:hint="eastAsia" w:ascii="宋体" w:hAnsi="宋体" w:eastAsia="宋体" w:cs="宋体"/>
          <w:b/>
          <w:bCs/>
          <w:color w:val="000000" w:themeColor="text1"/>
          <w:sz w:val="21"/>
          <w:szCs w:val="21"/>
          <w14:textFill>
            <w14:solidFill>
              <w14:schemeClr w14:val="tx1"/>
            </w14:solidFill>
          </w14:textFill>
        </w:rPr>
      </w:pPr>
      <w:bookmarkStart w:id="599" w:name="_Toc18460"/>
      <w:bookmarkStart w:id="600" w:name="_Toc14333"/>
      <w:bookmarkStart w:id="601" w:name="_Toc20439"/>
      <w:r>
        <w:rPr>
          <w:rFonts w:hint="eastAsia" w:ascii="宋体" w:hAnsi="宋体" w:eastAsia="宋体" w:cs="宋体"/>
          <w:b/>
          <w:bCs/>
          <w:color w:val="000000" w:themeColor="text1"/>
          <w:sz w:val="21"/>
          <w:szCs w:val="21"/>
          <w14:textFill>
            <w14:solidFill>
              <w14:schemeClr w14:val="tx1"/>
            </w14:solidFill>
          </w14:textFill>
        </w:rPr>
        <w:t>二、数字化的本质</w:t>
      </w:r>
      <w:bookmarkEnd w:id="599"/>
      <w:bookmarkEnd w:id="600"/>
      <w:bookmarkEnd w:id="601"/>
    </w:p>
    <w:p w14:paraId="29BE6162">
      <w:pPr>
        <w:spacing w:line="360" w:lineRule="auto"/>
        <w:ind w:firstLine="422" w:firstLineChars="200"/>
        <w:outlineLvl w:val="4"/>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1、数字化的本质</w:t>
      </w:r>
    </w:p>
    <w:p w14:paraId="19BC95AF">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数字化的本质不是数字本身，而是数字背后的思维方式。数字化时代的到来，让人们更加倾向于分享、利他、共享的思维方式。</w:t>
      </w:r>
    </w:p>
    <w:p w14:paraId="09C46E4B">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数字化的世界里，信息的传递变得更加便捷。人们越来越愿意与他人分享自己的想法、经验和知识。分享让人们建立起共同的语言和认知，促进思想的交流和碰撞，开拓视野，激发灵感。分享不仅帮助自己成长，也能帮助他人。</w:t>
      </w:r>
    </w:p>
    <w:p w14:paraId="63E4FF2E">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字化还催生了利他思维。人们越来越能意识到自己的行为和决策影响着他人的利益。数字化时代，能够为他人提供帮助和服务的机会更多，更具体。人们愿意在自己的领域内将自己的能力和资源分享给他人，促进共同成长和发展。利他思维不仅有利于社会的发展，也能让自己获得更多的认同和归属感。</w:t>
      </w:r>
    </w:p>
    <w:p w14:paraId="4B2ED957">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共享经济的浪潮下，共享思维成为了一种主流。数字化让资源的获取和利用变得更加普惠，人们越来越乐于将自己的资源和时间与他人共享。共享经济的租赁和分享模式，让人们能够以更加灵活、低成本的方式获取和使用资源。共享经济不仅减少了资源的浪费，也促进了社会的协作和共赢。</w:t>
      </w:r>
    </w:p>
    <w:p w14:paraId="2C4CFF51">
      <w:pPr>
        <w:spacing w:line="360"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在数字化的时代，分享、利他、共享成为了人们生活中的一种基本态度。这种思维方式不仅有益于个人的成长和发展，也在全球范围内推动着社会、经济的进步和发展。 </w:t>
      </w:r>
      <w:r>
        <w:rPr>
          <w:rFonts w:hint="eastAsia" w:ascii="宋体" w:hAnsi="宋体" w:eastAsia="宋体" w:cs="宋体"/>
          <w:b/>
          <w:bCs/>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A、分享思维</w:t>
      </w:r>
    </w:p>
    <w:p w14:paraId="647A6094">
      <w:pPr>
        <w:spacing w:line="360" w:lineRule="auto"/>
        <w:ind w:firstLine="422" w:firstLineChars="200"/>
        <w:outlineLvl w:val="4"/>
        <w:rPr>
          <w:rFonts w:hint="eastAsia" w:ascii="宋体" w:hAnsi="宋体" w:eastAsia="宋体" w:cs="宋体"/>
          <w:b/>
          <w:bCs/>
          <w:color w:val="000000" w:themeColor="text1"/>
          <w:sz w:val="21"/>
          <w:szCs w:val="21"/>
          <w14:textFill>
            <w14:solidFill>
              <w14:schemeClr w14:val="tx1"/>
            </w14:solidFill>
          </w14:textFill>
        </w:rPr>
      </w:pPr>
      <w:bookmarkStart w:id="602" w:name="_Toc875"/>
      <w:r>
        <w:rPr>
          <w:rFonts w:hint="eastAsia" w:ascii="宋体" w:hAnsi="宋体" w:eastAsia="宋体" w:cs="宋体"/>
          <w:b/>
          <w:bCs/>
          <w:color w:val="000000" w:themeColor="text1"/>
          <w:sz w:val="21"/>
          <w:szCs w:val="21"/>
          <w14:textFill>
            <w14:solidFill>
              <w14:schemeClr w14:val="tx1"/>
            </w14:solidFill>
          </w14:textFill>
        </w:rPr>
        <w:t>2、万物皆可数字化</w:t>
      </w:r>
      <w:bookmarkEnd w:id="602"/>
    </w:p>
    <w:p w14:paraId="210A6660">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bookmarkStart w:id="603" w:name="_Toc23295"/>
      <w:r>
        <w:rPr>
          <w:rFonts w:hint="eastAsia" w:ascii="宋体" w:hAnsi="宋体" w:eastAsia="宋体" w:cs="宋体"/>
          <w:color w:val="000000" w:themeColor="text1"/>
          <w:sz w:val="21"/>
          <w:szCs w:val="21"/>
          <w14:textFill>
            <w14:solidFill>
              <w14:schemeClr w14:val="tx1"/>
            </w14:solidFill>
          </w14:textFill>
        </w:rPr>
        <w:t>随着信息技术的发展和互联网的普及，数字化已经成为一个不可忽视的趋势。数字化的优势无处不在——它可以为人们带来便利、高效、精准等好处，同时更好地满足人们的需求。在这种态势下，不仅是传统产业不断数字化，也出现了许多新的数字化领域。</w:t>
      </w:r>
    </w:p>
    <w:p w14:paraId="45ECC2AC">
      <w:pPr>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资产数字化</w:t>
      </w:r>
      <w:r>
        <w:rPr>
          <w:rFonts w:hint="eastAsia" w:ascii="宋体" w:hAnsi="宋体" w:eastAsia="宋体" w:cs="宋体"/>
          <w:color w:val="000000" w:themeColor="text1"/>
          <w:sz w:val="21"/>
          <w:szCs w:val="21"/>
          <w14:textFill>
            <w14:solidFill>
              <w14:schemeClr w14:val="tx1"/>
            </w14:solidFill>
          </w14:textFill>
        </w:rPr>
        <w:t>是数字化产业的一个重要组成部分。在此过程中，将多种不同类型的资产，如不动产、土地、机器设备等，通过信息化技术进行数字化处理，以实现它们的价值最大化。资产数字化可以使得资产的价值得到更好的保护和增值，而这种数字化的方式也给投资者带来了极大的方便和透明度。</w:t>
      </w:r>
    </w:p>
    <w:p w14:paraId="059FA8BC">
      <w:pPr>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股权数字化</w:t>
      </w:r>
      <w:r>
        <w:rPr>
          <w:rFonts w:hint="eastAsia" w:ascii="宋体" w:hAnsi="宋体" w:eastAsia="宋体" w:cs="宋体"/>
          <w:color w:val="000000" w:themeColor="text1"/>
          <w:sz w:val="21"/>
          <w:szCs w:val="21"/>
          <w14:textFill>
            <w14:solidFill>
              <w14:schemeClr w14:val="tx1"/>
            </w14:solidFill>
          </w14:textFill>
        </w:rPr>
        <w:t>是将股份证券化，将传统的股票形式转变为数字化的方式。交易方式变成了线上交易，从而极大地方便了投资者的购买和销售。这一数字化方式也极大地促进了股权交易市场的发展，同时也为投资者提供了更大的交易透明度和打击欺诈行为的机会。</w:t>
      </w:r>
    </w:p>
    <w:p w14:paraId="42F8F817">
      <w:pPr>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贡献数字化</w:t>
      </w:r>
      <w:r>
        <w:rPr>
          <w:rFonts w:hint="eastAsia" w:ascii="宋体" w:hAnsi="宋体" w:eastAsia="宋体" w:cs="宋体"/>
          <w:color w:val="000000" w:themeColor="text1"/>
          <w:sz w:val="21"/>
          <w:szCs w:val="21"/>
          <w14:textFill>
            <w14:solidFill>
              <w14:schemeClr w14:val="tx1"/>
            </w14:solidFill>
          </w14:textFill>
        </w:rPr>
        <w:t>是一种新的数字化方式，它关注的是贡献的最大化。通过数字化这些贡献，如志愿活动、慈善捐赠等行为，可以更好地评估和监测这些贡献，使得它们得到最大价值的反哺，而贡献者也可以获得更多的认可和支持，让他们继续保持及提升其贡献。</w:t>
      </w:r>
    </w:p>
    <w:p w14:paraId="3B2BE1C5">
      <w:pPr>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数据数字化</w:t>
      </w:r>
      <w:r>
        <w:rPr>
          <w:rFonts w:hint="eastAsia" w:ascii="宋体" w:hAnsi="宋体" w:eastAsia="宋体" w:cs="宋体"/>
          <w:color w:val="000000" w:themeColor="text1"/>
          <w:sz w:val="21"/>
          <w:szCs w:val="21"/>
          <w14:textFill>
            <w14:solidFill>
              <w14:schemeClr w14:val="tx1"/>
            </w14:solidFill>
          </w14:textFill>
        </w:rPr>
        <w:t>更是数字化的核心，因为我们处在一个数据中心的时代。在这个时代中，所有的事物都可以被数字化，从而将大量的数据集成起来，为发展业务、判断风险、优化策略提供了坚实基础。通过科学分析这些数据，我们可以清楚地发现它们所表达的信息，对企业管理和发展提出宝贵的建议和措施。</w:t>
      </w:r>
    </w:p>
    <w:p w14:paraId="5EFA3910">
      <w:pPr>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文化数字化</w:t>
      </w:r>
      <w:r>
        <w:rPr>
          <w:rFonts w:hint="eastAsia" w:ascii="宋体" w:hAnsi="宋体" w:eastAsia="宋体" w:cs="宋体"/>
          <w:color w:val="000000" w:themeColor="text1"/>
          <w:sz w:val="21"/>
          <w:szCs w:val="21"/>
          <w14:textFill>
            <w14:solidFill>
              <w14:schemeClr w14:val="tx1"/>
            </w14:solidFill>
          </w14:textFill>
        </w:rPr>
        <w:t>是一种数字化方案，旨在将传统文化通过数字化技术重新梳理，并将其传承下去。在这种数字化的方式下，传统文化变得更加形象化，活力化和生动化，它使传统文化成为了优秀的跨时空文化的遗产。</w:t>
      </w:r>
    </w:p>
    <w:p w14:paraId="214AD340">
      <w:pPr>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产业数字化</w:t>
      </w:r>
      <w:r>
        <w:rPr>
          <w:rFonts w:hint="eastAsia" w:ascii="宋体" w:hAnsi="宋体" w:eastAsia="宋体" w:cs="宋体"/>
          <w:color w:val="000000" w:themeColor="text1"/>
          <w:sz w:val="21"/>
          <w:szCs w:val="21"/>
          <w14:textFill>
            <w14:solidFill>
              <w14:schemeClr w14:val="tx1"/>
            </w14:solidFill>
          </w14:textFill>
        </w:rPr>
        <w:t>是一种数字化方式，它不仅可以提高生产效率，减少环境污染，还可以实现产业链的信息互联，使得产品更加高效的生产、流通和消费，这有助于推动整个产业生态的发展。</w:t>
      </w:r>
    </w:p>
    <w:p w14:paraId="138ED319">
      <w:pPr>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金融数字化</w:t>
      </w:r>
      <w:r>
        <w:rPr>
          <w:rFonts w:hint="eastAsia" w:ascii="宋体" w:hAnsi="宋体" w:eastAsia="宋体" w:cs="宋体"/>
          <w:color w:val="000000" w:themeColor="text1"/>
          <w:sz w:val="21"/>
          <w:szCs w:val="21"/>
          <w14:textFill>
            <w14:solidFill>
              <w14:schemeClr w14:val="tx1"/>
            </w14:solidFill>
          </w14:textFill>
        </w:rPr>
        <w:t>是最近几年内兴起的数字化方式之一，其目的是为了使金融领域更加智能，高效和安全。借助于数字化技术，金融领域的交易变得更加方便和快速，同时交易过程能够实现准确的监管和安全控制。</w:t>
      </w:r>
    </w:p>
    <w:p w14:paraId="444BBB04">
      <w:pPr>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信用数字化</w:t>
      </w:r>
      <w:r>
        <w:rPr>
          <w:rFonts w:hint="eastAsia" w:ascii="宋体" w:hAnsi="宋体" w:eastAsia="宋体" w:cs="宋体"/>
          <w:color w:val="000000" w:themeColor="text1"/>
          <w:sz w:val="21"/>
          <w:szCs w:val="21"/>
          <w14:textFill>
            <w14:solidFill>
              <w14:schemeClr w14:val="tx1"/>
            </w14:solidFill>
          </w14:textFill>
        </w:rPr>
        <w:t>是一种数字化方式，它的目的在于通过数字化方式来确保交易过程中的安全，保障交易方的利益。随着先进的智能技术逐渐行为于金融领域，数字信用将逐渐成为金融领域的信用基石。</w:t>
      </w:r>
    </w:p>
    <w:p w14:paraId="674D735F">
      <w:pPr>
        <w:spacing w:line="360" w:lineRule="auto"/>
        <w:ind w:firstLine="42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信仰数字化</w:t>
      </w:r>
      <w:r>
        <w:rPr>
          <w:rFonts w:hint="eastAsia" w:ascii="宋体" w:hAnsi="宋体" w:eastAsia="宋体" w:cs="宋体"/>
          <w:color w:val="000000" w:themeColor="text1"/>
          <w:sz w:val="21"/>
          <w:szCs w:val="21"/>
          <w14:textFill>
            <w14:solidFill>
              <w14:schemeClr w14:val="tx1"/>
            </w14:solidFill>
          </w14:textFill>
        </w:rPr>
        <w:t>在近年来也抢眼出现。随着信息技术的进步，信仰也得到了更加广泛的传播，通过数字化的方式来宣传、传承、弘扬文化，促进人们的交流与学习，使得传统信仰和文化获得了更好的发展和传承。</w:t>
      </w:r>
    </w:p>
    <w:p w14:paraId="46B3AE4D">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未来，数字化将永远是我们生活和经济的主旋律，各种数字化领域也将不断出现和发展。面对这一数字化时代，我们应当不断开拓思路、拥抱数字化，与数字化时代保持同步，以更好的方式来推动社会、文化和产业的发展。</w:t>
      </w:r>
    </w:p>
    <w:p w14:paraId="0E53A11C">
      <w:pPr>
        <w:spacing w:line="360" w:lineRule="auto"/>
        <w:ind w:left="480" w:leftChars="200"/>
        <w:outlineLvl w:val="4"/>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3、数字化的机遇</w:t>
      </w:r>
    </w:p>
    <w:p w14:paraId="727D0F6A">
      <w:pPr>
        <w:spacing w:line="360" w:lineRule="auto"/>
        <w:ind w:firstLine="420" w:firstLineChars="200"/>
        <w:outlineLvl w:val="4"/>
        <w:rPr>
          <w:rFonts w:hint="eastAsia"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数字化是当今社会发展的一个必然趋势，它为我们带来了许多机遇。在数字化的背景下，越来越多的新兴产业如人工智能、区块链等崛起，这些产业的兴起给我们带来了无限商机。同时，数字化也让许多传统行业重焕生机。比如，电商的崛起让传统零售行业受到很大冲击，但随着数字化技术的持续升级，传统零售也在转型升级，探索出新的商业模式和增值服务，进一步促进了产业升级。</w:t>
      </w:r>
    </w:p>
    <w:p w14:paraId="1B751C98">
      <w:pPr>
        <w:spacing w:line="360" w:lineRule="auto"/>
        <w:ind w:firstLine="420" w:firstLineChars="200"/>
        <w:outlineLvl w:val="4"/>
        <w:rPr>
          <w:rFonts w:hint="eastAsia"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数字化还为我们的日常生活带来了很多便利和创新。随着社交媒体的普及，我们能够更快速地了解周围的事物和人物，结交更多志同道合的朋友。数字化还让很多模式、工具和</w:t>
      </w:r>
      <w:r>
        <w:rPr>
          <w:rFonts w:hint="eastAsia" w:ascii="宋体" w:hAnsi="宋体" w:eastAsia="宋体" w:cs="宋体"/>
          <w:color w:val="000000" w:themeColor="text1"/>
          <w:sz w:val="21"/>
          <w:szCs w:val="21"/>
          <w14:textFill>
            <w14:solidFill>
              <w14:schemeClr w14:val="tx1"/>
            </w14:solidFill>
          </w14:textFill>
        </w:rPr>
        <w:t>行为</w:t>
      </w:r>
      <w:r>
        <w:rPr>
          <w:rFonts w:ascii="宋体" w:hAnsi="宋体" w:eastAsia="宋体" w:cs="宋体"/>
          <w:color w:val="000000" w:themeColor="text1"/>
          <w:sz w:val="21"/>
          <w:szCs w:val="21"/>
          <w14:textFill>
            <w14:solidFill>
              <w14:schemeClr w14:val="tx1"/>
            </w14:solidFill>
          </w14:textFill>
        </w:rPr>
        <w:t>程序更加普及，如在线学习、在线购物、智能家居等，它们使我们更加轻松、便利地完成日常任务，享受着更自由、简便、高效的生活。</w:t>
      </w:r>
    </w:p>
    <w:p w14:paraId="143F9E33">
      <w:pPr>
        <w:spacing w:line="360" w:lineRule="auto"/>
        <w:ind w:firstLine="420" w:firstLineChars="200"/>
        <w:outlineLvl w:val="4"/>
        <w:rPr>
          <w:rFonts w:hint="eastAsia"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数字化也带来了许多挑战，如网络安全威胁、信息泄露等，这些都需要我们及时关注和应对，但它们不应让我们对数字化的机遇失去信心。只要充分利用数字化带来的机会，不断创新，开拓我们的思维和视野，我们就能在数字化的浪潮中不断前行，占领更多的市场和优势。</w:t>
      </w:r>
    </w:p>
    <w:p w14:paraId="791D8C40">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604" w:name="_Toc20951"/>
      <w:bookmarkStart w:id="605" w:name="_Toc4663"/>
      <w:bookmarkStart w:id="606" w:name="_Toc2296"/>
      <w:bookmarkStart w:id="607" w:name="_Toc9216"/>
      <w:bookmarkStart w:id="608" w:name="_Toc13022"/>
      <w:r>
        <w:rPr>
          <w:rFonts w:hint="eastAsia" w:asciiTheme="minorEastAsia" w:hAnsiTheme="minorEastAsia" w:cstheme="minorEastAsia"/>
          <w:b/>
          <w:bCs/>
          <w:color w:val="000000" w:themeColor="text1"/>
          <w:sz w:val="21"/>
          <w:szCs w:val="21"/>
          <w14:textFill>
            <w14:solidFill>
              <w14:schemeClr w14:val="tx1"/>
            </w14:solidFill>
          </w14:textFill>
        </w:rPr>
        <w:t>三、数字化四部曲</w:t>
      </w:r>
      <w:bookmarkEnd w:id="604"/>
      <w:bookmarkEnd w:id="605"/>
      <w:bookmarkEnd w:id="606"/>
      <w:bookmarkEnd w:id="607"/>
      <w:bookmarkEnd w:id="608"/>
    </w:p>
    <w:p w14:paraId="5160735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t>数字化已经深入到我们生活中的每一个领域，成为了推动社会进步的重要力量。在这个数字化的时代里，数字化革命是我们面临的最大的挑战之一，而数字化的数聚、数创、数权、数商四部曲无疑是数字化革命中最重要的部分。</w:t>
      </w:r>
    </w:p>
    <w:p w14:paraId="245E96A3">
      <w:pPr>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第一、数聚形成</w:t>
      </w:r>
    </w:p>
    <w:p w14:paraId="0607DFE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化的时代里，大数据已经变成了一个非常重要的生产资源，成为了推动经济和社会进步的重要力量。通过大数据的分析，我们可以了解市场的趋势，掌握用户需求，同时也能够实现数据之间的融合和共享，帮助企业更好地进行业务管理，发现新的商业模式和机会，从而实现更好的生产效率和竞争力。</w:t>
      </w:r>
    </w:p>
    <w:p w14:paraId="7C83BD72">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第二、数创行为</w:t>
      </w:r>
    </w:p>
    <w:p w14:paraId="187F23A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化的时代里，创新是企业发展的关键。数创一数智创新对于企业来说是至关重要的，因为这是实现商业成功和持续发展的核心。在数字化时代，数智创新贯穿了企业的全过程，从产品研发、渠道改变、用户服务、流程优化到管理创新，数智创新可以帮助企业不断创新、不断提升竞争力。</w:t>
      </w:r>
    </w:p>
    <w:p w14:paraId="668FA564">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第三、数权确权</w:t>
      </w:r>
    </w:p>
    <w:p w14:paraId="193AE41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的时代也带来了信息的泛滥，这也就给数字产权带来了很大的难题。数权一数字产权是我们在数字经济时代遇到的一个重要问题，是数字经济时代的重要法律保护框架。数字产权的保护是数字经济最基本的条件，不保护数字产权，不仅会严重损害创新和良好商业实践，还会给社会带来不良的经济和社会后果。</w:t>
      </w:r>
    </w:p>
    <w:p w14:paraId="05EEAC8D">
      <w:pPr>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第四、数商流通</w:t>
      </w:r>
    </w:p>
    <w:p w14:paraId="10E864E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化时代，数商一权益流通是实现数字经济的重要手段。数字化经济的本质就是“数字权益”，因此要确保数字权益得到合法保护和流通，打破利益的局限，从而实现数字价值的最大化，这是数商一权益流通的目标。</w:t>
      </w:r>
    </w:p>
    <w:p w14:paraId="596F791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化的时代中，数聚一大数据、数权一数字产权、数创一数智创新、数商一权益流通已经成为了我们的数字经济发展的四大支柱，也为我们提供了丰富、广泛、灵活的数字资源和数字工具，不仅在各种行为场景中发挥巨大的作用，也为我们构建了一套完整的数字经济体系。</w:t>
      </w:r>
    </w:p>
    <w:p w14:paraId="12FF384A">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609" w:name="_Toc26125"/>
      <w:bookmarkStart w:id="610" w:name="_Toc5958"/>
      <w:bookmarkStart w:id="611" w:name="_Toc23462"/>
      <w:bookmarkStart w:id="612" w:name="_Toc21545"/>
      <w:r>
        <w:rPr>
          <w:rFonts w:hint="eastAsia" w:asciiTheme="minorEastAsia" w:hAnsiTheme="minorEastAsia" w:cstheme="minorEastAsia"/>
          <w:b/>
          <w:bCs/>
          <w:color w:val="000000" w:themeColor="text1"/>
          <w:sz w:val="21"/>
          <w:szCs w:val="21"/>
          <w14:textFill>
            <w14:solidFill>
              <w14:schemeClr w14:val="tx1"/>
            </w14:solidFill>
          </w14:textFill>
        </w:rPr>
        <w:t>第三节、数字经济</w:t>
      </w:r>
      <w:bookmarkEnd w:id="609"/>
      <w:bookmarkEnd w:id="610"/>
      <w:bookmarkEnd w:id="611"/>
      <w:bookmarkEnd w:id="612"/>
    </w:p>
    <w:p w14:paraId="5B610F4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Gartner2012-2019年的调研报告连续显示，BI和数据分析是位列几千家被调企业认为的对企业最有价值、最愿意投入预算的领域，但是企业花重金打造的BI系统，85%的成功度无法衡量。主要原因在于，一方面没有高效智能的底层数据治理产品，也就是主数据元数据治理体系，不同部门或系统之间的数据孤岛现象造成前端调用数据困难；另一方面，BI工具使用门槛高，从用户角度上看，管理者和业务人员需要更直观的数据展现。</w:t>
      </w:r>
    </w:p>
    <w:p w14:paraId="483A02B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BI市场早已出现同质化竞争过多的状态，加上用户可操作性较低使得行业正在向以用户体验为导向的高度人性化、智能化、自动化的分析型产品和智能管理型产品转变。</w:t>
      </w:r>
    </w:p>
    <w:p w14:paraId="1E09F5A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36氪最近接触到的上海数聚软件系统股份有限公司（以下简称“数聚股份”）就是行业中的代表企业之一。公司于2008年成立，前十年以BI项目实施为核心业务，服务了几百家包括制造业、零售业、金融银行、航空、地产及服务业在内的500强企业，提供定制化的大数据分析系统实施服务。2019年开始，公司将战略重点转向了自主产品DIMP（数据治理模块驱动的全链路智能管理平台），加强上层数据平台的可视化、自动化、智能化和管理流程的数字化落地，提升数据系统的实时性、可操作性、易用性。</w:t>
      </w:r>
    </w:p>
    <w:p w14:paraId="3EDAAF0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软件的前端架构上看，DIMP的门户框架能够集成各类BI可视化工具，帮助多BI工具的企业保留已投资的数据资产和BI工具不至浪费，同时能在单点登陆的统一平台上对各种工具制作的报表、可视化图表以及数据资产进行统一调度和查看，实现了数据中心站的功能。</w:t>
      </w:r>
    </w:p>
    <w:p w14:paraId="3657C20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不过，BI工具集成的技术难度并不高，然而市场上也没有太多这样做的公司。数聚股份副总裁尤杉认为，这与公司切入的市场竞争格局有关，因为公司目前主要服务对象是传统行业的头部用户，传统的服务商是诸如IBM、HP、Oracle、SAP、德勤、凯捷、埃森哲等管理咨询公司，BI不是他们的主营业务，一方面服务价格贵，另一方面定制化的项目缺乏规模化能力，也难以沉淀成体系化的自主产品。</w:t>
      </w:r>
    </w:p>
    <w:p w14:paraId="3867B47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与近几年以阿里为代表的数据中台产品相比，首先阿里这些厂商主要服务的是互联网、电商类公司，和数聚股份的市场切入点有差异性；另外，数聚副总裁尤杉表示，阿里数据中台强调元数据治理，而DIMP能够完成元数据、主数据、数据资产管理、数据血缘分析及数据溯源等多种任务，强调基于业务对数据进行综合规范化标准化治理。</w:t>
      </w:r>
    </w:p>
    <w:p w14:paraId="0CA7B29A">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DIMP结合数聚管理平台产品可以通过底层数据清洗、整合、主元数据治理及建模到前端可视化分析，动态模拟果因/因果分析直到最终输出结果，帮助企业构建从分析-&gt;洞察-&gt;预测-/预算-&gt;决策-&gt;执行的数字化管理闭环。</w:t>
      </w:r>
    </w:p>
    <w:p w14:paraId="6CE6353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结合上层行为来看，DIMP一个突出的功能在于“沙盘推演”功能中的果因分析。大多数系统能够完成“由因到果”的what-if单线简单逻辑分析，DIMP基于后台强大算法的支持及前期服务客户的大量历史数据，形成“沙盘推演”模块，实现了“从一果到多因”的动态模拟分析。例如，要实现年销售额20%的增长，其中会涉及到市场投入、生产线的安排、人员配置等多项因素，沙盘模拟能有效帮助管理层以DIY的方式进行多种数据预算的动态模拟，并得到最优化的方案，之后通过DIMP里的“PDCA行动方案”功能以实时工作流的方式下发给下属执行。此外，基于指标树和沙盘推演功能也能实现企业业财融合的预算及计划编制功能。</w:t>
      </w:r>
    </w:p>
    <w:p w14:paraId="604ED2A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使用体验上看，平台配套了基于平衡记分卡的数字化落地理念的经营看板（KPI看板），用户可以用“拖拉拽”的方式自己配置看板页面和KPI指标，配合人性化的指标树设计以及关联报表，帮助用户从粗到细地查看数据、定位问题。同时支持DIY报表制作及可视化数据探索分析，并能通过手机APP直接从移动端投放到大屏进行实时数据分享和展示，满足了企业对数据分析、展示的需求。</w:t>
      </w:r>
    </w:p>
    <w:p w14:paraId="365914F9">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此外，在产品的商业化能力体现在3点：</w:t>
      </w:r>
    </w:p>
    <w:p w14:paraId="1C20A5B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DIMP基于微服务架构，使用标准化API接口，将功能模块化，能有效实现系统快速开发和迭代，方便给更大范围功能开发方接入，产品裂变，规模化和迭代效率高。DIMP可在PC端、移动端使用，并已经嵌入主流APP如微信和钉钉，使用场景灵活，产品将于2020年实现COTS(标准化的商业软件成品）结合云服务或本地部署SAAS租赁模式，进入中小企业市场，尤其是BI空白的二三线城市市场，进一步扩大市场份额。</w:t>
      </w:r>
    </w:p>
    <w:p w14:paraId="37C2135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聚股份已经在汽车、快消零售、金融、医药、航空等传统行业积累了数百家头部用户资源。DIMP目前是以服务大客户为主，通过出售license+后期服务费的形式获得营利，项目周期在2-12个月，客单价几百万到上千万元不等。公司团队约250人，核心成员在BI研发、大数据、软件、咨询管理等方面有深厚积累。公司曾于2014年第一批上市新三板，接下来将进行Pre-B轮融资，用于产品进一步强化及市场拓展。</w:t>
      </w:r>
    </w:p>
    <w:p w14:paraId="7385F7C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资产也有人已经提前为改变这个现状的做出了努力，包括改变国家垄断发行货币，就像大家熟知的比特币是一个非常伟大的变革，它用一个区块链分布式记账、工作量证明的原理，已经成为了数字货币领域的最成功的案例当然了，也是基于互联网时代数字货币更便捷支付，比特币产生之后，人们发现原来数字货币还可以成为另外一样商品、或者是一种金融属性的产品来去操作，之后以太坊等各种各样的数字货币速度发展，大家可以看到从2017-2018这两年的时间，比特币等数字货币在全球范围内多么火爆。</w:t>
      </w:r>
    </w:p>
    <w:p w14:paraId="77FCBA3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是这几年的时间，林博士在区块链行为的时候，没有做的数字货币，而选择了我们的数字权益化方案，并以严格与数字货币华清界线，反而始终坚持如何基于企业发行一种数字权益证明，他认为数字货币一个脱离实体的、无任何价值的空气币。我们必须要与实体价值对标，因为没有真实价值的营收和没有创收能力东西，最终价值也会归零。</w:t>
      </w:r>
    </w:p>
    <w:p w14:paraId="56C1FE7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货币他不具备普遍性，除非个别的特殊性，不是说你生产或发行几亿个币的问题，这种制度的红利，最终都给他历史否定，所以始终在探索如何才能够把数字和实际价值联系在一起，也具备一种去中心化分布式记账、具有金融属性的基于实体经济的，这样一个数字化产品，我们这几年一直在数字货币、股票、股权、积分中间游走，于2018年明确定义了数权的概念，并且在国家知识产权局申报成功获得了36类“数权”的专利。</w:t>
      </w:r>
    </w:p>
    <w:p w14:paraId="21E7F28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是我们做的这个数字产品如何定位，国家到底是如何来定位数字这个市场，数字这个领域，在全球数字货币非常火爆的时候，国家层面也不十分明确，为了减少或者杜绝数字货币对中国实体经济的冲击，对中国金融领域的冲击，2017年9月彻底关闭了空气币通到，掀起了全国范围内的各级政府领导学习区块链知识，在国家充分的了解学习之后，在2019年终于重磅出手，对整个的数字货币市场资金盘等等有强有力的打击。</w:t>
      </w:r>
    </w:p>
    <w:p w14:paraId="791FF6B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2019年，整个数字资产领域出现如此大的市场的困境，但对我们来说，因为打击的全部的都是脱实向虚的，不结合实体经济的，最终目的就是把脱实向虚的领域打打掉，一定要扶持实体经济。同年10月，国家正式的成立了五个数字经济实验区，在数字经济领域如何运用人工智能、大数据、区块链等来服务于实体经济，国家要下大力度来全国范围内的进行实验。</w:t>
      </w:r>
    </w:p>
    <w:p w14:paraId="4487EAB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你一定听说过“智商”、“情商”，但你不一定听说过“数商”这个概念。那什么是“数商”呢？我们知道，智商和情商都是一种衡量指标。其中，智商主要用来衡量一个人逻辑分析水平的高低，情商则用来衡量一个人管理自己和他人情绪的能力。以此类推，数商，就是衡量一个人对数据的敏感和驾驭能力。在《数商》这本书里，作者涂子沛所给出的定义是：数商就是对记录数据、组织数据、保存数据、搜索数据、分析数据、控制数据等以数据为对象的能力水平高低的一种衡量体系。</w:t>
      </w:r>
    </w:p>
    <w:p w14:paraId="4190A665">
      <w:pPr>
        <w:spacing w:line="360" w:lineRule="auto"/>
        <w:ind w:left="480" w:left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613" w:name="_Toc19398"/>
      <w:bookmarkStart w:id="614" w:name="_Toc708"/>
      <w:r>
        <w:rPr>
          <w:rFonts w:hint="eastAsia" w:asciiTheme="minorEastAsia" w:hAnsiTheme="minorEastAsia" w:cstheme="minorEastAsia"/>
          <w:b/>
          <w:bCs/>
          <w:color w:val="000000" w:themeColor="text1"/>
          <w:sz w:val="21"/>
          <w:szCs w:val="21"/>
          <w14:textFill>
            <w14:solidFill>
              <w14:schemeClr w14:val="tx1"/>
            </w14:solidFill>
          </w14:textFill>
        </w:rPr>
        <w:t>一、数字经济与科学</w:t>
      </w:r>
      <w:bookmarkEnd w:id="613"/>
      <w:bookmarkEnd w:id="614"/>
    </w:p>
    <w:p w14:paraId="7B9DD6F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微积分有多重要相信大家多多少少心里都有点数，搞数学的不会微积分就跟中学生不会“加减乘除”一样，基本上啥都干不了。牛顿是物理学界的封神人物，然而牛顿还凭借着微积分的发明，跟阿基米德、高斯并称为世界三大数学家，这是何等荣耀？这又从侧面反映出微积分是何等地位？</w:t>
      </w:r>
    </w:p>
    <w:p w14:paraId="58AE36FE">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了重要，很多人对微积分的另一个印象就是难。在许多人眼里，微积分就是高深数学的代名词，就是高智商的代名词，许多家长一听说谁家孩子初中就学了微积分，立马就感叹这是别人家的天才。其实不然，微积分并不难，它的基本思想甚至是非常简单的，不然也不会有那么多初中生学习微积分的事了。</w:t>
      </w:r>
    </w:p>
    <w:p w14:paraId="130AB56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所以，大家在看这篇文章的时候不要有什么心理负担，微积分并不是什么很难的东西，我们连高大上的麦克斯韦方程组都看过来了，还怕什么微积分对不对？只要跟着长尾科技的思路走，我相信一般的人都是可以非常顺畅地理解微积分的。</w:t>
      </w:r>
    </w:p>
    <w:p w14:paraId="75E431B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质能方程表述为物质的能量（E）等于物质的质量（m）和光速平方（c2）的乘积。E=mc2也许是你见过的最简单的公式之一，但是它的意义却大到可以用“开创性”来形容。爱因斯坦第一次揭露了质量和能量的关系，打破了质量守恒的传统认知。质能方程表明，质量和能量可以相互转化。质量和能量，这是两个极其重要的基本物理量。它们原来被认为是毫不相关的，但天才的爱因斯坦却通过光速的二次方这个因子，直接将它们等价了起来，令人惊叹。</w:t>
      </w:r>
    </w:p>
    <w:p w14:paraId="25E5CB5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质能方程对于微观物理的研究有着相当大的作用：它解释了核变反应中的质量亏损问题，还解决了高能物理中粒子的能量的计算问题。而由于光速非常的大，即使是小质量的物体也包含着巨大的能量，所以它也是原子弹的理论来源。要提前计划重构，不要赶时间</w:t>
      </w:r>
    </w:p>
    <w:p w14:paraId="702623C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部分重构都是代码债务的清偿的过程，赶时间容易积累新的债务。紧急情况下做短期方案，但是必须比现在的状况更优比如：费了很大劲才读懂了一个长函数，如果本期没时间优化，至少可以分解下这个大方法，写出更多命名准确的子方法，在函数体内部调用，提升可读性。而对于一个突发的重构需求，其实已经错过了解决问题的最佳时机。</w:t>
      </w:r>
    </w:p>
    <w:p w14:paraId="518D395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小步稳跑，尽可能保证肉眼可见的正确性大多数时候，我们很难找到整块时间重构，这往往意味着你可能会相对分散地修改到正常需求开发不会触碰的逻辑，这种情形对于 QA 同学来说是非常容易发生误判的——即使和对方同步过，但双方仍然可能对问题的影响面判断不一致。如果某些修改导致了用户可感知的 bug，那么这个时候往往容易因为面临各方压力，而停止重构过程。什么叫 肉眼可见的正确性？ 概念很简单，就是一些相对可靠的推论而已，比如：我改了一个变量类型，只要我足够认真，同时确认过编译器所有警告——那么一个有经验的程序员是可以保证这个修改风险可控的</w:t>
      </w:r>
    </w:p>
    <w:p w14:paraId="410424C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不同程度的工程师，能看出不同深度的问题，这一点需要执行重构的人，对自己的段位有客观的评价，不要贪图效率如果我没有完全的把握确保这里的线程使用是正确的，此时应该通过认真自测 + 和 QA 同学详细同步影响面来确保安全，并且最好将自己怀疑会出问题的情形和对方指明。多做系统性方案，考虑越周到越好。之所以会重构，有很大一部分原因是因为补丁方案已经快要 hold 不住了，这个时候再次使用小规模，单点方案，大概率会退化成另一种补丁</w:t>
      </w:r>
    </w:p>
    <w:p w14:paraId="48FE412B">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时间紧的情况下，想 100%，每次落地 x%, 保持方向正确，一步到位不了，两步，三步……</w:t>
      </w:r>
    </w:p>
    <w:p w14:paraId="7808D2D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坚持做，代码会累积的你的努力。</w:t>
      </w:r>
    </w:p>
    <w:p w14:paraId="2AD1702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复杂度面前，任何可以累积的努力，都最终会变得有效。不过，是否这个假设过于乐观了，有累积不了的情况吗？有的，看下面。单兵收敛重点，有些复杂的事情必须要有单点管控，人越多越乱：因为很多重构必须要有全局观，才能抽象出比较符合项目实际情况的方案。如果发现单兵速度跟不上团队其他人驱动的工程演进速度，这一点需要认真想办法解决，否则就是浪费资源，原因例如：单兵修改和团队修改有重叠：人力有限的时候做组件化开荒很容易遇到这种情况；单兵无法控制在较短时间内完成修改，完成之后和 team 合码遇到大量冲突：当重构涉及到一些高速开发中的大型模块会碰到。</w:t>
      </w:r>
    </w:p>
    <w:p w14:paraId="3994629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可能的场景：组件化：接口打沉，代码规范，代码逻辑收敛：大量散装代码的封箱不易切分的大块修改：复杂模块线程模型更新。</w:t>
      </w:r>
    </w:p>
    <w:p w14:paraId="40292AB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基因测序有着广泛的行业行为，在预防出生缺陷、检测遗传性疾病与肿瘤用药指导等领域，能提供极大帮助。随着生物科技(如基因芯片和测序技术)的飞速发展,全世界已经积累了海量的数据。有效地整合和集成多层面和多维度的基因大数据,对于全方位解析从遗传变异到疾病发生的整个因果链条具有关键作用,可为个性化、精准医疗服务奠定科学的基础。</w:t>
      </w:r>
    </w:p>
    <w:p w14:paraId="72424EE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自人类启动基因组计划以来，各项工程已逐步开始揭示人类基因组与疾病间关联的奥秘。随着测序技术的不断进步，仅用1000美元即可识别出基因组。</w:t>
      </w:r>
    </w:p>
    <w:p w14:paraId="6151E53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海量的数据会给计算分析和存储带来前所未有的压力，有分析估计，基因组学很快就能超过YouTube的数据量。在医疗档案中整合基因组数据主要是为医生对疾病的诊治提供参考，其中一个行为是药物基因组学。临床药物基因组学实施联盟(CPIC)分析了药物和基因的关系，将相关信息存储在 PharmGKB数据库中，并可供临床使用。</w:t>
      </w:r>
    </w:p>
    <w:p w14:paraId="38E11806">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基因大数据分析，是精准医疗及生物统计领域极为重要的组成部分，是计算机科学，生物科学，医学和生物统计学之间的相互作用的领域。</w:t>
      </w:r>
    </w:p>
    <w:p w14:paraId="7199EC1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基于上述必要性和复杂性分析，可以认为，从长远来看，在数字革命浪潮中，在全世界范围内，将需要随着实践的不断发展，而建立一个能够嵌入未来的、基于场景的数权（data rights）体系，就如过去几百年里，在工业革命浪潮中，建立了一个包括物权、债权、股权等权利主张在内的产权（property rights）体系一样。这无疑将花费较长的时间，并将经历较多的纠葛。世界上最早、最完备地建立产权体系的国家是英国，这个过程经历了诉讼与判决互动、普通法与衡平法交织的数百年的漫长时间。比较完备的数权体系的建立，尽管不需要上百年时间，但至少需要几十年时间。与数权体系相配套，还需要建立算责（algorithmic responsibilities）制度。可嵌入未来的数权和算责体系应该告诉人类社会：数据的权利如何分配、如何确定、如何保护、如何重置、如何获利，算法和其他此类的自动化、智能化程序所产生的行动，应该如何界定责任、追究责任。尽管这是人类历史上一个前所未有的新范畴，不可能一蹴而就，但重要的是，应该树立这样的意识，并以这个意识引导人们迈出第一步和后续的坚定步伐。</w:t>
      </w:r>
    </w:p>
    <w:p w14:paraId="3A12F01D">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不但涉及到个人权利，也涉及到所有个体，包括厂商个体、机构个体的权利。众多个体的信息，从来都客观存在，因为这些个体永远都处于某种状态之中。在农业和工业经济时代，几乎无人有兴趣去采集状态信息，或者缺乏相应的采集技术，而且采集到的状态信息也没有什么利用价值。数字经济改变了这一切。数权体系需要告诉社会，状态信息在什么情况下可以被采集和加工，在哪些用途上可以被利用，被采集和加工后所形成的数据应该如何分配权利和利益，当遇到纠纷时应该如何获得救济。不过，关于这些事项，在可预见的将来，并不容易达成社会一致，很有可能的是，会在“对场景的尊重”（respect for context）中，也即在各式各样的具体场景中，细致地分清责权利关系，实现隐私保护与信息采集和流转、加工、使用的合理平衡。这与工业革命时代的产权体系建立，是一样的路径，英国的法庭体系在这个过程中发挥了至关重要的作用。经济合作与发展组织（OECD）曾于2019年发布了《加强数据访问与分享》的报告，对数据进行了分类，并努力根据场景对数据权利和利益进行界定，可以算是“对场景的尊重”的初步尝试，不过其中许多定义从可操作层面来看仍然是含混的，并不能覆盖现实场景的复杂情形。正是数字经济现实场景的复杂性和不可预见性，决定了人类社会需要从大量和长期的诉讼与判决中积累智慧与共识。</w:t>
      </w:r>
    </w:p>
    <w:p w14:paraId="5460DA0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对数据进行挖掘和利用，才使数据有价值，算法技术则是挖掘和利用的集中体现。因此，需要建立一个数字经济时代的算责制度。在实际当中也可以看到，至今为止，算法是数字经济领域最强大的竞争武器之一，例如，精准匹配可以极大地节约搜寻成本、提高配置效率；算法也是最强大的限制竞争、追求垄断的武器之一，例如，大数据杀熟就是基于算法，对链接的控制也是基于算法。算法可以突破用户的自主权、自由选择权屏障，通过人的心理弱点和习惯特点，实质性地引诱甚至强加、胁迫用户进行交易或者不交易，形成严重的算法滥用。而人工智能的快速发展和越来越强的渗透式使用，使得算法的威力更加强大，这种威力已经而且必将进一步超越经济领域。算责制度的要点，是应该确定人的责任，而不是自动程序、智能机器的责任。美国国会一些议员提出的《算法问责法（草案）》（Proposal on Algorithmic Accountability Act），对算法的自动化决策作了清晰界定，要求数字企业必须评估其使用自动化决策程序时，是否导致偏见、歧视等问题，是否存在侵犯个人隐私、侵害个人安全等隐患。2021年，美国一些议员还提出了一项被称为《过滤气泡透明度法》（Filter Bubble Transparency Act）的草案，要求数字企业必须让用户有打开或者关闭算法功能的选择权。我国于2021年颁布实施的《互联网信息服务算法推荐管理规定》，也有类似内容。不过在实际当中，涉及算法的纠纷与案件，往往难以追究人的责任，这不但因为算法的使用以无人化的高科技手段来实现，也因为算法贯穿于海量数据处理之中，导致证据搜集的困难。</w:t>
      </w:r>
    </w:p>
    <w:p w14:paraId="5B61F34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与算责体系的建立，尽管面临许多认识上的分歧和技术上的困难，并需要花费很长的时间，但只要人类社会保持对规则追求的信任，并与时俱进地推动法治的发展，终究可以成型。与工业经济时代产权体系的最终建立与完善一样，数权与算责体系的建立，应该由大量的法庭诉讼来推动。如果没有足够多的诉讼，如果不积累足够多的法庭判决，而只由政府规制机构单方面对企业和个人实施惩罚，就会导致对质的缺失、证据的贫乏、理由的单调，那么再多的政策文件和规制条文也未必能带来科学合理的规则，并使这些规则得到社会普遍的认同和遵循。</w:t>
      </w:r>
    </w:p>
    <w:p w14:paraId="491B2E3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概而言之，至今为止，随着全球数字经济的快速发展，涉及数据和算法的纠纷已经纷至沓来，建立数权和算责体系的紧迫性日益凸显。而设立专门的数据法院，应该非常有助于加快数权和算责体系的建立进程。</w:t>
      </w:r>
    </w:p>
    <w:p w14:paraId="5C1F65CC">
      <w:pPr>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一个值得注意的最新努力，就是美国与欧盟于2022年3月宣布原则上达成的《跨大西洋数据隐私框架》（Trans-Atlantic Data Privacy Framework）。美国和欧盟长期在数据治理方面存在分歧与争执。而达成这个数据隐私框架，不但会为美欧数字经济一体化发展消除重要障碍，也将为全球数字经济治理确立一些重要的基本规则。特别是这个文件提出，要设立数据法院来应对数字经济迅速发展中的各种新型纠葛，预示着数据法院将在不久的将来，在数字经济发展的实际进程中，发挥重要作用，并创立重要规则。我国可考虑尽快设立专门的数据法院。我国已经成为世界上数字经济发展最快的国家之一，一些数字企业具有较强的全球影响力和竞争力。下一步，我国将面临大量的数据和算法治理方面的工作。而数据和算法治理，具有极强的专业性和新颖性，这个领域的法律细则制定和法官人才培养，应该在司法实践中推进。这也是探寻数据规则、积累数据判例、培养数据法官的好方法。我国已有设立专门法院的经验，譬如已在一些地区设立了金融法院、知识产权法院、互联网法院。杭州、北京、广州等地的互联网法院已进行了一些有意义的审判，但其审理范围其实很少涉及数据问题，而是集中在互联网购物、互联网金融、互联网版权等方面的纠纷，以及网络上一些侵害人身权、财产权的纠纷。在数字经济发展中，处理数据纠纷比处理上述几个方面纠纷更具基础性意义。世界上最早、最完备地建立产权体系的国家是英国。英国也率先设立了一些专门法院，譬如海事法院，从而为英国在这个领域确立全球权威奠定了基础。我国若率先设立数据法院，可以在全球数字经济治理中谋得一定主动权。</w:t>
      </w:r>
    </w:p>
    <w:p w14:paraId="35D82E7F">
      <w:pPr>
        <w:widowControl w:val="0"/>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615" w:name="_Toc2071"/>
      <w:bookmarkStart w:id="616" w:name="_Toc21719"/>
      <w:bookmarkStart w:id="617" w:name="_Toc27476"/>
      <w:bookmarkStart w:id="618" w:name="_Toc29821"/>
      <w:bookmarkStart w:id="619" w:name="_Toc6119"/>
      <w:bookmarkStart w:id="620" w:name="_Toc10889"/>
      <w:bookmarkStart w:id="621" w:name="_Toc14691"/>
      <w:bookmarkStart w:id="622" w:name="_Toc3363"/>
      <w:bookmarkStart w:id="623" w:name="_Toc19871"/>
      <w:bookmarkStart w:id="624" w:name="_Toc24965"/>
      <w:r>
        <w:rPr>
          <w:rFonts w:hint="eastAsia" w:asciiTheme="minorEastAsia" w:hAnsiTheme="minorEastAsia" w:cstheme="minorEastAsia"/>
          <w:b/>
          <w:bCs/>
          <w:color w:val="000000" w:themeColor="text1"/>
          <w:sz w:val="21"/>
          <w:szCs w:val="21"/>
          <w14:textFill>
            <w14:solidFill>
              <w14:schemeClr w14:val="tx1"/>
            </w14:solidFill>
          </w14:textFill>
        </w:rPr>
        <w:t>三、数字经济与</w:t>
      </w:r>
      <w:bookmarkEnd w:id="615"/>
      <w:bookmarkEnd w:id="616"/>
      <w:bookmarkEnd w:id="617"/>
      <w:bookmarkEnd w:id="618"/>
      <w:r>
        <w:rPr>
          <w:rFonts w:hint="eastAsia" w:asciiTheme="minorEastAsia" w:hAnsiTheme="minorEastAsia" w:cstheme="minorEastAsia"/>
          <w:b/>
          <w:bCs/>
          <w:color w:val="000000" w:themeColor="text1"/>
          <w:sz w:val="21"/>
          <w:szCs w:val="21"/>
          <w14:textFill>
            <w14:solidFill>
              <w14:schemeClr w14:val="tx1"/>
            </w14:solidFill>
          </w14:textFill>
        </w:rPr>
        <w:t>生态</w:t>
      </w:r>
      <w:bookmarkEnd w:id="619"/>
      <w:bookmarkEnd w:id="620"/>
    </w:p>
    <w:p w14:paraId="3F7098F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2022年，全球经济复苏依旧面临巨大挑战。受制于疫情影响，通盘来看，各主要经济体间分别呈现出K型、U型和V型等不同复苏走势。具体到中国经济，复苏更快、增长更稳健，但经济进入放缓周期的判断不变。</w:t>
      </w:r>
    </w:p>
    <w:p w14:paraId="637936CF">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碳中和重大战略的背景下，穿越经济周期桎梏，需要新的经济增长范式。其中，核心解题思路在于，需要以先进技术的产业式革新接力传统固定资产投资，带动更广泛的实体经济产业部门实现高质量与高价值产出供给，以引领我们进入“绿色新型智能实体经济”的全新经济周期。某种意义上，这也将是继过去200年间3次产业革命之后，我们即将经历的人类商业文明第四次浪潮。</w:t>
      </w:r>
    </w:p>
    <w:p w14:paraId="218DD983">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不是危言耸听，而是时代进程的真实映射：据中国金融学会绿色金融专业委员会测算，中国未来三十年的绿色低碳投资累计需求将达487万亿元人民币，投资规模相当于487个新能源汽车产业（机构预测，到2025年，新能源汽车产业预计达万亿级）。</w:t>
      </w:r>
    </w:p>
    <w:p w14:paraId="12EFB9D8">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代洪流之下，即将引发的巨大产业变革不言而喻；这一变革过程中，对于先进生产力的寄望亦不言而喻：我们需要一只只产业头雁冲天而起，以符合时代特征的技术创新引领产业集群发展，为新周期夯实地基，最终实现对产业格局的重塑。</w:t>
      </w:r>
    </w:p>
    <w:p w14:paraId="2C5D9DB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此其中，我们观察到，绿色智能PaaS（产品即服务）这一先进生产力商业模型，正在“破茧”而出，有望在领衔产业变革过程中释放出更为广泛的经济红利。对此，本文将从商业视角、模式种类和样本分析进行深入剖析。</w:t>
      </w:r>
    </w:p>
    <w:p w14:paraId="59782DC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时代意志</w:t>
      </w:r>
    </w:p>
    <w:p w14:paraId="22C486C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工业文明200多年的历史，从机械化、电气化、信息化到智能化，经济成就足以秒杀几千年的农耕文明。但福兮祸所伏，生产行为对于环境直接间接的破坏也达到极致。</w:t>
      </w:r>
    </w:p>
    <w:p w14:paraId="4D3DE00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时至今日，全球对于环境保护已经达成共识：绿色可持续将是一切人类活动的核心约束，其中“碳中和”是最重要的抓手。2021年一二级市场上的顶级热点，全是在诠释“减碳”二字。</w:t>
      </w:r>
    </w:p>
    <w:p w14:paraId="3A24524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我们认为，解锁时代浪潮的约束，除了激励企业实体各显神通之外，另一重关键推动力还在于人们意识的觉醒：人们不再无视资源的浪费，有意识的去让资源可重复使用，让资源充分共用。</w:t>
      </w:r>
    </w:p>
    <w:p w14:paraId="10DFEA9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种需求侧思想层面的意识觉醒，与产业供给端实践深入结合之后，才能释放出最大的发展红利。因循这一逻辑，我们看到，工业包装零碳循环，太阳能屋顶，共享经济，废旧电池、电子废弃物等废弃资源循环再造细分行业正在加速生长。</w:t>
      </w:r>
    </w:p>
    <w:p w14:paraId="0A1CDD9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自上而下和自下而上的时代使命召唤之下，绿色新型智能实体经济新周期的应有之义已呼之欲出：绿色智能，即智能化叠加绿色约束，这将成为中国乃至全球经济的新动能。</w:t>
      </w:r>
    </w:p>
    <w:p w14:paraId="13CEBE7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进一步引申研判，在通向绿色新型智能实体经济新周期的路径上，碳定价的制度创新和新技术的源头创新，将是两个重要坐标——正如重庆市原市长黄奇帆教授所言，中国未来将成为全球最大的单一碳市场，争取国际碳定价权将具有越来越重要的现实意义：</w:t>
      </w:r>
    </w:p>
    <w:p w14:paraId="12F3B6F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碳定价，是降低碳排放的制度创新。记录核算温室气体排放的外部成本——如农作物受损成本、干旱和升温带来的医疗保健成本、洪水带来的财产损失及海平面上升产生的影响等——并通过对排放的二氧化碳定价的方式展现出来。</w:t>
      </w:r>
    </w:p>
    <w:p w14:paraId="5EAC936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它向企业界释放信号在于：不绿色的生产行为自有其经济代价，绿色的生产行为自有其奖励（举个不是严格对应的例子，特斯拉2020年卖碳积分的收入达15.8亿美元），形成良币驱逐劣币的正反馈。</w:t>
      </w:r>
    </w:p>
    <w:p w14:paraId="79693EA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新技术驱动产业低碳化转型升级，这是降低碳排放的源头创新。当生产方式实现“少碳”、甚至“零碳”，将根本性的改变碳达峰的路径。 </w:t>
      </w:r>
    </w:p>
    <w:p w14:paraId="78E3D078">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具体来说：</w:t>
      </w:r>
    </w:p>
    <w:p w14:paraId="1AD4A18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以云和AI、物联网为基础搭建解决方案提升能源业制造业的效率，是典型的技术驱动节能减排和产业效率提升。</w:t>
      </w:r>
    </w:p>
    <w:p w14:paraId="5141C0A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以新能源替代化石能源发电，以智能汽车替代传统燃油车进行驾驶，以智能可循环的物流箱替代一次性包装进行运输，是典型的从供给侧技术创新引发的新型减碳模式运动。</w:t>
      </w:r>
    </w:p>
    <w:p w14:paraId="4EFE54B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以上，价值取向与方法论的协调驱动，势必将引领我们在未来30年置身于商业社会新一轮的重塑进程之中。第四次浪潮</w:t>
      </w:r>
    </w:p>
    <w:p w14:paraId="24CC25E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商业社会的重塑，既是断代史，也是编年史——以每一轮产业革命为分野，彼此独立，又彼此衔接，一并架构出一座天梯，承载人类文明的繁衍与进步。</w:t>
      </w:r>
    </w:p>
    <w:p w14:paraId="4DDEF11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回顾历次产业革命：在机械化和电气化时代，蒸汽机、电力、内燃机的发明，解放了人类的身体，不再需要进行繁重的体力活动；在信息化时代和正在行进的绿色智能化时代，计算机、互联网（PC+移动）和AI的发明，进一步解放了人类的灵魂，不再需要进行大量重复性的脑力劳动。</w:t>
      </w:r>
    </w:p>
    <w:p w14:paraId="07D91B4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归纳其间的发展规律，正在通向第四次浪潮的这部产业革命编年史，正呈现以下四阶螺旋式上升脉络：</w:t>
      </w:r>
    </w:p>
    <w:p w14:paraId="7B8B301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第一次浪潮的商业趋势是硬件为尊，各种机械设备占据主导。比如做工程机械的卡特彼勒、三一重工；做家用电器的大金、美的集团、格力电器；做电梯的奥的斯；做军工的洛克希德马丁等。</w:t>
      </w:r>
    </w:p>
    <w:p w14:paraId="1920BAF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十三五”时期，我国消费互联网迅猛发展，形成了若干在全球处于领先地位的网络平台公司，“十四五”时期，将迎来产业互联网的发展浪潮。目前，我国有一定影响力的工业互联网平台超过100个，连接工业设备超过7000万台套，工业互联网平台服务工业企业数超过40万家，更多企业迈上“云端”。</w:t>
      </w:r>
    </w:p>
    <w:p w14:paraId="725469BC">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从消费互联网时代迈向产业互联网时代，将重塑传统产业的生产、销售、流通、融资等流程和产业生态，为高质量发展开辟新路径，为构建新发展格局注入新动力。应该看到，我国产业互联网发展仍面临一些短板与挑战，其中突破关键核心技术，仍是产业互联网发展的关键。拥抱产业互联网发展浪潮，亟须做好以下四件事：</w:t>
      </w:r>
    </w:p>
    <w:p w14:paraId="2F424E75">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加强产业互联网的战略规划。把产业互联网作为“十四五”时期产业转型升级的战略支点，面向产业互联网的战略需求加强战略规划，引导市场主体广泛参与，形成政府与企业推动产业互联网发展合力。</w:t>
      </w:r>
    </w:p>
    <w:p w14:paraId="60F650AC">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加快推进新型基础设施建设。要推动“5G+工业互联网”的发展模式，以5G为工业互联网赋能，以工业互联网拓展5G的行为场景，形成工业互联网与5G网络建设的良性循环。</w:t>
      </w:r>
    </w:p>
    <w:p w14:paraId="222B9BDF">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加快产业互联网标准建设。在数据交换、数据接口、开放模式、数据安全等方面统一标准和规范，打通产业链上下游企业数据通道。积极争取标准制定国际话语权，推动形成产业互联网行为生态。</w:t>
      </w:r>
    </w:p>
    <w:p w14:paraId="1D86025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加强产业互联网人才培养。产业互联网的发展关键在于人才，尤其是掌握网络、数据、制造等方面知识的复合型人才。要依托高水平研究型大学，加大数字化高端人才培养。实行更加开放的人才政策，依托数字化平台，引进高端信息技术人才。</w:t>
      </w:r>
    </w:p>
    <w:p w14:paraId="6BC4094D">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推动产业互联网发展将进一步提升我国产业链现代化水平，赢得数字经济时代国际竞争中的主动，也将开启我国经济高质量发展的新引擎，为我国社会主义现代化强国建设提供强大支撑。</w:t>
      </w:r>
    </w:p>
    <w:p w14:paraId="5B789D0D">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世界正在进入以信息产业为主导的经济发展时期。我国“十四五”规划纲要提出，“以数字化转型整体驱动生产方式、生活方式和治理方式变革”，充分体现党中央对加快智能化发展、推进数字化转型的高度重视。</w:t>
      </w:r>
    </w:p>
    <w:p w14:paraId="15C25DAD">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工业和信息化部深入贯彻落实党中央、国务院决策部署，大力推动智能制造和制造业数字化转型。政策体系不断健全，出台《关于深化新一代信息技术与制造业融合发展的指导意见》等政策文件，指导各地出台支持政策300余项。标准引领作用不断凸显，信息化和工业化深度融合管理体系贯标实现大范围推广，带动全国20万余家企业开展自评估、自诊断、自对标。工业互联网生态加速构建，组织实施工业互联网创新发展工程。数字基础设施不断夯实，建成全球规模最大光纤网络、4G和5G网络。</w:t>
      </w:r>
    </w:p>
    <w:p w14:paraId="72E5F04F">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我们要以习近平新时代中国特色社会主义思想为指导，立足新发展阶段、贯彻新发展理念、构建新发展格局，推动数字化、网络化、智能化转型向更大范围、更高层次、更深程度迈进。</w:t>
      </w:r>
    </w:p>
    <w:p w14:paraId="5D77C481">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一是凝聚转型共识。我们将进一步落实落细转型政策，推动智能制造发展，深化新一代信息技术与制造业融合，统筹推进制造强国、网络强国、数字中国建设。</w:t>
      </w:r>
    </w:p>
    <w:p w14:paraId="0F15CC1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二是做大做强智能产业。我们将加强5G、工业互联网、人工智能等新型基础设施布局，深入实施国家软件重大工程，提升核心电子元器件、关键基础软件等产业水平。</w:t>
      </w:r>
    </w:p>
    <w:p w14:paraId="107097D6">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三是提升平台赋能水平。我们将持续培育跨行业跨领域综合性工业互联网平台，发展面向重点行业和区域的特色型平台，支持建设专业型平台，提升产业解决方案供给水平。</w:t>
      </w:r>
    </w:p>
    <w:p w14:paraId="5E740F11">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四是深化融合创新行为。我们将实施制造业数字化转型行动，制定制造业转型路线图。支持各行业龙头企业深化“5G+工业互联网”行为实践，形成更多高价值行为场景和可持续的商业模式。</w:t>
      </w:r>
    </w:p>
    <w:p w14:paraId="1BE3E688">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意见》鼓励行业领军企业面向国家重大战略需求和国计民生关键问题，围绕企业智能管理、关键技术研发、新产品培育等开发人工智能技术行为场景机会，开展场景联合创新。大力支持专精特新“小巨人”、独角兽、人工智能初创企业等积极开展场景创新，参与城市、产业场景建设，通过场景创新实现业务成长。鼓励地方通过编制场景创新成果推荐目录等方式，助力企业实现场景创新突破</w:t>
      </w:r>
      <w:bookmarkStart w:id="625" w:name="_Toc15878"/>
      <w:r>
        <w:rPr>
          <w:rFonts w:hint="eastAsia" w:asciiTheme="minorEastAsia" w:hAnsiTheme="minorEastAsia" w:cstheme="minorEastAsia"/>
          <w:color w:val="000000" w:themeColor="text1"/>
          <w:sz w:val="21"/>
          <w:szCs w:val="21"/>
          <w14:textFill>
            <w14:solidFill>
              <w14:schemeClr w14:val="tx1"/>
            </w14:solidFill>
          </w14:textFill>
        </w:rPr>
        <w:t>，加强人工智能场景创新要素供给</w:t>
      </w:r>
      <w:bookmarkEnd w:id="625"/>
    </w:p>
    <w:p w14:paraId="3162108A">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意见》鼓励算力平台、共性技术平台、行业训练数据集、仿真训练平台等人工智能基础设施资源开放共享，为人工智能企业开展场景创新提供算力、算法资源。鼓励地方通过共享开放、服务购买、创新券等方式，降低人工智能企业基础设施使用成本，提升人工智能场景创新的算力支撑。</w:t>
      </w:r>
    </w:p>
    <w:p w14:paraId="619DDB39">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工信部数据显示，中国智能产业规模持续壮大。据相关报告指出，2022年中国AI企业行为市场规模达到1.87万亿元。当前中国AI企业行为正处于密集落地行为阶段的前期，未来几年落地行为将会加速发展，已经行为的场景其行为效果也会进一步提高。</w:t>
      </w:r>
      <w:bookmarkStart w:id="626" w:name="_Toc28639"/>
      <w:bookmarkStart w:id="627" w:name="_Toc3918"/>
      <w:bookmarkStart w:id="628" w:name="_Toc9897"/>
      <w:r>
        <w:rPr>
          <w:rFonts w:hint="eastAsia" w:asciiTheme="minorEastAsia" w:hAnsiTheme="minorEastAsia" w:cstheme="minorEastAsia"/>
          <w:color w:val="000000" w:themeColor="text1"/>
          <w:sz w:val="21"/>
          <w:szCs w:val="21"/>
          <w14:textFill>
            <w14:solidFill>
              <w14:schemeClr w14:val="tx1"/>
            </w14:solidFill>
          </w14:textFill>
        </w:rPr>
        <w:t>“AI+金融”往纵深挺进</w:t>
      </w:r>
      <w:bookmarkEnd w:id="626"/>
      <w:bookmarkEnd w:id="627"/>
      <w:bookmarkEnd w:id="628"/>
    </w:p>
    <w:p w14:paraId="739BB62C">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《意见》着重指出“优先探索金融风控、企业智能征信、智能反欺诈等智能场景。”</w:t>
      </w:r>
    </w:p>
    <w:p w14:paraId="7D7B807B">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早在2017年7月，国务院就印发了《新一代人工智能发展规划》，要求创新智能金融产品和服务，发展金融新业态，将智能金融发展提升到新高度。</w:t>
      </w:r>
    </w:p>
    <w:p w14:paraId="7AA66EED">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随着技术行为的越发广泛，人工智能已成为金融机构创新发展、服务实体经济、防控金融风险的重要驱动力。</w:t>
      </w:r>
    </w:p>
    <w:p w14:paraId="6B175CF4">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丰富的场景行为也为技术创新提供了温床，麦肯锡报告指出，越来越多的金融机构开始通过系统性方法部署高级人工智能，并将其整合到贯穿前后台的数字化经营全生命周期之中。从近两年的AI行为层的专利申请数量来看，智能金融板块遥遥领先，背后是大量人工智能企业努力攻关的结晶。</w:t>
      </w:r>
    </w:p>
    <w:p w14:paraId="22EE3BB8">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意见》中鼓励“行业领军企业、科技龙头企业、科技类社会组织、新型研发机构等以人工智能技术与产业融合创新为导向开展人工智能场景创新实践，聚焦产业智能化场景创新需求，建设人工智能场景创新支撑环境、引入行业场景资源、联合开展场景创建、孵化新企业新业务。”</w:t>
      </w:r>
    </w:p>
    <w:p w14:paraId="38402234">
      <w:pPr>
        <w:widowControl w:val="0"/>
        <w:spacing w:line="360" w:lineRule="auto"/>
        <w:ind w:firstLine="44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当前，人工智能等数字科技正进入新的发展阶段，大批科技公司和金融机构围绕人工智能的最前沿探索也在多个场域和维度展开，在一系列利好政策的持续推进下，相信AI+金融场景创新成果将会持续涌现。</w:t>
      </w:r>
    </w:p>
    <w:p w14:paraId="6A892D88">
      <w:pPr>
        <w:widowControl w:val="0"/>
        <w:spacing w:line="360" w:lineRule="auto"/>
        <w:ind w:firstLine="420" w:firstLineChars="200"/>
        <w:outlineLvl w:val="3"/>
        <w:rPr>
          <w:rFonts w:hint="eastAsia" w:asciiTheme="minorEastAsia" w:hAnsiTheme="minorEastAsia" w:cstheme="minorEastAsia"/>
          <w:color w:val="000000" w:themeColor="text1"/>
          <w:sz w:val="21"/>
          <w:szCs w:val="21"/>
          <w14:textFill>
            <w14:solidFill>
              <w14:schemeClr w14:val="tx1"/>
            </w14:solidFill>
          </w14:textFill>
        </w:rPr>
      </w:pPr>
      <w:bookmarkStart w:id="629" w:name="_Toc16664"/>
      <w:bookmarkStart w:id="630" w:name="_Toc29990"/>
      <w:r>
        <w:rPr>
          <w:rFonts w:hint="eastAsia" w:asciiTheme="minorEastAsia" w:hAnsiTheme="minorEastAsia" w:cstheme="minorEastAsia"/>
          <w:color w:val="000000" w:themeColor="text1"/>
          <w:sz w:val="21"/>
          <w:szCs w:val="21"/>
          <w14:textFill>
            <w14:solidFill>
              <w14:schemeClr w14:val="tx1"/>
            </w14:solidFill>
          </w14:textFill>
        </w:rPr>
        <w:t>二、数字经济与智能</w:t>
      </w:r>
      <w:bookmarkEnd w:id="621"/>
      <w:bookmarkEnd w:id="622"/>
      <w:bookmarkEnd w:id="623"/>
      <w:bookmarkEnd w:id="624"/>
      <w:bookmarkEnd w:id="629"/>
      <w:bookmarkEnd w:id="630"/>
    </w:p>
    <w:p w14:paraId="212FDBD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（一）人工智能推动数字经济的发展，发端于依据大数据的因果思维正逐步取代以部分信息为根据的因果思维，起步于厂商运用人工智能技术有可能取得的满意的效用函数</w:t>
      </w:r>
    </w:p>
    <w:p w14:paraId="2F645FD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工业化时代经济理论研究的一个重要特征，是理论推理和论证存在一定程度的主观判断。我们姑且不讨论这种主观判断存在的失误，但应当明白信息不完全是产生主观判断的原因，或者说，经济理论研究缺乏大数据支持就会产生主观判断。这里暗含着一个需要说明的观点，那就是大数据外延比信息大，信息来源于大数据。该观点的理论依据是不管你是否发现或感知大数据，它都不以人的意识而存在，而信息却是人们发现或感知的产物。大数据是人类科技水平达到一定高度才出现的概念。大数据的极大量、多维度和完备性等特征，对厂商以大数据思维取代过去以部分信息推论全体的因果逻辑思维来讲，给经济理论研究提供了新视域。总体来说，经济学家可以通过研究厂商以大数据为基本元素、以互联网为运作平台、以人工智能为手段的投资经营方式，分析厂商大数据思维下的产、供、销活动，解构厂商与厂商、厂商与消费者之间的行为互动。另外，大数据思维使经济学家在剔除主观判断的同时，会使经济学家关注机器学习、物联网、区块链、AR/VR、边缘计算等人工智能技术在投资经营中的运用。因此，人工智能推动数字经济的发展发端于大数据思维，它是大数据、互联网和人工智能相互融合的结果。</w:t>
      </w:r>
    </w:p>
    <w:p w14:paraId="72040D7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厂商运用人工智能进行投资经营能否取得满意的效用函数，是一个需要经过迂回分析才能明晰的问题。人工智能技术归根结底是大数据的分析和运用，厂商运用人工智能技术进行投资经营，通常需要经历大数据的收集和储存、整合和分类、加工和处理三大阶段，由于这三大阶段所使用的新科技手段都离不开人工智能技术，因而厂商处于不同阶段的新科技水平的差异，意味着厂商运用人工智能技术匹配大数据的数据智能化水平的差异，意味着厂商准确规划和确定产品和服务数量的差异，从而决定着厂商运用人工智能进行投资经营取得效用函数的差异。同时，厂商与厂商以及厂商与消费者之间的行为互动，要求厂商必须具有较高人工智能技术支撑的网络协同化能力。网络协同化是厂商与客户的产供销活动在互联网交易平台上的协调，它以数据智能化为基础。厂商只有同时具备较高的数据智能化和网络协同化，才能够取得以市场势力为标志且有可能带来效用最大化的网络协同效应。从厂商投资经营的效用函数评判，网络协同化是厂商在大数据分析上的“知己知彼”，网络协同效应是厂商取得满意效用函数的前提。厂商追求网络协同效应的过程，就是人工智能推动数字经济发展的过程。</w:t>
      </w:r>
    </w:p>
    <w:p w14:paraId="1767DA6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（二）数字经济是人工智能为代表的新科技在厂商投资经营过程的综合反映，人工智能与数字经济的相关性可分别从短期和长期来考察</w:t>
      </w:r>
    </w:p>
    <w:p w14:paraId="75B7743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的产生和发展是大数据、互联网和人工智能等相融合的产物，在这一体现新科技综合的相互融合中，社会人工智能的技术层级会在很大程度上反映大数据分析、云计算能力、互联网运用等的技术层级。学术界关于数字经济的观点可概括为：数字经济是以大数据为基本元素，以互联网为运作平台，以云计算、机器学习、物联网、区块链等人工智能技术为手段的投资经营活动。经济学界对数字经济进行了两方面的研究：一是数字经济有什么样的性质规定及其规模变动特征，二是数字经济之投资经营的机理构成，很明显，后者是经济学家建构人工智能经济学的重要内容。数字经济作为一种改变人类选择行为和资源配置模式的运行模式，主要表现为厂商如何运用云平台、云计算和人工智能手段进行投资经营，从而对产品和服务的供求数量及其结构的规划和确定。人工智能之所以是新科技在厂商投资经营过程的综合反映，是因为厂商无论是收集、储存、整合和分类初始的大数据，还是加工和处理直接影响产、供、销的大数据，厂商要想在参数选择和模型设计上做到准确高效，都需要运用高技术层级的机器学习、物联网、区块链、AR/VR、边缘计算等人工智能手段来解决和实现。同时，投资经营面对的大数据是数字化数据与非数字化数据之和，大数据是人类活动和自然现象的结果，它既可解释为数字化数据和非数字化数据之和，也可解说为历史数据、现期数据和未来数据之和，理解这一点很重要，它是经济学家建构人工智能经济学不可绕避的分析基础。关于历史数据、现期数据和未来数据，下文将会在有些场合反复论及。以大数据匹配而言，厂商加工和处理非数字化数据必须具备高超的人工智能水平。当绝大部分厂商能够运用高技术层级的人工智能手段进行大数据分析并由此展开产供销活动时，人类社会便进入了数字经济时代。</w:t>
      </w:r>
    </w:p>
    <w:p w14:paraId="7FE35651">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工智能与数字经济之间有着可分别从短期和长期考察的相关性。从短期看，由于厂商的人工智能水平相对稳定，他们收集、储存、整合、分类、加工和处理大数据的能力会受到既定水平的制约。比如，在厂商只能对数字化数据而不能对非数字化数据，只能对历史数据而不能对现期数据和未来数据进行大数据分析的情况下，社会的数字经济水平不会得到明显提高，这种情形可看成是人工智能与数字经济之间的弱相关。从长期看，随着厂商人工智能水平的不断提高，亦即厂商大数据分析能力开始从匹配数字化数据上升到非数字化数据，从匹配历史数据上升到现期数据乃至未来数据，厂商在能够准确规划产、供、销活动的同时，整个社会数字经济运行的覆盖面也会随之不断扩大；另外，数字经济发展会对人工智能的技术水平提出更高的要求，会对厂商形成一种具有反作用性质的外在强制。因此，人工智能与数字经济在长期内存在强相关。我们探寻人工智能经济学的建构路径，离不开对人工智能与数字经济之间相关性的分析。</w:t>
      </w:r>
    </w:p>
    <w:p w14:paraId="39AB09B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（三）单纯从技术角度考察，人工智能是外生变量，但从厂商投资经营的数据智能化分析，人工智能可看成是内生变量；我们探寻人工智能经济学的建构路径，可沿着人工智能推动数字经济发展这条主线思考</w:t>
      </w:r>
    </w:p>
    <w:p w14:paraId="45A6025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工智能是一种起始于大数据思维并试图以机器代替人脑和人手的技术手段，人类成功挖掘计算机模拟、仿真、预测等功能是以大数据广泛运用为底蕴的，厂商将大数据普遍运用于投资经营，数据主义盛行已导致大数据分析成为社会经济、政治、文化等运行的一种大趋势。现有的人工智能技术对数字化数据的匹配有了长足进展，目前正努力推进和发展逻辑推理、概率推理、专家系统、指纹鉴定、语音识别、自然语言处理等人工智能技术来匹配非数字化数据。就这些新科技力图实现将非数字化数据转化为数字化数据而论，我们在理论上可以把人工智能解释为经济运行的外生变量。或许是因为这一事实，一些学者坚持认为人工智能和大数据是工具，撼动不了主流经济学基础，建立人工智能经济学的设想是一种遑论。这的确是一个有趣的理论问题，值得我们深入探讨。</w:t>
      </w:r>
    </w:p>
    <w:p w14:paraId="73907DA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实，正如前文梗概描述的那样，在厂商运用数据智能化进行投资经营的过程中，我们既可以把人工智能界定为外生变量，也可以把人工智能界定为内生变量。诚然，厂商借助移动通信、互联网、传感器、社交媒体、定位系统等新科技手段收集、加工和处理大数据，通过人工智能技术将非数字化数据转化为数字化数据，努力从加工和处理历史数据走向加工和处理现期数据和未来数据，确实表现为一个纯技术的发展过程，但值得关注的是，这些会改变厂商投资经营的认知过程、决策依据和路径、决策手段和效用展望等。具体地讲，厂商针对提供原材料和中间品的生产客户以及针对大众的消费倾向、消费偏好、消费时尚等的变化，需要通过人工智能技术来匹配对应于他们行为方式的数字化数据、非数字化数据、历史数据、现期数据和未来数据，从而使人工智能成为内生变量。当绝大部分厂商的人工智能技术达到很高的层级时，人工智能无疑会成为催生数字经济的内生变量，并且这个内生变量会贯穿于数字经济运行和发展的始终。以此之故，从数字经济运行和发展看问题，我们以身兼外生变量和内生变量属性的人工智能作为分析主线，有着创新经济学的空间。</w:t>
      </w:r>
    </w:p>
    <w:bookmarkEnd w:id="603"/>
    <w:p w14:paraId="10FE1677">
      <w:pPr>
        <w:widowControl w:val="0"/>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631" w:name="_Toc5798"/>
      <w:bookmarkStart w:id="632" w:name="_Toc8540"/>
      <w:bookmarkStart w:id="633" w:name="_Toc18674"/>
      <w:bookmarkStart w:id="634" w:name="_Toc11559"/>
      <w:bookmarkStart w:id="635" w:name="_Toc17311"/>
      <w:bookmarkStart w:id="636" w:name="_Toc24882"/>
      <w:bookmarkStart w:id="637" w:name="_Toc4402"/>
      <w:bookmarkStart w:id="638" w:name="_Toc3468"/>
      <w:bookmarkStart w:id="639" w:name="_Toc15004"/>
      <w:bookmarkStart w:id="640" w:name="_Toc30318"/>
      <w:bookmarkStart w:id="641" w:name="_Toc19564"/>
      <w:r>
        <w:rPr>
          <w:rFonts w:hint="eastAsia" w:asciiTheme="minorEastAsia" w:hAnsiTheme="minorEastAsia" w:cstheme="minorEastAsia"/>
          <w:b/>
          <w:bCs/>
          <w:color w:val="000000" w:themeColor="text1"/>
          <w:sz w:val="21"/>
          <w:szCs w:val="21"/>
          <w14:textFill>
            <w14:solidFill>
              <w14:schemeClr w14:val="tx1"/>
            </w14:solidFill>
          </w14:textFill>
        </w:rPr>
        <w:t>第四节、数智</w:t>
      </w:r>
      <w:bookmarkEnd w:id="631"/>
      <w:bookmarkEnd w:id="632"/>
      <w:bookmarkEnd w:id="633"/>
      <w:bookmarkEnd w:id="634"/>
      <w:bookmarkEnd w:id="635"/>
      <w:bookmarkEnd w:id="636"/>
      <w:bookmarkEnd w:id="637"/>
      <w:r>
        <w:rPr>
          <w:rFonts w:hint="eastAsia" w:asciiTheme="minorEastAsia" w:hAnsiTheme="minorEastAsia" w:cstheme="minorEastAsia"/>
          <w:b/>
          <w:bCs/>
          <w:color w:val="000000" w:themeColor="text1"/>
          <w:sz w:val="21"/>
          <w:szCs w:val="21"/>
          <w14:textFill>
            <w14:solidFill>
              <w14:schemeClr w14:val="tx1"/>
            </w14:solidFill>
          </w14:textFill>
        </w:rPr>
        <w:t>时代</w:t>
      </w:r>
      <w:bookmarkEnd w:id="638"/>
      <w:bookmarkEnd w:id="639"/>
      <w:bookmarkEnd w:id="640"/>
      <w:bookmarkEnd w:id="641"/>
    </w:p>
    <w:p w14:paraId="435307FC">
      <w:pPr>
        <w:widowControl w:val="0"/>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642" w:name="_Toc26657"/>
      <w:bookmarkStart w:id="643" w:name="_Toc14576"/>
      <w:bookmarkStart w:id="644" w:name="_Toc22492"/>
      <w:bookmarkStart w:id="645" w:name="_Toc24035"/>
      <w:bookmarkStart w:id="646" w:name="_Toc5034"/>
      <w:bookmarkStart w:id="647" w:name="_Toc5333"/>
      <w:r>
        <w:rPr>
          <w:rFonts w:hint="eastAsia" w:asciiTheme="minorEastAsia" w:hAnsiTheme="minorEastAsia" w:cstheme="minorEastAsia"/>
          <w:b/>
          <w:bCs/>
          <w:color w:val="000000" w:themeColor="text1"/>
          <w:sz w:val="21"/>
          <w:szCs w:val="21"/>
          <w14:textFill>
            <w14:solidFill>
              <w14:schemeClr w14:val="tx1"/>
            </w14:solidFill>
          </w14:textFill>
        </w:rPr>
        <w:t>一、数智时代</w:t>
      </w:r>
      <w:bookmarkEnd w:id="642"/>
      <w:bookmarkEnd w:id="643"/>
      <w:bookmarkEnd w:id="644"/>
      <w:bookmarkEnd w:id="645"/>
      <w:r>
        <w:rPr>
          <w:rFonts w:hint="eastAsia" w:asciiTheme="minorEastAsia" w:hAnsiTheme="minorEastAsia" w:cstheme="minorEastAsia"/>
          <w:b/>
          <w:bCs/>
          <w:color w:val="000000" w:themeColor="text1"/>
          <w:sz w:val="21"/>
          <w:szCs w:val="21"/>
          <w14:textFill>
            <w14:solidFill>
              <w14:schemeClr w14:val="tx1"/>
            </w14:solidFill>
          </w14:textFill>
        </w:rPr>
        <w:t>背景趋势</w:t>
      </w:r>
      <w:bookmarkEnd w:id="646"/>
      <w:bookmarkEnd w:id="647"/>
    </w:p>
    <w:p w14:paraId="49F6CDF4">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互联网技术的进步以及众多社交媒体的发展推动了数智时代的到来，给消费者的消费模式和企业的经营环境带来了翻天覆地的变化。近年来，“社交+电商”的商业模式蓬勃发展，各种社交电商遍地开花，众多社交平台也纷纷与商业结合，加入流量变现的大军，不仅满足了消费者多样化、个性化的需求，也为企业营销提供了新的渠道和方式。技术的快速进步推动企业经营战略的变革，社会化商业应运而生并逐渐发展。在社会化商业背景下，消费的群体化和社会化趋势越来越明显，企业的营销重点也从个体逐渐转移到群体。</w:t>
      </w:r>
    </w:p>
    <w:p w14:paraId="48DC723C">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新业态新模式的发展也得到相关部门的大力支持。国务院办公厅和国务院分别于2020年9月和2021年12月印发《关于以新业态新模式引领新型消费加快发展的意见》和《“十四五”数字经济发展规划》等文件，鼓励通过数字技术与行业融合，促进消费新业态新模式的健康发展，提升数字化服务能力，满足人民美好生活的需要。相关制度的完善进一步规范并促进了社会化商业模式的发展和进步，这一商业模式也为各行各业的发展带来了新思路和新助力。</w:t>
      </w:r>
    </w:p>
    <w:p w14:paraId="2427EEE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社交+”的群体营销接力“互联网+”的技术赋能，为企业发展提供了新思路，如何抓住群体营销的潮流风口对企业来说至关重要。尤其是在新冠肺炎疫情的强烈冲击下，新模式也为缓解危机提供了方向。因此，了解消费趋势的变化和特征，对企业社会化商业模式的发展具有积极意义。我们将以消费趋势的转变和特征为切入点，探索企业应如何适应并借助消费端的转变为企业的经营赋能。本研究希望通过对以上问题的探索，为数智时代企业抓住营销风口，推动企业发展提供一定的借鉴。</w:t>
      </w:r>
    </w:p>
    <w:p w14:paraId="49258D68">
      <w:pPr>
        <w:widowControl w:val="0"/>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648" w:name="_Toc7532"/>
      <w:bookmarkStart w:id="649" w:name="_Toc6752"/>
      <w:bookmarkStart w:id="650" w:name="_Toc9799"/>
      <w:r>
        <w:rPr>
          <w:rFonts w:hint="eastAsia" w:asciiTheme="minorEastAsia" w:hAnsiTheme="minorEastAsia" w:cstheme="minorEastAsia"/>
          <w:color w:val="000000" w:themeColor="text1"/>
          <w:sz w:val="21"/>
          <w:szCs w:val="21"/>
          <w14:textFill>
            <w14:solidFill>
              <w14:schemeClr w14:val="tx1"/>
            </w14:solidFill>
          </w14:textFill>
        </w:rPr>
        <w:t>1、数智时代的消费社会化趋势</w:t>
      </w:r>
      <w:bookmarkEnd w:id="648"/>
      <w:bookmarkEnd w:id="649"/>
      <w:bookmarkEnd w:id="650"/>
    </w:p>
    <w:p w14:paraId="40536AD2">
      <w:pPr>
        <w:widowControl w:val="0"/>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1）、社会化商业的内涵</w:t>
      </w:r>
    </w:p>
    <w:p w14:paraId="26F5FE5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社会化商业（social commerce）由雅虎公司于2005年首次提出，允许用户在购物页面和社区分享消费体验，被认为是社会化商业的雏形。2010年，社会化及数字商业资讯提供商Kantar Media CIC在中国首次提出社会化商业的概念。社会化商业是指一个组织自觉利用社会化工具、社会化媒体和社会化网络，有计划地整合Web2.0技术和互联网空间来重塑其“品牌—消费者”的沟通关系及组织管理和商业运作模式。在此基础上，众多中国学者结合快速发展的社会化媒体和网络，对社会化商业的内涵进行了更深入的探索。在社会化商业背景下，QQ、微信和微博等社交平台，为用户提供了交互、反馈到传播推荐的平台，促进循环链条的形成，也为企业营销提供了新的渠道。因此，企业在经营中应积极运用社会化媒体提高信息的传播效果。</w:t>
      </w:r>
    </w:p>
    <w:p w14:paraId="1394DAA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社会化商业背景下，对消费者来说，可以通过社会化媒体在决策制定、体验分享等消费全过程的各环节进行分享与交互；对企业来说，不仅可以利用社会化媒体促进内部的沟通与管理，还可以即时了解用户需求，并利用用户的社会化网络提高信息传播的效果。社会化媒体赋予消费者更大的选择范围和创作空间，改变了信息传播的结构，也进一步推动了各种用户群体的形成，如兴趣社群、品牌社群等，为企业扩大营销策略的影响范围、降低经营成本提供了条件。用户交互是信息流动、情感交流的前提和实现形式，社群是有共同兴趣或偏好的用户持续互动和分享信息的场所。在社会化商业中，企业的经营离不开对消费者社会交互的价值挖掘和对社会化媒体的利用。</w:t>
      </w:r>
    </w:p>
    <w:p w14:paraId="45AA2CAC">
      <w:pPr>
        <w:widowControl w:val="0"/>
        <w:spacing w:line="360" w:lineRule="auto"/>
        <w:ind w:firstLine="211" w:firstLineChars="1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2）、社会化商业背景下的消费社会化趋势</w:t>
      </w:r>
    </w:p>
    <w:p w14:paraId="7FDA2FD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社会化商业背景下，随着社会化媒体与网络的发展，消费的社会化趋势越来越明显。消费的社会化趋势是指消费者在制定消费决策、分享消费体验等过程中充分运用社会化媒体和网络，通过社会交互满足个人在购物过程中的信息和情感需求，也在一定程度上为他人提供信息、情感等价值。具体来说，在消费过程中，消费者可以在购前浏览网络评论、购时实时寻求群体意见，甚至与偏好相同的其他消费者跨越时空限制共同完成购物活动，并在购后积极分享购物体验。购物已从个体的交易活动转变为一种社交活动。消费的各环节都可以实现群体联动，个体消费可以更大限度地借助和利用群体的经验与智慧。在这一过程中，消费体验不仅是消费者个人的经验感受，也具有一定的外部影响力。消费者不仅从他人的分享中获益，也成为社会范围内信息传播甚至再创造的一个节点。消费者之间的社会交互既是信息分享的一种活动方式，也是消费社会化趋势的一种表现形式。</w:t>
      </w:r>
    </w:p>
    <w:p w14:paraId="5230BF3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依托于数字技术和社会化媒体，社交电商的规模逐渐扩大并催生出多种模式。它是传统电商和社交媒体的结合，消费者可以利用社交平台沟通交流，不受时空限制，消费模式也更多样化。目前社交电商主要有两种发展趋势，分别是电商平台社交化（如淘宝、拼多多等）和社交平台电商化（如微信的微商、抖音直播等）。近期发展势头迅猛的社区电商也是社交电商的一个分支，如美团优选、兴盛优选等。消费者主要来源于线下局部区域，侧重于通过团购模式整合消费需求。从线上到线下，社交与消费已深度融合，成为消费者日常生活的一部分。</w:t>
      </w:r>
    </w:p>
    <w:p w14:paraId="77A6884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消费社会化趋势下，消费者既是被影响者，也是影响者甚至创造者。社会化媒体允许用户根据真实体验自由制作个性化内容进行传播，个体在传播网络中，既是传播者也是被传播者。双向传播的特质充分提高了用户的创造热情，为群体交互的发展极大赋能。在社区电商和社交电商中，消费者都可以充分发表意见并学习他人的经验，具有较强的自我学习和自主传播的特点。个体借鉴群体的智慧自我提升，群体吸收个体的智慧完善发展。在互联网技术和社会化媒体的共同支持下，个体具有更高的主动性、参与性和创造性，多样化、个性化的需求和创意被发掘并传播，企业发展面临的机遇与挑战均被放大。如何激发消费者积极性，挖掘并吸收群体智慧，从依赖企业创造转变为依赖群体创造，核心在于进一步了解消费者社会化趋势的内在需求与动机。</w:t>
      </w:r>
    </w:p>
    <w:p w14:paraId="04AC8F27">
      <w:pPr>
        <w:widowControl w:val="0"/>
        <w:spacing w:line="360" w:lineRule="auto"/>
        <w:ind w:firstLine="211" w:firstLineChars="1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3）、消费社会化趋势的动机</w:t>
      </w:r>
    </w:p>
    <w:p w14:paraId="16D3A1C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数据、5G、区块链和云计算等数字技术给用户社交化提供了技术基础，社会化媒体和社会网络为网络社群的形成提供了发展空间，个体的关系需求是驱动消费行为呈现社会化趋势的原始动力。ERG需求理论指出，个体有生存需求、关系需求和成长需求，其中关系需求是指人们对建立和保持人际关系的需求。个体的关系需求通过与他人的接触、交往等得以满足。在社会化媒体不断发展的情况下，社会交互日趋便捷。消费者通过网络可以跨时空与有相似偏好的个体交互。一方面，在不同的消费群体中，不同关系强度的网络关系可以满足个体的不同需求。强关系网络满足爱与尊重、归属的心理需求；弱关系网络可以拓展交往范围，获取信息。另一方面，在群体中消费者可以采取不同的行为来满足不同的需求，如点赞、评论、收藏、回复和订阅等。人们可以通过浏览或评论他人的评论和创造的内容获取信息支持（如社区讨论、评论回复），也可以分享消费经历、表达观点（如口碑分享、推荐）获得群体的情感支持，如认同、鼓励，还可以与群体一起参与消费活动（如团购、拼单），增强安全感和归属感。</w:t>
      </w:r>
    </w:p>
    <w:p w14:paraId="7C5640C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了内在驱动因素，个体行为还受外在因素的影响。企业为提高个体的参与热情，可能会推出激励方案，如推荐奖励计划等。奖励推荐者可能会引发消费者的利己动机，鼓励消费者调动个人社会网络，提高其传播热情。但消费者也会考虑印象管理，避免利己行为损害个人在群体尤其是强关系网络中的形象进而伤害其社交利益，在弱关系网络中这一顾虑相对较少，奖励推荐者效果可能较好。奖励被推荐者会引发消费者的利他动机，有利于消费者在群体中树立良好的形象，通过满足推荐者的心理需求提升传播效果。根据消费者的不同需求设置合理的激励措施，对提高活动的传播效果具有促进作用。</w:t>
      </w:r>
    </w:p>
    <w:p w14:paraId="009125AD">
      <w:pPr>
        <w:widowControl w:val="0"/>
        <w:numPr>
          <w:ilvl w:val="0"/>
          <w:numId w:val="16"/>
        </w:num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651" w:name="_Toc20295"/>
      <w:bookmarkStart w:id="652" w:name="_Toc28733"/>
      <w:bookmarkStart w:id="653" w:name="_Toc2307"/>
      <w:bookmarkStart w:id="654" w:name="OLE_LINK10"/>
      <w:r>
        <w:rPr>
          <w:rFonts w:hint="eastAsia" w:asciiTheme="minorEastAsia" w:hAnsiTheme="minorEastAsia" w:cstheme="minorEastAsia"/>
          <w:b/>
          <w:bCs/>
          <w:color w:val="000000" w:themeColor="text1"/>
          <w:sz w:val="21"/>
          <w:szCs w:val="21"/>
          <w14:textFill>
            <w14:solidFill>
              <w14:schemeClr w14:val="tx1"/>
            </w14:solidFill>
          </w14:textFill>
        </w:rPr>
        <w:t>数智时代业财融合</w:t>
      </w:r>
      <w:bookmarkEnd w:id="651"/>
      <w:bookmarkEnd w:id="652"/>
      <w:bookmarkEnd w:id="653"/>
    </w:p>
    <w:bookmarkEnd w:id="654"/>
    <w:p w14:paraId="07DF0E3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业财融合是基于财务转型的视角而提出的，其初衷是为管理会计服务的。信息化时代，我们之所以没有实现业财融合，其根本原因在于会计人员忙于大量的核算工作，并没有与业务融合的意愿，这就导致了业务与财务之间的孤岛一直没有打通。而在数智化时代，新一代信息技术的发展实现了对于传统财务管理模式的颠覆，业务量大、规则性强、附加值低的核算工作通过RPA就可以释放大量的人力，那么这些被释放的会计人员去做什么？这就要求其要向更具价值的方向转变。财务要体现价值就必须要实现职能的转变，即从事后走向事中或事前、从核算走向管理、从监督走向服务。因此，业财融合真正要实现的是推进管理会计体系建设，促进管理会计价值发挥，进而为业务服务。</w:t>
      </w:r>
    </w:p>
    <w:p w14:paraId="7FADE3A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业财融合到底是什么？</w:t>
      </w:r>
    </w:p>
    <w:p w14:paraId="2C24B57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既然业财融合强调的是财务的主动性，那么我们就需要对“业财融合”中的“财”进行分析。通过我们对于业财融合动因的探讨，可以发现，业财融合中的财不是简单的财务部门、财务管理或财务信息，而是指价值创造和价值实现，而业务本身就是为了创造价值和实现价值，也体现了财务为业务服务的观点。数智化时代，财务赋能业务的方式必须要从数据的视角来看待，一方面，通过财务的前置实现对业务控制标准的植入，实现统一的数据标准，进而实现数据采集的标准化；另一方面，通过新技术行为以及第三方平台的连接，实现采集后的数据分析与决策，进而能够为业务决策提供支持。因此，数智化时代我们对于业财融合的理解应该是基于数据贯通与数据标准统一而实现的数据行为，最终为决策支持提供支撑。</w:t>
      </w:r>
    </w:p>
    <w:p w14:paraId="024F6F4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如何实现业财融合？</w:t>
      </w:r>
    </w:p>
    <w:p w14:paraId="59A4956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智化时代，业财融合通过业财数据的打通，成为财务数字化转型以及智能财务体系建设的重要基础。那么，业财融合如何实现？我们可以通过结果导向来倒推具体的过程管理。既然业财融合的最终目标是为了决策支持，那么就需要考虑决策需要的数据是什么？这些数据来源于哪些信息系统？由此倒推至我们需要采集的具体数据的来源。但我们必须认识到，数据传递的依托依旧是流程，因此，我们必须从流程出发，通过咨询的力量实现业务与财务流程的梳理与优化，在此过程中梳理数据的标准并实现标准化。只有这样才能确保我们采集的数据是能够在各环节之间顺畅流转，实现采集数据的可行为性。</w:t>
      </w:r>
    </w:p>
    <w:p w14:paraId="340FFB5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规划、决策、控制和评价等管理活动以保证将价值渗透到企业业务的全过程，实现企业价值创造。</w:t>
      </w:r>
    </w:p>
    <w:p w14:paraId="140252B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国有企业通过业财融合可以健全国企财务管理体系、助力国企防范内部风险、加快国企战略转型升级。因此，国有企业数智化业财融合水平的提升，将对国有企业整体管理能力及战略转型带来深远影响。先胜业财认为，在国企管理环境下的数智化业财融合建设，应该侧重于如下三大方向进行“价值升级”：</w:t>
      </w:r>
    </w:p>
    <w:p w14:paraId="731CDA27">
      <w:pPr>
        <w:widowControl w:val="0"/>
        <w:spacing w:line="360" w:lineRule="auto"/>
        <w:ind w:firstLine="211" w:firstLineChars="1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1）、从精细管理到精益管理</w:t>
      </w:r>
    </w:p>
    <w:p w14:paraId="68F5BC6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长期以来企业管理的核心目标是追求规范化和精细化管理。而目前愈发不确定和不稳定的市场，企业的成功更加需要聚焦于客户价值、改善创新活力、快速响应市场。“一管就死，一放就乱”的管理困局，在现今经济环境下更为突出。</w:t>
      </w:r>
    </w:p>
    <w:p w14:paraId="102E855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财务是公司治理结构的核心，业财融合管理思路要求从财务走向业务，通过数智化业财融合手段，精细化融合贯穿端到端的前端业财数据，并建立规则指引、数据模型、智能行为等能力，实现对前端业务灵活有效的赋能管理，同时兼顾企业全局管理的统筹性。从而推动企业从局部业务流程的规范化精细化升级到整体与局部平衡的精益管理模式。</w:t>
      </w:r>
    </w:p>
    <w:p w14:paraId="643E8B2B">
      <w:pPr>
        <w:widowControl w:val="0"/>
        <w:spacing w:line="360" w:lineRule="auto"/>
        <w:ind w:firstLine="211" w:firstLineChars="1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2）、从静态决策到敏捷决策</w:t>
      </w:r>
    </w:p>
    <w:p w14:paraId="1BDF8060">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应对快速变化的市场以及不确定、模糊的业务达成路径，现今的企业迫切需要灵活的战略、战术。而传统财务管理中单一的指标分析、滞后的响应能力已经无法满足管理层及时洞察市场变化与敏捷决策部署的需要。财务是企业战略制定的基础，业财融合管理思路要求财务从核算走向价值，通过数智化业财融合手段，敏捷灵活地服务于不同层级管理者的实际业务决策需求，并基于精细化、多视角、多场景的业财数据，主动预测市场的变化，从静态的、滞后的、有限的决策分析能力升级至敏捷的、全景化的、面向未来的决策分析能力，捕捉机会、防范风险。</w:t>
      </w:r>
    </w:p>
    <w:p w14:paraId="6B93AE53">
      <w:pPr>
        <w:widowControl w:val="0"/>
        <w:spacing w:line="360" w:lineRule="auto"/>
        <w:ind w:firstLine="211" w:firstLineChars="1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3）、从目标执行到全链协同</w:t>
      </w:r>
    </w:p>
    <w:p w14:paraId="3928438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目前经济环境的复杂化，无论是企业的外部环境还是企业的内部环境，各种经营因素互相交织，事态发展与结果的逻辑归因复杂，这就使得企业更加需要从整体价值链角度，进一步打破组织、部门的壁垒，协同管理。过去财务管理中的目标体系、预算体系、战略体系，业财内容衔接性差，对外界变化的应变能力明显不足。此外，业务与业务之间协作不畅，需要以客户为中心展开协作，实现组织内外的生态协同。</w:t>
      </w:r>
    </w:p>
    <w:p w14:paraId="2A61208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财务是企业业务经营管理的纽带，业财融合管理思路要求从管控走向赋能，通过数智化业财融合手段，全价值链协同运作能够优化企业的资源配置，最大化发挥最大的组合效益，从按条线的目标下发执行升级到基于价值链的全链协同，全面提升企业资源综合配置效率。</w:t>
      </w:r>
    </w:p>
    <w:p w14:paraId="09B8AF1A">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近几年来，我国对于数字化经济的重视程度不断增加。根据国家相关规划，我国数字经济核心产业增加值要有突破式增长，其中重要的是，数字经济要和各行各业深度融合，必将改变整个经济体的面貌。在这其中，大型国有企业自身的带动作用更是不可被忽视。作为一个国民经济系统中至关重要的一支中流砥柱，大型国有企业在为我国现代化经济发展建设保驾护航中起着重要作用，也对中小企业的发展起到了十分重要的引导作用。另一方面，我国在移动互联网领域取得的成绩有目共睹，这也促进了我国在云计算、5G、loT等领域的创新与发展。甚至在某些层面，我国的数字化能力在全球范围内都已经达到了顶尖水平，这也意味着我国企业的数智化选型有了更多选择，即我国的数智化企业有能力参与到我国企业的数智化建设中来，而不再受制于外资企业。</w:t>
      </w:r>
    </w:p>
    <w:p w14:paraId="3A28F70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正因为有了业务和财务的分割，企业才继而产生了业财融合的需求。目前，企业的企业融合，普遍存在数据不及时、数据不连贯、数据不准确的痛点。财务工作要充分融入具体业务，应该做到由会计事后分析监督逐渐向会计师事前调查预测、事中跟踪控制、事后评估监督逐步转变，要注重全程财务参与促进业务发展。业财一体化第一阶段是核心ERP系统阶段，用ERP+业务系统实现了业务运营和财务核算相衔接;在业财一体化第二阶段，ERP+BI+EPM涵盖了初步的业务计划和财务预算相衔接，业财初步联动分析。但是经过了两个阶段的业财一体化发展，业财还是缺乏深度的融合。在业财一体化发展第三阶段，企业增加了场景化的行为，聚焦企业重点经营管理等内容，建立了场景化的行为，为业务赋能。建立业财连接场景化行为，实现业财深度融合，是实现数智化的重要基础，也是支持战略运营的关键。</w:t>
      </w:r>
    </w:p>
    <w:p w14:paraId="2935CC70">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任何一个财务系统模型架构里，业务数据流将涌向一个财务的核算业务系统，管理业务系统就需要对财务预算、成本、绩效、风控及管理流程等进行管理。一方面，复杂的财务数据和会计流程直接消耗大量的财务和人力资源。另一方面，单一、复杂的企业财务数据系统已经不能完全适应当前竞争激烈的国内金融市场环境。在该系统平台的支持下，进一步实现了数据与金融系统的集成，还为未来提供更强大、更可靠的数据管理。通过系统对数据的管理，制定公司战略目标和业务计划，最终将数据分析结果反馈到公司，形成实时管理报告，实现企业资源和环境的合理配置，控制企业的和谐发展。</w:t>
      </w:r>
    </w:p>
    <w:p w14:paraId="1D3F761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报告明确指出，面向于中小企业的单一模块的业务、财务、供应链层面构建的孤岛式模型和单点式模型解决方案都远并不足以做到真正全面支撑国内中小型企业体系级核心竞争力模型构建，以"大智移云物区"技术平台为主要核心内容的国内一些新兴行业的进一步创新发展将也有望为全面实现智能化业财行为平台建设打下一个扎实的基础，全智能全链路集成式智能业财市场规模正快速到来。</w:t>
      </w:r>
    </w:p>
    <w:p w14:paraId="4CF7B158">
      <w:pPr>
        <w:widowControl w:val="0"/>
        <w:numPr>
          <w:ilvl w:val="0"/>
          <w:numId w:val="16"/>
        </w:num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655" w:name="_Toc1307"/>
      <w:bookmarkStart w:id="656" w:name="_Toc13977"/>
      <w:bookmarkStart w:id="657" w:name="_Toc22496"/>
      <w:r>
        <w:rPr>
          <w:rFonts w:hint="eastAsia" w:asciiTheme="minorEastAsia" w:hAnsiTheme="minorEastAsia" w:cstheme="minorEastAsia"/>
          <w:b/>
          <w:bCs/>
          <w:color w:val="000000" w:themeColor="text1"/>
          <w:sz w:val="21"/>
          <w:szCs w:val="21"/>
          <w14:textFill>
            <w14:solidFill>
              <w14:schemeClr w14:val="tx1"/>
            </w14:solidFill>
          </w14:textFill>
        </w:rPr>
        <w:t>数智时代人力资源</w:t>
      </w:r>
      <w:bookmarkEnd w:id="655"/>
      <w:bookmarkEnd w:id="656"/>
      <w:bookmarkEnd w:id="657"/>
    </w:p>
    <w:p w14:paraId="5A9E501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V（Value）价值，代表人才价值的创造程度，强调人力资源的价值创造导向及目标，具体包含提升效率、加强质量、创造收益及推动变革。符号 Σ，代表价值的不断累计叠加。本文认为，人才的价值是持续升级、深化和不断累计叠加的。</w:t>
      </w:r>
    </w:p>
    <w:p w14:paraId="318632A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T（Talent）人才，代表人才数量、人才质量、人才结构，对应企业在人才规划中要确定的核心内容。</w:t>
      </w:r>
    </w:p>
    <w:p w14:paraId="1DE479C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I（Innovation）创新，代表技术创新及管理创新。人才和创新作为价值创造的驱动力，首先要有足够数量的人才；其次人才要具有足够的革命性、活跃性及主观能动性。创新即是人才主观能动性的具体表现，强调机制释放和管理行为。技术创新指运用数字技术工具、人力资源智慧中台等技术创新手段，更好地开展人力资源管理工作。管理创新指重新定义人力资源的四个管理角色，打造人力资源的三大服务产品线，简称“四个角色”和“三大服务”的管理创新。</w:t>
      </w:r>
    </w:p>
    <w:p w14:paraId="25A5989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T×I，乘法代表生产关系的变革。T 和 I 作为价值创造的两个生产要素，汇聚融合、聚变后将产生更大的活力。融合、聚变的内容包含：</w:t>
      </w:r>
    </w:p>
    <w:p w14:paraId="399445F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体制机制变革，重点关注激励机制的变革；</w:t>
      </w:r>
    </w:p>
    <w:p w14:paraId="723BDB9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环境营造，如人才特区的运行方式及机制建立；</w:t>
      </w:r>
    </w:p>
    <w:p w14:paraId="76053A4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企业文化建设，注重企业家精神的培养。</w:t>
      </w:r>
    </w:p>
    <w:p w14:paraId="244E43A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f 为增长型函数，代表人才在持续的活力释放和创新下蕴含无穷的价值创造力。</w:t>
      </w:r>
    </w:p>
    <w:p w14:paraId="7FE9D97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人才价值管理框架</w:t>
      </w:r>
    </w:p>
    <w:p w14:paraId="7BD8C4F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人才价值管理工作的指导框架分为三层：底层为要素供给、中间为层运营管理、顶层为价值创造。</w:t>
      </w:r>
    </w:p>
    <w:p w14:paraId="38ED3FD4">
      <w:pPr>
        <w:widowControl w:val="0"/>
        <w:spacing w:line="360" w:lineRule="auto"/>
        <w:jc w:val="center"/>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drawing>
          <wp:inline distT="0" distB="0" distL="114300" distR="114300">
            <wp:extent cx="4159885" cy="819785"/>
            <wp:effectExtent l="0" t="0" r="5715" b="5715"/>
            <wp:docPr id="1" name="图片 1" descr="162e2315173b2f9b77b242786d17d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e2315173b2f9b77b242786d17ddf"/>
                    <pic:cNvPicPr>
                      <a:picLocks noChangeAspect="1"/>
                    </pic:cNvPicPr>
                  </pic:nvPicPr>
                  <pic:blipFill>
                    <a:blip r:embed="rId6"/>
                    <a:stretch>
                      <a:fillRect/>
                    </a:stretch>
                  </pic:blipFill>
                  <pic:spPr>
                    <a:xfrm>
                      <a:off x="0" y="0"/>
                      <a:ext cx="4159885" cy="819785"/>
                    </a:xfrm>
                    <a:prstGeom prst="rect">
                      <a:avLst/>
                    </a:prstGeom>
                  </pic:spPr>
                </pic:pic>
              </a:graphicData>
            </a:graphic>
          </wp:inline>
        </w:drawing>
      </w:r>
    </w:p>
    <w:p w14:paraId="2C8A1913">
      <w:pPr>
        <w:widowControl w:val="0"/>
        <w:spacing w:line="360" w:lineRule="auto"/>
        <w:ind w:firstLine="211" w:firstLineChars="1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1）、要素供给层面</w:t>
      </w:r>
    </w:p>
    <w:p w14:paraId="2B32E87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结合新所罗模型 Y=f（L，K，D，A）中对生产要素的理解，人力资源价值管理工作的要素供给包含人力、人才、创新、培育企业家精神四个阶段。人力指全体员工，人才指对公司发展起关键推动作用的核心骨干，创新指具备人力资源管理能力的技术和管理创新，培养企业家精神指对具备成为企业家潜力的关键人才的识别及培养。</w:t>
      </w:r>
    </w:p>
    <w:p w14:paraId="616EFFD6">
      <w:pPr>
        <w:widowControl w:val="0"/>
        <w:spacing w:line="360" w:lineRule="auto"/>
        <w:ind w:firstLine="211" w:firstLineChars="1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2）、运营管理层面</w:t>
      </w:r>
    </w:p>
    <w:p w14:paraId="38E961E6">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要素供给的基础上建设数智人才管理体系及智慧人力中台，结合国资委“三能”机制、中长期激励机制的落实要求，将数智技术、平台行为到人力资源管理系统中，通过“软机制、硬平台”形成对新型人力资源要素的高效引导配置，也是实现要素融合、聚变、转化的关键路径和重要抓手。</w:t>
      </w:r>
    </w:p>
    <w:p w14:paraId="0E257522">
      <w:pPr>
        <w:widowControl w:val="0"/>
        <w:spacing w:line="360" w:lineRule="auto"/>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3）、价值创造层面</w:t>
      </w:r>
    </w:p>
    <w:p w14:paraId="3E134D6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力资源管理职能对企业整体输出三大服务产品：行政支持指对人力资源做专业化管理，解决效率问题，为其他部门输出人力资源的管理专家；业务赋能指人力资源与业务做连接和匹配，对业务部门做下沉服务，为其他部门输出人力资源的专家；战略伙伴指成为企业变革的推动者，为推动公司数智化转型变革培育具有企业家精神的战略伙伴。</w:t>
      </w:r>
    </w:p>
    <w:p w14:paraId="04C624B2">
      <w:pPr>
        <w:widowControl w:val="0"/>
        <w:spacing w:line="360" w:lineRule="auto"/>
        <w:outlineLvl w:val="3"/>
        <w:rPr>
          <w:rFonts w:hint="eastAsia" w:asciiTheme="minorEastAsia" w:hAnsiTheme="minorEastAsia" w:cstheme="minorEastAsia"/>
          <w:color w:val="000000" w:themeColor="text1"/>
          <w:sz w:val="21"/>
          <w:szCs w:val="21"/>
          <w14:textFill>
            <w14:solidFill>
              <w14:schemeClr w14:val="tx1"/>
            </w14:solidFill>
          </w14:textFill>
        </w:rPr>
      </w:pPr>
      <w:bookmarkStart w:id="658" w:name="_Toc20227"/>
      <w:bookmarkStart w:id="659" w:name="_Toc6608"/>
      <w:bookmarkStart w:id="660" w:name="_Toc4794"/>
      <w:bookmarkStart w:id="661" w:name="_Toc18541"/>
      <w:bookmarkStart w:id="662" w:name="_Toc11577"/>
      <w:bookmarkStart w:id="663" w:name="_Toc8699"/>
      <w:bookmarkStart w:id="664" w:name="_Toc27005"/>
      <w:r>
        <w:rPr>
          <w:rFonts w:hint="eastAsia" w:asciiTheme="minorEastAsia" w:hAnsiTheme="minorEastAsia" w:cstheme="minorEastAsia"/>
          <w:color w:val="000000" w:themeColor="text1"/>
          <w:sz w:val="21"/>
          <w:szCs w:val="21"/>
          <w14:textFill>
            <w14:solidFill>
              <w14:schemeClr w14:val="tx1"/>
            </w14:solidFill>
          </w14:textFill>
        </w:rPr>
        <w:t>二、人才价值管理框架</w:t>
      </w:r>
      <w:bookmarkEnd w:id="658"/>
      <w:bookmarkEnd w:id="659"/>
      <w:bookmarkEnd w:id="660"/>
      <w:bookmarkEnd w:id="661"/>
      <w:bookmarkEnd w:id="662"/>
      <w:bookmarkEnd w:id="663"/>
      <w:bookmarkEnd w:id="664"/>
    </w:p>
    <w:p w14:paraId="642093AC">
      <w:pPr>
        <w:widowControl w:val="0"/>
        <w:spacing w:line="360" w:lineRule="auto"/>
        <w:jc w:val="center"/>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drawing>
          <wp:inline distT="0" distB="0" distL="114300" distR="114300">
            <wp:extent cx="4255135" cy="2289810"/>
            <wp:effectExtent l="0" t="0" r="12065" b="8890"/>
            <wp:docPr id="2" name="图片 2" descr="b985cb2365202343fdb7c955dee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985cb2365202343fdb7c955dee2848"/>
                    <pic:cNvPicPr>
                      <a:picLocks noChangeAspect="1"/>
                    </pic:cNvPicPr>
                  </pic:nvPicPr>
                  <pic:blipFill>
                    <a:blip r:embed="rId7"/>
                    <a:stretch>
                      <a:fillRect/>
                    </a:stretch>
                  </pic:blipFill>
                  <pic:spPr>
                    <a:xfrm>
                      <a:off x="0" y="0"/>
                      <a:ext cx="4255135" cy="2289810"/>
                    </a:xfrm>
                    <a:prstGeom prst="rect">
                      <a:avLst/>
                    </a:prstGeom>
                  </pic:spPr>
                </pic:pic>
              </a:graphicData>
            </a:graphic>
          </wp:inline>
        </w:drawing>
      </w:r>
    </w:p>
    <w:p w14:paraId="2057A9A6">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通过对企业全体人力队伍做分类规划及专业化建设，形成企业的关键人才队伍；要素升级，推行人才价值打造，提升人员能力，提高工作效率；通过制度变革，践行技术及管理创新，释放人员活力，创造人才价值；在战略伙伴阶段，制定企业领袖成长计划，按照“四个角色”的工作方向、目标要求，实施各层级、各专项企业领袖成长计划，并伴随数智时代企业文化建设，培养企业家精神，最终形成推进公司转型、引领变革的高阶人才队伍。</w:t>
      </w:r>
    </w:p>
    <w:p w14:paraId="75631D02">
      <w:pPr>
        <w:spacing w:line="360" w:lineRule="auto"/>
        <w:ind w:firstLine="630" w:firstLineChars="300"/>
        <w:outlineLvl w:val="3"/>
        <w:rPr>
          <w:rFonts w:hint="eastAsia" w:asciiTheme="minorEastAsia" w:hAnsiTheme="minorEastAsia" w:cstheme="minorEastAsia"/>
          <w:color w:val="000000" w:themeColor="text1"/>
          <w:sz w:val="21"/>
          <w:szCs w:val="21"/>
          <w14:textFill>
            <w14:solidFill>
              <w14:schemeClr w14:val="tx1"/>
            </w14:solidFill>
          </w14:textFill>
        </w:rPr>
      </w:pPr>
      <w:bookmarkStart w:id="665" w:name="_Toc30656"/>
      <w:bookmarkStart w:id="666" w:name="_Toc5175"/>
      <w:bookmarkStart w:id="667" w:name="_Toc6623"/>
      <w:bookmarkStart w:id="668" w:name="_Toc30750"/>
      <w:r>
        <w:rPr>
          <w:rFonts w:hint="eastAsia" w:asciiTheme="minorEastAsia" w:hAnsiTheme="minorEastAsia" w:cstheme="minorEastAsia"/>
          <w:color w:val="000000" w:themeColor="text1"/>
          <w:sz w:val="21"/>
          <w:szCs w:val="21"/>
          <w14:textFill>
            <w14:solidFill>
              <w14:schemeClr w14:val="tx1"/>
            </w14:solidFill>
          </w14:textFill>
        </w:rPr>
        <w:t>三、数智时代的人力资源管理趋势</w:t>
      </w:r>
      <w:bookmarkEnd w:id="665"/>
      <w:bookmarkEnd w:id="666"/>
      <w:bookmarkEnd w:id="667"/>
      <w:bookmarkEnd w:id="668"/>
    </w:p>
    <w:p w14:paraId="216C8C9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信息技术和互联网充分融入到了日常生活，“互联网+”对传统企业和企业人力资源管理的影响也越发明显。互联网时代下的“人才主导”带来了一场史无前例的人的革命，随着互联网时代人力资源的变化，人员的需求愈加多元化个性化、人员流动率不断增加，人对组织的粘性和依赖程度降低、人的价值创造能力可以不断放大。这些变化使得组织需要重新认识人的创新能力和价值创造方式，真正从人力资本至上角度重构管理理念和模式，利用好人这个最重要、最核心的资源。</w:t>
      </w:r>
    </w:p>
    <w:p w14:paraId="2F293382">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669" w:name="_Toc13905"/>
      <w:r>
        <w:rPr>
          <w:rFonts w:hint="eastAsia" w:asciiTheme="minorEastAsia" w:hAnsiTheme="minorEastAsia" w:cstheme="minorEastAsia"/>
          <w:b/>
          <w:bCs/>
          <w:color w:val="000000" w:themeColor="text1"/>
          <w:sz w:val="21"/>
          <w:szCs w:val="21"/>
          <w14:textFill>
            <w14:solidFill>
              <w14:schemeClr w14:val="tx1"/>
            </w14:solidFill>
          </w14:textFill>
        </w:rPr>
        <w:t>1、大数据化已逐步成为人力资源决策管理的工具。</w:t>
      </w:r>
      <w:bookmarkEnd w:id="669"/>
    </w:p>
    <w:p w14:paraId="0AB9C75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力资源管理日常接触到大量数据，但以往很难利用数据做出更多的决策，也很难通过数据来发掘本质。随着“互联网+”的深入，人力资源管理真正进入了“量化”管理阶段。人力资源管理决策将日益依赖大数据及数据背后的知识，需要及时获取大数据并对其进行有效的分析、组合与行为。</w:t>
      </w:r>
    </w:p>
    <w:p w14:paraId="066990B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基于大数据，人力资源管理既可以提供标准化和个性化服务，同时从小样本中推测到大趋势，进一步发挥人力资源配置与整合作用，更好地处理股东、客户、员工等各利益相关者的关系。近年来，一些知名的互联网企业，纷纷利用大数据进行绩效考核、人员流动管理、分配薪酬等，并对未来进行趋势分析。企业积极建立了人力资源大数据库，同时积极将数据运用于管理决策，为企业人力资源的高效运转夯实了基础。</w:t>
      </w:r>
    </w:p>
    <w:p w14:paraId="32FF32B2">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670" w:name="_Toc32257"/>
      <w:r>
        <w:rPr>
          <w:rFonts w:hint="eastAsia" w:asciiTheme="minorEastAsia" w:hAnsiTheme="minorEastAsia" w:cstheme="minorEastAsia"/>
          <w:b/>
          <w:bCs/>
          <w:color w:val="000000" w:themeColor="text1"/>
          <w:sz w:val="21"/>
          <w:szCs w:val="21"/>
          <w14:textFill>
            <w14:solidFill>
              <w14:schemeClr w14:val="tx1"/>
            </w14:solidFill>
          </w14:textFill>
        </w:rPr>
        <w:t>2、员工日常社交逐渐影响企业组织形象。</w:t>
      </w:r>
      <w:bookmarkEnd w:id="670"/>
    </w:p>
    <w:p w14:paraId="26D5586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互联网时代里的员工呈现更多的个性化趋势。而个性化的一个重要表现就是个体的“社交化”。每个员工都将成为一个自媒体和宣传平台，在表达自身情感和诉求同时，也在对组织品牌和形象进行宣传沟通。通过微信朋友圈、QQ群等社交平台，越多越多的个性招聘推荐开始涌现，员工对企业市场宣传的呼应可以及时表达，员工个性化福利和企业文体活动也得到了在线呈现等等。员工的日常社交表达正在潜移默化地影响着企业形象和文化，企业人力资源管理应逐步在日常社交回应、社交传播和引导等环节进行管理和引导，最大程度化地提升企业形象和员工的企业荣誉感。</w:t>
      </w:r>
    </w:p>
    <w:p w14:paraId="03942840">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671" w:name="_Toc17230"/>
      <w:r>
        <w:rPr>
          <w:rFonts w:hint="eastAsia" w:asciiTheme="minorEastAsia" w:hAnsiTheme="minorEastAsia" w:cstheme="minorEastAsia"/>
          <w:b/>
          <w:bCs/>
          <w:color w:val="000000" w:themeColor="text1"/>
          <w:sz w:val="21"/>
          <w:szCs w:val="21"/>
          <w14:textFill>
            <w14:solidFill>
              <w14:schemeClr w14:val="tx1"/>
            </w14:solidFill>
          </w14:textFill>
        </w:rPr>
        <w:t>3、跨界思维对人力资源精通业务提出更高要求。</w:t>
      </w:r>
      <w:bookmarkEnd w:id="671"/>
    </w:p>
    <w:p w14:paraId="6A2EB0F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互联网+”的深入，单一的知识结构已经难以适应市场变化和管理需求。而随着企业的转型和多元化发展，企业的人才需求也不断发生变化，这使得人力资源管理不仅需要从宏观层面评价和预测人才的知识结构和价值取向，更需要从微观层面和专业技术角度来评判人才的技能水平和潜力空间。对于人力资源管理者来说，原先的知识体系主要涵盖人力资源管理、行政管理的专业知识及心理学、统计学的相关方法运用，而现实对于人力资源管理者的知识结构提出了更高要求，在熟练掌握原有知识技能的基础上，还要涉及到企业战略管理、互联网思维、行业产业链知识、财务管理等方面。人力资源管理通过“跨界思维”逐步实现转型，人力资源管理者也逐步成为企业内掌握复合式知识体系的重要决策者和决策参与者。</w:t>
      </w:r>
    </w:p>
    <w:p w14:paraId="4D960BFB">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672" w:name="_Toc1022"/>
      <w:r>
        <w:rPr>
          <w:rFonts w:hint="eastAsia" w:asciiTheme="minorEastAsia" w:hAnsiTheme="minorEastAsia" w:cstheme="minorEastAsia"/>
          <w:b/>
          <w:bCs/>
          <w:color w:val="000000" w:themeColor="text1"/>
          <w:sz w:val="21"/>
          <w:szCs w:val="21"/>
          <w14:textFill>
            <w14:solidFill>
              <w14:schemeClr w14:val="tx1"/>
            </w14:solidFill>
          </w14:textFill>
        </w:rPr>
        <w:t>4、职场年轻化要求更加注重员工真实体验。</w:t>
      </w:r>
      <w:bookmarkEnd w:id="672"/>
    </w:p>
    <w:p w14:paraId="317D6D9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职场人群越来越年轻化以及互联网对于职场工作的渗透，企业工作氛围逐渐发生了改变。从人力资源管理的角度来看，员工关系的处理方式和职场氛围的调节手段趋于灵活和多元，了解员工的真实想法和体验，并根据反馈及时修正相关的管理模式和策略显得十分重要。</w:t>
      </w:r>
    </w:p>
    <w:p w14:paraId="6C471E8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传统的人力资源管理模式中，诸如人力资源培训、绩效管理、薪酬管理、岗位调动等一般都是自上而下的，虽然这种流程可最大化发挥企业战略和业务策略的作用，并有针对性地进行实施，但受到互联网信息传递以及外部环境快速变化的影响，上层的决策和意图在下层被贯彻执行的难度开始增大。</w:t>
      </w:r>
    </w:p>
    <w:p w14:paraId="79A23DA3">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一方面，员工年龄结构出现了巨大变化，传统的政策模式对其的吸引力不足，激励作用也被削弱;</w:t>
      </w:r>
    </w:p>
    <w:p w14:paraId="1D03A9E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另一方面，隔代的思维差异使得上层即使换位思考也很难符合年轻人的喜好和价值取向。相当于原有企业人力资源管理的金字塔结构，一些企业尤其是年轻员工较多的企业出现了平行结构，这使得人力资源管理不仅要在短期内满足年轻职场人士的生存和发展需求，同时要有效关注其自我价值的实现及荣誉感、存在感。</w:t>
      </w:r>
    </w:p>
    <w:p w14:paraId="46860013">
      <w:pPr>
        <w:spacing w:line="360" w:lineRule="auto"/>
        <w:ind w:left="218" w:leftChars="91"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互联网带来的快速沟通，使得员工自主经营并参与决策成为未来企业人力资源管理的发展趋势。</w:t>
      </w:r>
    </w:p>
    <w:p w14:paraId="13A509FF">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673" w:name="_Toc7960"/>
      <w:r>
        <w:rPr>
          <w:rFonts w:hint="eastAsia" w:asciiTheme="minorEastAsia" w:hAnsiTheme="minorEastAsia" w:cstheme="minorEastAsia"/>
          <w:b/>
          <w:bCs/>
          <w:color w:val="000000" w:themeColor="text1"/>
          <w:sz w:val="21"/>
          <w:szCs w:val="21"/>
          <w14:textFill>
            <w14:solidFill>
              <w14:schemeClr w14:val="tx1"/>
            </w14:solidFill>
          </w14:textFill>
        </w:rPr>
        <w:t>5、新型福利将越来越被职场年轻群体接受。</w:t>
      </w:r>
      <w:bookmarkEnd w:id="673"/>
    </w:p>
    <w:p w14:paraId="4CAF451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互联网的深入，职场群体的诉求和价值观呈现多元化趋势。在员工福利方面，“普调薪酬”的平均涨薪制度将不再受企业雇主的青睐，雇主更倾向于仅给核心员工涨薪，以应对经济下滑和企业转型的压力。随着一些企业涨薪空间的压缩和力度的降低，津贴和福利等发挥的作用日益凸显。</w:t>
      </w:r>
    </w:p>
    <w:p w14:paraId="05B5577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些新型的平民化福利也能起到很好的激励作用，有效地提高员工满意度。有关调查显示，诸如旅游津贴、家属体验日、例假休息日、单亲补贴、拥抱福利等各项新型福利已在一些企业推广。较之于传统型福利，新型福利使得企业雇主的品牌化和个性化得到充分体现，也更易受到年轻职场人士的青睐。</w:t>
      </w:r>
    </w:p>
    <w:p w14:paraId="1CAB607F">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今后，如何协调老员工提升对新兴福利的认可程度，如何有效地控制福利成本成为今后企业薪酬体系的重中之重。但无论怎样，随着互联网传播，新型福利在企业普及并引发福利创新趋势将成为必然。</w:t>
      </w:r>
    </w:p>
    <w:p w14:paraId="7B73F58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br w:type="page"/>
      </w:r>
    </w:p>
    <w:p w14:paraId="399097F8">
      <w:pPr>
        <w:spacing w:line="360" w:lineRule="auto"/>
        <w:ind w:firstLine="2530" w:firstLineChars="1200"/>
        <w:outlineLvl w:val="0"/>
        <w:rPr>
          <w:rFonts w:hint="eastAsia" w:asciiTheme="minorEastAsia" w:hAnsiTheme="minorEastAsia" w:cstheme="minorEastAsia"/>
          <w:b/>
          <w:bCs/>
          <w:color w:val="000000" w:themeColor="text1"/>
          <w:sz w:val="21"/>
          <w:szCs w:val="21"/>
          <w14:textFill>
            <w14:solidFill>
              <w14:schemeClr w14:val="tx1"/>
            </w14:solidFill>
          </w14:textFill>
        </w:rPr>
      </w:pPr>
      <w:bookmarkStart w:id="674" w:name="_Toc18809"/>
      <w:bookmarkStart w:id="675" w:name="_Toc13748"/>
      <w:bookmarkStart w:id="676" w:name="_Toc22540"/>
      <w:bookmarkStart w:id="677" w:name="_Toc16586"/>
      <w:bookmarkStart w:id="678" w:name="_Toc17222"/>
      <w:bookmarkStart w:id="679" w:name="_Toc23990"/>
      <w:bookmarkStart w:id="680" w:name="_Toc30412"/>
      <w:bookmarkStart w:id="681" w:name="_Toc25332"/>
      <w:bookmarkStart w:id="682" w:name="_Toc5392"/>
      <w:bookmarkStart w:id="683" w:name="_Toc8486"/>
      <w:bookmarkStart w:id="684" w:name="_Toc20444"/>
      <w:r>
        <w:rPr>
          <w:rFonts w:hint="eastAsia" w:asciiTheme="minorEastAsia" w:hAnsiTheme="minorEastAsia" w:cstheme="minorEastAsia"/>
          <w:b/>
          <w:bCs/>
          <w:color w:val="000000" w:themeColor="text1"/>
          <w:sz w:val="21"/>
          <w:szCs w:val="21"/>
          <w14:textFill>
            <w14:solidFill>
              <w14:schemeClr w14:val="tx1"/>
            </w14:solidFill>
          </w14:textFill>
        </w:rPr>
        <w:t>第三部分  数权主宰未来</w:t>
      </w:r>
      <w:bookmarkEnd w:id="674"/>
      <w:bookmarkEnd w:id="675"/>
      <w:bookmarkEnd w:id="676"/>
      <w:bookmarkEnd w:id="677"/>
      <w:bookmarkEnd w:id="678"/>
      <w:bookmarkEnd w:id="679"/>
      <w:bookmarkEnd w:id="680"/>
      <w:bookmarkEnd w:id="681"/>
      <w:bookmarkEnd w:id="682"/>
      <w:bookmarkEnd w:id="683"/>
      <w:bookmarkEnd w:id="684"/>
    </w:p>
    <w:p w14:paraId="55F1FFF4">
      <w:pPr>
        <w:spacing w:line="360" w:lineRule="auto"/>
        <w:jc w:val="both"/>
        <w:rPr>
          <w:rFonts w:hint="eastAsia" w:asciiTheme="minorEastAsia" w:hAnsiTheme="minorEastAsia" w:cstheme="minorEastAsia"/>
          <w:b/>
          <w:bCs/>
          <w:color w:val="000000" w:themeColor="text1"/>
          <w:sz w:val="21"/>
          <w:szCs w:val="21"/>
          <w14:textFill>
            <w14:solidFill>
              <w14:schemeClr w14:val="tx1"/>
            </w14:solidFill>
          </w14:textFill>
        </w:rPr>
      </w:pPr>
    </w:p>
    <w:p w14:paraId="79DE6687">
      <w:pPr>
        <w:spacing w:line="360" w:lineRule="auto"/>
        <w:ind w:firstLine="2741" w:firstLineChars="1300"/>
        <w:jc w:val="both"/>
        <w:outlineLvl w:val="1"/>
        <w:rPr>
          <w:rFonts w:hint="eastAsia" w:asciiTheme="minorEastAsia" w:hAnsiTheme="minorEastAsia" w:cstheme="minorEastAsia"/>
          <w:b/>
          <w:bCs/>
          <w:color w:val="000000" w:themeColor="text1"/>
          <w:sz w:val="21"/>
          <w:szCs w:val="21"/>
          <w14:textFill>
            <w14:solidFill>
              <w14:schemeClr w14:val="tx1"/>
            </w14:solidFill>
          </w14:textFill>
        </w:rPr>
      </w:pPr>
      <w:bookmarkStart w:id="685" w:name="_Toc17988"/>
      <w:bookmarkStart w:id="686" w:name="_Toc2764"/>
      <w:bookmarkStart w:id="687" w:name="_Toc10862"/>
      <w:bookmarkStart w:id="688" w:name="_Toc25534"/>
      <w:bookmarkStart w:id="689" w:name="_Toc13005"/>
      <w:bookmarkStart w:id="690" w:name="_Toc23994"/>
      <w:bookmarkStart w:id="691" w:name="_Toc22565"/>
      <w:bookmarkStart w:id="692" w:name="_Toc10293"/>
      <w:bookmarkStart w:id="693" w:name="_Toc20834"/>
      <w:bookmarkStart w:id="694" w:name="_Toc577"/>
      <w:bookmarkStart w:id="695" w:name="_Toc29993"/>
      <w:r>
        <w:rPr>
          <w:rFonts w:hint="eastAsia" w:asciiTheme="minorEastAsia" w:hAnsiTheme="minorEastAsia" w:cstheme="minorEastAsia"/>
          <w:b/>
          <w:bCs/>
          <w:color w:val="000000" w:themeColor="text1"/>
          <w:sz w:val="21"/>
          <w:szCs w:val="21"/>
          <w14:textFill>
            <w14:solidFill>
              <w14:schemeClr w14:val="tx1"/>
            </w14:solidFill>
          </w14:textFill>
        </w:rPr>
        <w:t>第七章  数权时代</w:t>
      </w:r>
      <w:bookmarkEnd w:id="685"/>
      <w:bookmarkEnd w:id="686"/>
      <w:bookmarkEnd w:id="687"/>
      <w:bookmarkEnd w:id="688"/>
      <w:bookmarkEnd w:id="689"/>
      <w:bookmarkEnd w:id="690"/>
      <w:bookmarkEnd w:id="691"/>
      <w:bookmarkEnd w:id="692"/>
      <w:bookmarkEnd w:id="693"/>
      <w:bookmarkEnd w:id="694"/>
      <w:bookmarkEnd w:id="695"/>
    </w:p>
    <w:p w14:paraId="771EEF5D">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p>
    <w:p w14:paraId="6D2D5E73">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数权时代（Digital Reality Times）意为数字现实的时代。数权时代是指在数字技术和数字化社会的背景下，数权开始成为人们日常生活和经济活动中的主要形式和表现。</w:t>
      </w:r>
    </w:p>
    <w:p w14:paraId="2490FFE3">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随着数字技术的发展，越来越多的权利和利益将会通过数字形式来呈现。数权时代人类未来娱乐、社交甚至工作的数字化空间，是未来生活方式的主要载体，是一个人人都会参与的数字新世界。数权融合区块链、5G、VR、AR、人工智能、物联网、大数据等前沿数字技术，让每个人都可以摆脱物理世界中现实条件的约束，从而在全新数字空间中成就更好的自我，实现自身价值的最大化。</w:t>
      </w:r>
    </w:p>
    <w:p w14:paraId="22088A2A">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在这个新时代，数字化的权益证明被认为是有实际价值的，数权就是基于全要素的数字化、微分化、记券化、区块链化的有价权益证明权。与传统意义上的数字化时代不同，数权时代重点在于强调数字化形式下的有价证明以及实体与数字之间的转化和连接。数字化时代侧重于现有事物的电子化呈现和普及化，比如电子书籍、电子账单等。数权时代则将重点放在如何将实体财产、权益化为数字形式，并将其连接形成身份、信用、权益等证明形式，以方便人们进行交易和共享。</w:t>
      </w:r>
    </w:p>
    <w:p w14:paraId="73E5E293">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权利是指个体或组织所拥有的在某种情况下可以主张、要求或行使的行为能力。权利的存在有助于保护和维护个人或群体的利益，同时也为社会的稳定和发展提供基础。人权是指人类共同享有的、独立于任何国家、种族、性别、语言、宗教信仰等因素的基本权利和自由。它由于历史的长久和人类的普遍性而显得尤为重要。物权是指人们对其所拥有的物质资产所享有的权利和自由。它主要体现在个人或组织所占有的自然资源、地产、土地、建筑、车辆等动产或不动产具有的所有权、使用权、收益权、处分权等权利。数权是数字化形式下的权益证明。其主要作用是将实体的财产、身份和其他各种权益转化为数字形式，方便进行交易和共享，同时保护数字证明的真实性和安全性。</w:t>
      </w:r>
    </w:p>
    <w:p w14:paraId="0FA3DA53">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数字化和网络信息技术的发展，科技的作用越来越重要。科技能够在很大程度上促进公平和规范。互联网金融和区块链技术就是两个案例。科技能够为社会提供更多的便利和平等，同时也有助于规范市场，保护消费者的权益。互联网金融平台能够为广大民众提供更为便捷的金融服务，实现金融公平。在过去，很多小微企业和个人客户难以获得传统金融机构的贷款服务，而互联网金融平台则通过大数据技术和风控系统，为这些客户提供更为细致的风险评估和贷款机会。区块链技术的发展，数字货币的推广和使用得到了更多的关注。数字货币不仅可以为减少金融服务中的中介机构带来更多的机会，还能降低资金管理成本，保证交易的安全性和匿名性。同时，区块链技术可以实现追溯全程、可审计的交易信息记录，为市场监管提供更多的参考。</w:t>
      </w:r>
    </w:p>
    <w:p w14:paraId="42FBE9C5">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互联网金融通过科技手段实现了对小微企业和个人贷款的快速审批和风险评估，降低了借款人和贷款机构之间的利益差异。同时，互联网金融机构也能够通过风险评估和合理的定价，降低投资人的风险。区块链技术能够对交易进行匿名记录，并在整个过程中通过各个节点的审核，实现交易的安全性和公正性。区块链技术还可以对商品流程进行追踪，以减少产品的劣质和假冒行为。它通过透明的数据记录和可审计的交易信息，提高了市场的规范化和公平性。</w:t>
      </w:r>
    </w:p>
    <w:p w14:paraId="20BA5996">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随着数权时代的到来，数字技术和数字化财产将会对人类社会产生重大的影响和挑战。数字化生活将会成为人们新的生活方式和经济形态。在数权时代，人们的生活将会变得更加便利和数字化。数字身份证明将能够方便快捷地验证个人的身份信息，数字支付系统将带来一种新的、更安全的支付手段。数字财产的出现将让人们更普遍地投资实体之外的数字资产，数字财产也将逐渐与实体资产等价。人们将可能通过平台，将自己的数字财产租赁给他人，实现数字货币交易或者数字资产转换等经济活动。</w:t>
      </w:r>
    </w:p>
    <w:p w14:paraId="6B138558">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随着数字媒体的普及和数字财产的出现，数字化的风险和安全问题也越来越多。在数权时代，人们将面临更多关于数字安全和隐私方面的问题。数权时代的到来，将会加速智能化技术的引入和行为，人们面对的不仅是技术方面的挑战，而且还需要承担更多思考人工智能与传统知识生产的关系。新技术与传统习惯的融合与碰撞将带来新的不确定性和风险。</w:t>
      </w:r>
    </w:p>
    <w:p w14:paraId="51F9158A">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为了实现公正和平等的社会结构，需要平衡人、物、数权的关系。在制定政策和规范的过程中，需要考虑到三者之间的利益关系，保障公民的权利和利益。人、物、数权关系的平衡保障人权是实现公正和平等社会的基础。在数权时代，保障公民隐私和数字安全已经成为了一项重要任务。在数权时代，物权的保障仍然是很重要的一项任务。作为实体资产的重要形式，物权的保护将有助于提高市场价值和稳定社会。数字权益作为人们线上交易的一种形式，必须受到充分保护。为了保障数字权益的安全和可靠性，需要制定相应的法律和政策。</w:t>
      </w:r>
    </w:p>
    <w:p w14:paraId="10CF369F">
      <w:pPr>
        <w:tabs>
          <w:tab w:val="left" w:pos="1203"/>
        </w:tabs>
        <w:spacing w:line="360" w:lineRule="auto"/>
        <w:ind w:firstLine="630" w:firstLineChars="300"/>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stheme="majorEastAsia"/>
          <w:color w:val="000000" w:themeColor="text1"/>
          <w:sz w:val="21"/>
          <w:szCs w:val="21"/>
          <w:shd w:val="clear" w:color="auto" w:fill="FFFFFF"/>
          <w14:textFill>
            <w14:solidFill>
              <w14:schemeClr w14:val="tx1"/>
            </w14:solidFill>
          </w14:textFill>
        </w:rPr>
        <w:t xml:space="preserve"> 实现公正和平等的社会结构，政府在制定管理和监管政策的同时，需要考虑如何保障公民的数字隐私，如何促进数字身份认证和数字资产交易的透明度和安全性等问题。在数字时代，保护个人隐私和安全的问题已经成为一个全球性问题。需要全社会推进公民道德素质和社会责任感的培养，以提高个人安全意识和自我保护能力。加强国际合作和交流，推动全球数字化发展。</w:t>
      </w:r>
    </w:p>
    <w:p w14:paraId="55CB9D49">
      <w:p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696" w:name="_Toc24333"/>
      <w:bookmarkStart w:id="697" w:name="_Toc8502"/>
      <w:bookmarkStart w:id="698" w:name="_Toc9574"/>
      <w:bookmarkStart w:id="699" w:name="_Toc19066"/>
      <w:bookmarkStart w:id="700" w:name="_Toc26714"/>
      <w:bookmarkStart w:id="701" w:name="_Toc6148"/>
      <w:bookmarkStart w:id="702" w:name="_Toc6064"/>
      <w:bookmarkStart w:id="703" w:name="_Toc2278"/>
      <w:bookmarkStart w:id="704" w:name="_Toc10809"/>
      <w:bookmarkStart w:id="705" w:name="_Toc20196"/>
      <w:bookmarkStart w:id="706" w:name="_Toc13750"/>
      <w:bookmarkStart w:id="707" w:name="_Toc29583"/>
      <w:bookmarkStart w:id="708" w:name="_Toc25102"/>
      <w:bookmarkStart w:id="709" w:name="_Toc20673"/>
      <w:bookmarkStart w:id="710" w:name="_Toc823"/>
      <w:bookmarkStart w:id="711" w:name="_Toc9000"/>
      <w:bookmarkStart w:id="712" w:name="_Toc29158"/>
      <w:bookmarkStart w:id="713" w:name="_Toc4988"/>
      <w:r>
        <w:rPr>
          <w:rFonts w:hint="eastAsia" w:asciiTheme="minorEastAsia" w:hAnsiTheme="minorEastAsia" w:cstheme="minorEastAsia"/>
          <w:b/>
          <w:bCs/>
          <w:color w:val="000000" w:themeColor="text1"/>
          <w:sz w:val="21"/>
          <w:szCs w:val="21"/>
          <w14:textFill>
            <w14:solidFill>
              <w14:schemeClr w14:val="tx1"/>
            </w14:solidFill>
          </w14:textFill>
        </w:rPr>
        <w:t>第一节、数</w:t>
      </w:r>
      <w:bookmarkEnd w:id="696"/>
      <w:bookmarkEnd w:id="697"/>
      <w:bookmarkEnd w:id="698"/>
      <w:bookmarkEnd w:id="699"/>
      <w:bookmarkEnd w:id="700"/>
      <w:bookmarkEnd w:id="701"/>
      <w:r>
        <w:rPr>
          <w:rFonts w:hint="eastAsia" w:asciiTheme="minorEastAsia" w:hAnsiTheme="minorEastAsia" w:cstheme="minorEastAsia"/>
          <w:b/>
          <w:bCs/>
          <w:color w:val="000000" w:themeColor="text1"/>
          <w:sz w:val="21"/>
          <w:szCs w:val="21"/>
          <w14:textFill>
            <w14:solidFill>
              <w14:schemeClr w14:val="tx1"/>
            </w14:solidFill>
          </w14:textFill>
        </w:rPr>
        <w:t>据</w:t>
      </w:r>
      <w:bookmarkEnd w:id="702"/>
      <w:r>
        <w:rPr>
          <w:rFonts w:hint="eastAsia" w:asciiTheme="minorEastAsia" w:hAnsiTheme="minorEastAsia" w:cstheme="minorEastAsia"/>
          <w:b/>
          <w:bCs/>
          <w:color w:val="000000" w:themeColor="text1"/>
          <w:sz w:val="21"/>
          <w:szCs w:val="21"/>
          <w14:textFill>
            <w14:solidFill>
              <w14:schemeClr w14:val="tx1"/>
            </w14:solidFill>
          </w14:textFill>
        </w:rPr>
        <w:t>要素</w:t>
      </w:r>
      <w:bookmarkEnd w:id="703"/>
      <w:bookmarkEnd w:id="704"/>
      <w:bookmarkEnd w:id="705"/>
      <w:bookmarkEnd w:id="706"/>
    </w:p>
    <w:p w14:paraId="638DA296">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714" w:name="_Toc31374"/>
      <w:bookmarkStart w:id="715" w:name="_Toc32281"/>
      <w:bookmarkStart w:id="716" w:name="_Toc26322"/>
      <w:bookmarkStart w:id="717" w:name="_Toc22112"/>
      <w:bookmarkStart w:id="718" w:name="_Toc16836"/>
      <w:bookmarkStart w:id="719" w:name="_Toc14511"/>
      <w:bookmarkStart w:id="720" w:name="_Toc2209"/>
      <w:bookmarkStart w:id="721" w:name="_Toc22726"/>
      <w:r>
        <w:rPr>
          <w:rFonts w:hint="eastAsia" w:asciiTheme="minorEastAsia" w:hAnsiTheme="minorEastAsia" w:cstheme="minorEastAsia"/>
          <w:b/>
          <w:bCs/>
          <w:color w:val="000000" w:themeColor="text1"/>
          <w:sz w:val="21"/>
          <w:szCs w:val="21"/>
          <w14:textFill>
            <w14:solidFill>
              <w14:schemeClr w14:val="tx1"/>
            </w14:solidFill>
          </w14:textFill>
        </w:rPr>
        <w:t>一、数据</w:t>
      </w:r>
      <w:bookmarkEnd w:id="714"/>
      <w:bookmarkEnd w:id="715"/>
      <w:bookmarkEnd w:id="716"/>
      <w:r>
        <w:rPr>
          <w:rFonts w:hint="eastAsia" w:asciiTheme="minorEastAsia" w:hAnsiTheme="minorEastAsia" w:cstheme="minorEastAsia"/>
          <w:b/>
          <w:bCs/>
          <w:color w:val="000000" w:themeColor="text1"/>
          <w:sz w:val="21"/>
          <w:szCs w:val="21"/>
          <w14:textFill>
            <w14:solidFill>
              <w14:schemeClr w14:val="tx1"/>
            </w14:solidFill>
          </w14:textFill>
        </w:rPr>
        <w:t>要素</w:t>
      </w:r>
      <w:bookmarkEnd w:id="717"/>
      <w:bookmarkEnd w:id="718"/>
      <w:bookmarkEnd w:id="719"/>
    </w:p>
    <w:p w14:paraId="5C1DD83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“数据”百度百科的解释为：数据就是数值，它是我们通过观察、实验或计算得出的结果。数据有很多种，最简单的就是数字。</w:t>
      </w:r>
    </w:p>
    <w:p w14:paraId="7898C02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而新增用户、留存、用户活跃、转化、收入、用户规模等业务指标，通过数据量化，我们才能精准感知业务指标。所以，数据是用来描述业务指标的，是被量化的业务指标。但数据的本质还是数值，只是属于结果而已，要想改变结果，只能去寻找因，从因上做改变，才能引起数变。</w:t>
      </w:r>
    </w:p>
    <w:p w14:paraId="47E708E9">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所以，你真正理解“数据”么？</w:t>
      </w:r>
    </w:p>
    <w:p w14:paraId="6E9EEC1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那么接下来，我们看如何才算真正的理解“数据”呢？首先，从懂业务开始，需要我们了解数据描述的业务指标的含义；其次，了解数据大小所代表的业务区别，通过数据形态，预测业务发展走势；最后，明确判断标准，什么算正常，什么算异常。</w:t>
      </w:r>
    </w:p>
    <w:p w14:paraId="6E83E03D">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从懂业务，理解业务含义开始。</w:t>
      </w:r>
    </w:p>
    <w:p w14:paraId="79D372B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其实懂业务，主要熟悉了解数据的工作来分阶段性开展推进。</w:t>
      </w:r>
    </w:p>
    <w:p w14:paraId="1F386734">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第一阶段，基础数据以及数据后台的建设，保证数据收集及存档的规范化、可视化、扩展化，确保从埋点 → 收集 → 清洗 → 统计 → 存档→展示这个数据生产流程的效率和稳定。</w:t>
      </w:r>
    </w:p>
    <w:p w14:paraId="010E26A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二阶段，是重点关注不同产品生命周期的数据表现，用户对哪些产品功能使用频率的高低，哪些渠道的用户质量更高或者较差等等，并持续进行PDCA循环，目的都是为了不断放大用户规模效应和品牌的最大化，为产品盈利做准备。</w:t>
      </w:r>
    </w:p>
    <w:p w14:paraId="70976E8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在爆发期数据工作的关注重点就是不断提升用户体验度，实现用户增长，比如优化产品的功能布局、按钮等动线设计，满足不同人群的使用偏好，提高用户体验度；从买用户到等用户再到涨用户，目前产品的核心用户群体是谁，在这个大盘里是否已到天花板，如果没有，通过什么渠道可以精准的获客，以及通过分享/转发等运营策略的设计，实现用户的自增长。</w:t>
      </w:r>
    </w:p>
    <w:p w14:paraId="1451EE1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三阶段，数据工作的重点则是关注商业表现。产品设计研发、用户获取和运营及维护都有成本的，成本换作了流量，流量又通过商业化实现了变现，所以需要通过数据优化当前的广告策略、会员售卖模式、增值服务等，帮助产品业务线实现盈利，从而实现ROI的最大化；</w:t>
      </w:r>
    </w:p>
    <w:p w14:paraId="4683854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四阶段，则应关注创新发展，国内同行当前的发展模式都有哪些，以及各自的差异化竞争点，国外是否有类似的行业以及当下现状是如何，用户还有哪些延伸需求没有得到满足，内容行业的未来发展趋势是什么，以及可能会遇到的法律法规等政策风险。</w:t>
      </w:r>
    </w:p>
    <w:p w14:paraId="09166AB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相应的阶段关注点是什么，你就会设计出更符合业务视角的报表，通过相应的专题分析，解答业务的”需求”。但懂业务首先要了解各业务角色的KPI。对于团队协作来说，最有力的方法就是驱之以利，而非驱之以理，当业务人员知道你们是利益共同体的时候，良好的协作也就有了保障。</w:t>
      </w:r>
    </w:p>
    <w:p w14:paraId="7D08923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“会员成单数”这个指标本身有很多含义（针对买会员为主的商业模式app）</w:t>
      </w:r>
    </w:p>
    <w:p w14:paraId="7A17D95F">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了解数据形态，预测业务发展走势。</w:t>
      </w:r>
    </w:p>
    <w:p w14:paraId="5A3DF4F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通过日报、周报、月报，看出数据形态是一次性波动，自然周期性变化，持续性变化。（第六期数据指标异常波动时讲过三种情况）</w:t>
      </w:r>
    </w:p>
    <w:p w14:paraId="20FC93CE">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日报用来关联业务动作，反应突发问题，周报和月报用来追踪趋势，发现更深层次的问题。深层次的问题，再由专题分析解决。这样就构成了数据监控体系，系统化作战，才有威力。（第四期梳理过如何搭建数据监控体系）</w:t>
      </w:r>
    </w:p>
    <w:p w14:paraId="3386F5B5">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明确判断标准，什么算正常，什么算异常。</w:t>
      </w:r>
    </w:p>
    <w:p w14:paraId="08677B5E">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通过对走势的判断，可以建立初步的标准。如果是周期性变化，那很有可能是正常波动，我们初步判做“正常”。如果是突发+下跌，那很有可能是异常且坏的波动，我们可以初步判做“问题”。</w:t>
      </w:r>
    </w:p>
    <w:p w14:paraId="7A40C494">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的来说，数据的优势是可以客观的，全局的，通过一组一组的指标还原用户场景和需求及痛点，进而归纳演绎-&gt;对比差异-&gt;归纳总结-&gt;捕捉增长点。但因为产生数据的主体——人始终在变，所有的经验和方法都会随着大时代的变化而变化。</w:t>
      </w:r>
    </w:p>
    <w:p w14:paraId="2C22E322">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人不同，方法、思路、数据都不同，而真正的理解“数据”可以有相同的对话语境和立场。</w:t>
      </w:r>
    </w:p>
    <w:p w14:paraId="673FC4CB">
      <w:pPr>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722" w:name="_Toc31252"/>
      <w:bookmarkStart w:id="723" w:name="_Toc3108"/>
      <w:bookmarkStart w:id="724" w:name="_Toc30334"/>
      <w:bookmarkStart w:id="725" w:name="_Toc20215"/>
      <w:bookmarkStart w:id="726" w:name="_Toc29381"/>
      <w:bookmarkStart w:id="727" w:name="_Toc29331"/>
      <w:r>
        <w:rPr>
          <w:rFonts w:hint="eastAsia" w:asciiTheme="minorEastAsia" w:hAnsiTheme="minorEastAsia" w:cstheme="minorEastAsia"/>
          <w:b/>
          <w:bCs/>
          <w:color w:val="000000" w:themeColor="text1"/>
          <w:sz w:val="21"/>
          <w:szCs w:val="21"/>
          <w14:textFill>
            <w14:solidFill>
              <w14:schemeClr w14:val="tx1"/>
            </w14:solidFill>
          </w14:textFill>
        </w:rPr>
        <w:t>二、数据</w:t>
      </w:r>
      <w:bookmarkEnd w:id="722"/>
      <w:bookmarkEnd w:id="723"/>
      <w:bookmarkEnd w:id="724"/>
      <w:r>
        <w:rPr>
          <w:rFonts w:hint="eastAsia" w:asciiTheme="minorEastAsia" w:hAnsiTheme="minorEastAsia" w:cstheme="minorEastAsia"/>
          <w:b/>
          <w:bCs/>
          <w:color w:val="000000" w:themeColor="text1"/>
          <w:sz w:val="21"/>
          <w:szCs w:val="21"/>
          <w14:textFill>
            <w14:solidFill>
              <w14:schemeClr w14:val="tx1"/>
            </w14:solidFill>
          </w14:textFill>
        </w:rPr>
        <w:t>权利</w:t>
      </w:r>
      <w:bookmarkEnd w:id="725"/>
      <w:bookmarkEnd w:id="726"/>
      <w:bookmarkEnd w:id="727"/>
    </w:p>
    <w:p w14:paraId="68C1CCB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二十条”根据数据生成来源将数据分为公共数据、企业数据、个人信息数据。但目前我国数据要素的生产和流通环节存在公共数据开放利用程度显著不足，企业数据供给流通受阻，重复采集、自产自用情况普遍，个人数据的信息边界不清，合规使用标准模糊等问题，主要原因归纳如下：</w:t>
      </w:r>
    </w:p>
    <w:p w14:paraId="25EE7EBE">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一是数据资源管理机制不健全</w:t>
      </w:r>
      <w:r>
        <w:rPr>
          <w:rFonts w:hint="eastAsia" w:asciiTheme="minorEastAsia" w:hAnsiTheme="minorEastAsia" w:cstheme="minorEastAsia"/>
          <w:color w:val="000000" w:themeColor="text1"/>
          <w:sz w:val="21"/>
          <w:szCs w:val="21"/>
          <w14:textFill>
            <w14:solidFill>
              <w14:schemeClr w14:val="tx1"/>
            </w14:solidFill>
          </w14:textFill>
        </w:rPr>
        <w:t>。在机构设置上，目前对于数据开放授权运营过程中各项工作的职权职责尚不明确，导致数据资源管理单位存在权责不清、规则不明等问题。与此同时，数据分类分级授权使用规范及管理标准不够完善，未能细化不同类别数据的管理办法。在缺乏精细化管理的情况下，容易导致相当一部分可以开放利用的数据资源处于“休眠”状态。</w:t>
      </w:r>
    </w:p>
    <w:p w14:paraId="3EB3ADA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原始数据资源具有非标准化的特性。数据资源的流通利用需要各方在数据存储、加工、行为等过程的软硬件方面能够实现互通或进行高效、低成本的转化。在实践中，由于在数据接口、数据格式、质量评估、价值测算等方面缺乏统一的标准，极大增加了数据传输与处理的成本，也容易发生争议，导致数据整合低效，为数据互通、融合带来较大阻碍。</w:t>
      </w:r>
    </w:p>
    <w:p w14:paraId="53EC2898">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二是数据产权制度不完善</w:t>
      </w:r>
      <w:r>
        <w:rPr>
          <w:rFonts w:hint="eastAsia" w:asciiTheme="minorEastAsia" w:hAnsiTheme="minorEastAsia" w:cstheme="minorEastAsia"/>
          <w:color w:val="000000" w:themeColor="text1"/>
          <w:sz w:val="21"/>
          <w:szCs w:val="21"/>
          <w14:textFill>
            <w14:solidFill>
              <w14:schemeClr w14:val="tx1"/>
            </w14:solidFill>
          </w14:textFill>
        </w:rPr>
        <w:t>。数据的利益关系与技术样态较为复杂，导致数据资源的归属和相关产权边界难以明确。数据资源涉及个人信息、知识产权、商业秘密等内容提供者的多方利益，数据生产流通过程又需要载体搭建、清洗加工等多方数据处理者的共同参与。除此之外，数据具有无形性、可复制性等特征，在不同环节与行为场景下，数据呈现出不同的形态与价值。这都加大了对数据利益进行确认与保护的难度。</w:t>
      </w:r>
    </w:p>
    <w:p w14:paraId="2069BD7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由于缺乏对数据财产权的明确界定，导致缔约双方缺少交易基础，不利于交易的有效进行。对各方的利益主张没有清晰界定的情况下，也容易在数据收益分配问题上产生争议，增加交易成本。同时，在数据持有、使用、经营方面法律定位的缺失，造成数据使用方在合规方面面临极高的不确定性，影响对数据资源进一步的加工增值等开发活动，阻碍了多元化数据产品开发与经营模式的探索。</w:t>
      </w:r>
    </w:p>
    <w:p w14:paraId="31B76A76">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三是个人信息安全合规体系不健全。</w:t>
      </w:r>
      <w:r>
        <w:rPr>
          <w:rFonts w:hint="eastAsia" w:asciiTheme="minorEastAsia" w:hAnsiTheme="minorEastAsia" w:cstheme="minorEastAsia"/>
          <w:color w:val="000000" w:themeColor="text1"/>
          <w:sz w:val="21"/>
          <w:szCs w:val="21"/>
          <w14:textFill>
            <w14:solidFill>
              <w14:schemeClr w14:val="tx1"/>
            </w14:solidFill>
          </w14:textFill>
        </w:rPr>
        <w:t>个人信息数据，是指承载与已识别或者可识别的自然人有关的各种信息，受到《个人信息保护法》、《数据安全法》等法律的规制。个人信息不仅与自然人人格利益密切相关，同时部分特殊个人信息，以及个人信息汇集后所形成的群体行为信息也与国家安全紧密相连。考虑到隐私与安全的问题，在处理个人信息数据时面临较高的合规要求。</w:t>
      </w:r>
    </w:p>
    <w:p w14:paraId="1572414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目前个人信息分级的规则体系尚不健全，《个人信息保护法》根据信息内容，区分个人信息、非个人信息以及敏感个人信息，对其使用提出不同的合规要求。但随着数据分析技术的发展，运用结合分析、高维关联等手段，可以从无直接关联或模糊的信息中，识别乃至对特定自然人刻画身份或行为的画像，导致信息分类边界逐渐模糊，使合规标准存在一定程度的不确定性。</w:t>
      </w:r>
    </w:p>
    <w:p w14:paraId="1DF70EA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同时，个人信息数据的价值实现在于海量数据的汇集与流通，形成数据的流转复用与规模化分享。现有“授权同意”规则要求处理个人信息需取得个人“同意”乃至“单独同意”，这一路径与数据要素时代数据管理与流通利用的需求无法很好契合；而通过“匿名化”处理去除与个人身份关联信息的方式，则不满足保险、医疗等需要与具体用户相匹配的场景需求，导致大量数据成为“化石”，难以得到利用。</w:t>
      </w:r>
    </w:p>
    <w:p w14:paraId="6BA39BA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进一步完善数据要素供给制度</w:t>
      </w:r>
    </w:p>
    <w:p w14:paraId="3FA3FD7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构建符合数字经济发展规律的数据要素供给制度，在新发展阶段进一步释放数据要素价值，还需从以下方面进行细化完善。</w:t>
      </w:r>
    </w:p>
    <w:p w14:paraId="22F32532">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一要完善公共数据运营管理制度。</w:t>
      </w:r>
      <w:r>
        <w:rPr>
          <w:rFonts w:hint="eastAsia" w:asciiTheme="minorEastAsia" w:hAnsiTheme="minorEastAsia" w:cstheme="minorEastAsia"/>
          <w:color w:val="000000" w:themeColor="text1"/>
          <w:sz w:val="21"/>
          <w:szCs w:val="21"/>
          <w14:textFill>
            <w14:solidFill>
              <w14:schemeClr w14:val="tx1"/>
            </w14:solidFill>
          </w14:textFill>
        </w:rPr>
        <w:t>强化数据资源统筹管理，落实数据分类分级，制定公共数据开放细则，明确责任主体，确定归责原则，清晰规范流程。在实现方式上，加强“原始数据不出域、数据可用不可见”技术路线的研发落地，通过隐私计算、区块链等解决方案，打造安全、可信、可控的数据运行环境。探索通过模型、核验等产品和服务形式，扩大公共数据的使用范围和权限。让符合资质的主体更加便捷地获取高动态性、细颗粒度的公共数据资源，激活数据要素市场，创造更大的价值。</w:t>
      </w:r>
    </w:p>
    <w:p w14:paraId="4580354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推动公共数据授权运营，建立公共数据开放激励机制。在坚持公共数据公共属性与确保安全合规的前提下，探索公共数据有条件有偿使用。建立公共数据开发利用准入标准，对符合条件的主体，允许其在合理范围内有偿使用公共数据。从公共数据运维转变为公共数据运营。合理反哺公共数据运营机构的资源投入，调动积极性，激励公共数据的持有主体主动开放数据，打开公共数据开放的阀门，促进公共数据高质量供给。</w:t>
      </w:r>
    </w:p>
    <w:p w14:paraId="6C25051C">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二要推进数据产权和标准化体系建设。</w:t>
      </w:r>
      <w:r>
        <w:rPr>
          <w:rFonts w:hint="eastAsia" w:asciiTheme="minorEastAsia" w:hAnsiTheme="minorEastAsia" w:cstheme="minorEastAsia"/>
          <w:color w:val="000000" w:themeColor="text1"/>
          <w:sz w:val="21"/>
          <w:szCs w:val="21"/>
          <w14:textFill>
            <w14:solidFill>
              <w14:schemeClr w14:val="tx1"/>
            </w14:solidFill>
          </w14:textFill>
        </w:rPr>
        <w:t>“数据二十条”提出数据资源持有权、数据加工使用权、数据产品经营权“三权分置”思路。下一步应当加快数据要素产权立法工作，分场景、分类别对“三权”的法律性质、权能内容作出细化规定；建立适应数据特征、符合数据要素价值实现规律的数据法律体系，有效维护市场主体数据利益，释放数据要素新价值。</w:t>
      </w:r>
    </w:p>
    <w:p w14:paraId="20ADD96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推进数据标准化体系建设，促进数据整合互通和互操作，有效降低数据流通交易成本，提高数据传输的效率，为数据高质量供给提供基础支持。在数据格式、数据接口、数据存储等软硬件方面建立通用标准；在数据采集、数据汇集、数据共享等环节实行通用规范；在数据质量、数据安全等方面进行统一评估。降低数据处理成本，提高数据处理效率，促进数据整合互通和互操作，提升数据供给效能。</w:t>
      </w:r>
    </w:p>
    <w:p w14:paraId="32FECCDC">
      <w:pPr>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三要完善个人信息安全合规体系。</w:t>
      </w:r>
      <w:r>
        <w:rPr>
          <w:rFonts w:hint="eastAsia" w:asciiTheme="minorEastAsia" w:hAnsiTheme="minorEastAsia" w:cstheme="minorEastAsia"/>
          <w:color w:val="000000" w:themeColor="text1"/>
          <w:sz w:val="21"/>
          <w:szCs w:val="21"/>
          <w14:textFill>
            <w14:solidFill>
              <w14:schemeClr w14:val="tx1"/>
            </w14:solidFill>
          </w14:textFill>
        </w:rPr>
        <w:t>把握好数据高效流通与安全合规之间的平衡，细化个人信息分类标准的同时对技术运用方式进行规范，避免过度采集、过度分析。加强对各类平台用户协议的规范，在用户信息的采集范围、使用方式等方面清晰明确，提高可读性。将授权级别与服务类型相挂钩，让用户根据需要进行选择，满足用户的多元化需求。根据个人信息数据多主体流转、复用的价值实现需要，探索新型授权方式，对用户进行特别提示说明，提前形成授权链条，破解二次供给难题。</w:t>
      </w:r>
    </w:p>
    <w:p w14:paraId="020B6401">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探索个人信息数据托管模式，实现数据供给规模化。开展个人信息数据托管试点工作，探索由受托者代表个人利益、监督市场主体对个人信息数据进行采集、加工和使用的机制。根据数据大规模汇聚流通的价值实现模式，对规模化个人信息数据的集体授权、集体管理，优化授权同意路径，提高数据授权效率和管理的专业性，实现规模化供给。同时，数据的集中托管也有利于主管部门对个人信息数据的存储、流通环节实施监管，保护个人合法利益。</w:t>
      </w:r>
    </w:p>
    <w:p w14:paraId="0E26CEB5">
      <w:pPr>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728" w:name="_Toc1005"/>
      <w:bookmarkStart w:id="729" w:name="_Toc12963"/>
      <w:bookmarkStart w:id="730" w:name="_Toc14688"/>
      <w:bookmarkStart w:id="731" w:name="_Toc25311"/>
      <w:bookmarkStart w:id="732" w:name="_Toc1388"/>
      <w:bookmarkStart w:id="733" w:name="_Toc1328"/>
      <w:r>
        <w:rPr>
          <w:rFonts w:hint="eastAsia" w:asciiTheme="minorEastAsia" w:hAnsiTheme="minorEastAsia" w:cstheme="minorEastAsia"/>
          <w:b/>
          <w:bCs/>
          <w:color w:val="000000" w:themeColor="text1"/>
          <w:sz w:val="21"/>
          <w:szCs w:val="21"/>
          <w14:textFill>
            <w14:solidFill>
              <w14:schemeClr w14:val="tx1"/>
            </w14:solidFill>
          </w14:textFill>
        </w:rPr>
        <w:t>三、数据制度</w:t>
      </w:r>
      <w:bookmarkEnd w:id="728"/>
      <w:bookmarkEnd w:id="729"/>
      <w:bookmarkEnd w:id="730"/>
      <w:bookmarkEnd w:id="731"/>
      <w:bookmarkEnd w:id="732"/>
      <w:bookmarkEnd w:id="733"/>
    </w:p>
    <w:p w14:paraId="525C84F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前，数据已经成为数字经济时代的基础性资源、重要生产力和关键生产要素。习近平总书记强调，数据基础制度建设事关国家发展和安全大局，要统筹推进数据产权、流通交易、收益分配、安全治理，加快构建数据基础制度体系。近日，中共中央、国务院印发《关于构建数据基础制度更好发挥数据要素作用的意见》（以下简称“数据二十条”），系统性布局了数据基础制度体系的“四梁八柱”，历史性绘制了数据要素发展的长远蓝图，具有里程碑式的重要意义。我们要认真学习贯彻习近平总书记重要讲话精神，统筹发展和安全，通过一系列细化制度举措，扎实推进“数据二十条”部署的各项任务落实落细，充分激活数据要素潜能，做强做优做大数字经济，增强经济发展新动能，构筑国家竞争新优势。</w:t>
      </w:r>
    </w:p>
    <w:p w14:paraId="1DBB609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社会发展史看，人类经历了农业革命、工业革命，正在经历信息革命。信息革命带来了生产力发展的一次“质的飞跃”，而这次“飞跃”，主要特征之一就是数据要素带来的变革性影响。过去10年，以大数据、云计算、人工智能等为代表的新一轮信息技术迅猛发展，数字经济正以前所未有的深度和广度参与社会生产生活，数据生产力得到显著发展。生产力的新发展，客观上要求生产关系的新进步。构建数据基础制度体系，与时俱进地调整与数字生产力发展相适应的生产关系，是新时代我国改革开放事业持续向纵深推进的标志性、全局性、战略性举措，是立足我国国情、准确把握时代发展规律提出的重大理论创新，意义重大、影响深远。</w:t>
      </w:r>
    </w:p>
    <w:p w14:paraId="73AD176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党的十八大以来，我国大力推动产业数字化和数字产业化，以赋能实体经济为重点释放数据要素价值。图为2022年6月19日，浙江宁波的一家智能工厂在作业。该工厂通过工业大数据行为，实现从订单到交付的智能化，生产效率大幅提升。浙江省发展和改革委员会供图加快构建新发展格局、推动高质量发展的必然之举</w:t>
      </w:r>
    </w:p>
    <w:p w14:paraId="6062E83A">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党的二十大报告指出，高质量发展是全面建设社会主义现代化国家的首要任务。习近平总书记强调，构建新发展格局的重要任务是增强经济发展动能、畅通经济循环。与其他生产要素相比，数据具有可复制、非消耗、边际成本接近于零等新特性，打破了自然资源有限供给对增长的制约，能够为经济转型升级提供不竭动力。同时，数据对其他生产要素具有放大、叠加、倍增作用，可以推动资源快捷流动、市场主体加速融合，提升经济社会各领域资源配置效能。构建数据基础制度体系，明确数据产权、流通、分配、治理等规则规范，解决数据谁能用、怎么用等关键问题，推动数据要素市场规范化、制度化建设，促进数据合规高效流通使用，提升数据要素市场化配置效率，激活数据要素价值，不仅有利于提高全要素生产率，增强经济发展动能，加快推进质量变革、效率变革、动力变革，而且有利于赋能实体经济，促成新旧动能加快转换，是改造提升传统产业转型升级的新支点，成为构建现代化经济体系的重要引擎。</w:t>
      </w:r>
    </w:p>
    <w:p w14:paraId="475009B2">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助力实现国家治理体系和治理能力现代化、谱写“中国之治”的重要内容</w:t>
      </w:r>
    </w:p>
    <w:p w14:paraId="09D6733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党的二十大报告明确提出，到2035年要基本实现国家治理体系和治理能力现代化。我们对土地、劳动力、技术、资本等生产要素的治理，已有较长的历史和较为丰富的经验，但是对数据要素的认识相对粗浅，尚在不断深化过程中。由于数据自身具有无形性、负外部性、难以追溯等特点，数据在采集、传输、存储、使用、删除、销毁等全生命周期中都存在需要关注的潜在问题风险。传统治理模式和手段难以跟上数据流通行为的实际需要，条块分割的行业和属地治理模式难以适应数据要素跨地区、跨行业、跨层级流通交易的治理需求，线下治理难以满足数据要素市场线上线下一体化发展趋势。构建数据基础制度体系，补齐数据要素协同治理制度短板，有利于支撑构建符合数字生产力发展需要的治理机制，助力实现国家治理体系和治理能力现代化。</w:t>
      </w:r>
    </w:p>
    <w:p w14:paraId="794E990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党的二十大报告提出，要提高人民生活品质，扎实推进共同富裕。分配制度是促进共同富裕的基础性制度。改革开放以来，我国创造性地提出以按劳分配为主体、多种分配方式并存的收入分配制度，把按劳分配和按生产要素分配结合起来，并先后将资本、技术、管理、数据等纳入要素参与分配。前几种要素都是顺应工业化、城镇化发展要求，在借鉴西方经验基础上逐步深化改革的成果，而提出数据要素参与分配是中国共产党准确把握工业经济向数字经济转型发展趋势，率先在国际上提出的重大理论创新和突破。数据要素天然具有非稀缺性、非独占性，可被多方共同使用，彼此之间互不影响，同时可以跨界发展，打破时空限制，这为通过分配机制统筹兼顾效率与公平、促进全体人民共享数字经济发展红利、实现共同富裕带来了新契机。同时，这也是发挥中国特色社会主义制度优势，推动马克思主义理论在网络强国、数字中国建设中与时俱进的一次开创性探索和实践。促进全球共同发展繁荣、推动构建人类命运共同体的世界性课题</w:t>
      </w:r>
    </w:p>
    <w:p w14:paraId="62A54E95">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党的二十大报告提出，构建人类命运共同体是世界各国人民前途所在。加强数字经济国际合作，推动全球数字治理变革，有利于数字技术融合创新、加快全球要素资源重组、助力国际贸易和世界经济发展，符合人类命运共同体重要理念，顺应信息时代发展潮流和人类社会发展大势。当前，数据要素正成为全球数字经济开放与合作的重要纽带，全球数字经济开放合作正进入数字技术和国际贸易深度融合的发展阶段。2021年，全球跨境数字服务贸易规模达3.86万亿美元，在服务贸易中的占比达到63.3%。构建数据基础制度体系，有利于推动数据要素有序跨境流通，系统提出全球数字治理的中国方案，发出中国声音，更好利用国际国内两个市场、两种资源，有利于构建更加公平合理、开放包容、安全稳定、富有生机活力的网络空间，在日趋激烈的国际竞争中掌握发展主动权。</w:t>
      </w:r>
      <w:bookmarkEnd w:id="720"/>
      <w:bookmarkEnd w:id="721"/>
    </w:p>
    <w:p w14:paraId="0C8E7C42">
      <w:pPr>
        <w:widowControl w:val="0"/>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734" w:name="_Toc11233"/>
      <w:bookmarkStart w:id="735" w:name="_Toc12915"/>
      <w:bookmarkStart w:id="736" w:name="_Toc1058"/>
      <w:bookmarkStart w:id="737" w:name="_Toc2393"/>
      <w:r>
        <w:rPr>
          <w:rFonts w:hint="eastAsia" w:asciiTheme="minorEastAsia" w:hAnsiTheme="minorEastAsia" w:cstheme="minorEastAsia"/>
          <w:b/>
          <w:bCs/>
          <w:color w:val="000000" w:themeColor="text1"/>
          <w:sz w:val="21"/>
          <w:szCs w:val="21"/>
          <w14:textFill>
            <w14:solidFill>
              <w14:schemeClr w14:val="tx1"/>
            </w14:solidFill>
          </w14:textFill>
        </w:rPr>
        <w:t>第二节、数</w:t>
      </w:r>
      <w:bookmarkEnd w:id="707"/>
      <w:bookmarkEnd w:id="708"/>
      <w:bookmarkEnd w:id="709"/>
      <w:bookmarkEnd w:id="710"/>
      <w:bookmarkEnd w:id="711"/>
      <w:bookmarkEnd w:id="712"/>
      <w:r>
        <w:rPr>
          <w:rFonts w:hint="eastAsia" w:asciiTheme="minorEastAsia" w:hAnsiTheme="minorEastAsia" w:cstheme="minorEastAsia"/>
          <w:b/>
          <w:bCs/>
          <w:color w:val="000000" w:themeColor="text1"/>
          <w:sz w:val="21"/>
          <w:szCs w:val="21"/>
          <w14:textFill>
            <w14:solidFill>
              <w14:schemeClr w14:val="tx1"/>
            </w14:solidFill>
          </w14:textFill>
        </w:rPr>
        <w:t>据产权</w:t>
      </w:r>
      <w:bookmarkEnd w:id="713"/>
      <w:bookmarkEnd w:id="734"/>
      <w:bookmarkEnd w:id="735"/>
      <w:bookmarkEnd w:id="736"/>
      <w:bookmarkEnd w:id="737"/>
    </w:p>
    <w:p w14:paraId="608EFB47">
      <w:pPr>
        <w:pStyle w:val="3"/>
        <w:spacing w:line="360" w:lineRule="auto"/>
        <w:ind w:firstLine="630" w:firstLineChars="300"/>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pP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1519年，西班牙殖民者来到墨西哥，当地的原住民看到西班牙人对黄金的痴迷，完全一头雾水：黄金不能吃、不能喝，用来制作工具或武器又质地太软，为什么西班牙人如此疯狂地抢占它？</w:t>
      </w:r>
    </w:p>
    <w:p w14:paraId="403B1080">
      <w:pPr>
        <w:widowControl w:val="0"/>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他们完全不知道，在另外一个世界里，黄金就是货币，黄金就是购买力。</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据后人估计，在殖民统治的300年间，西班牙从拉丁美洲掠夺了约250万吨黄金，白银就更多了。靠着从南美洲掠夺的黄金和白银，西班牙撑起了当时最强大的帝国，它是人类历史上的第一个“日不落帝国”。</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南美洲向欧洲输送了黄金，欧洲给南美洲带去了什么呢？枷锁和疾病。欧洲人把天花带到了新大陆，南美的原住民对这种疾病没有抗体，天花在南美肆虐，令原住民的人口锐减了90%以上，曾经纵横南美大陆的印第安王国一个个销声匿迹。这是先进文明对落后文明的盘剥，是人类历史上一段不光彩的掠夺史。</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在今天的世界中，大众对数据的认识和500年前美洲大陆原住民</w:t>
      </w:r>
      <w:r>
        <w:rPr>
          <w:rFonts w:hint="eastAsia" w:ascii="Songti SC Regular" w:hAnsi="Songti SC Regular" w:eastAsia="Songti SC Regular" w:cs="Songti SC Regular"/>
          <w:color w:val="000000" w:themeColor="text1"/>
          <w:sz w:val="21"/>
          <w:szCs w:val="21"/>
          <w14:textFill>
            <w14:solidFill>
              <w14:schemeClr w14:val="tx1"/>
            </w14:solidFill>
          </w14:textFill>
        </w:rPr>
        <w:t>对黄金的认识类似的，很少有人认识到自己数据的价值，就像500年前的人想象不出另外一个大陆存在的样子，今天大众</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没有认识到，人类正在创造一个新的生活空间，一个和物理世应的平行空间，正是这个</w:t>
      </w:r>
      <w:r>
        <w:rPr>
          <w:rFonts w:hint="eastAsia" w:ascii="Songti SC Regular" w:hAnsi="Songti SC Regular" w:eastAsia="Songti SC Regular" w:cs="Songti SC Regular"/>
          <w:color w:val="000000" w:themeColor="text1"/>
          <w:sz w:val="21"/>
          <w:szCs w:val="21"/>
          <w14:textFill>
            <w14:solidFill>
              <w14:schemeClr w14:val="tx1"/>
            </w14:solidFill>
          </w14:textFill>
        </w:rPr>
        <w:t>数字空</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间里的黄金、石油、矿</w:t>
      </w:r>
      <w:r>
        <w:rPr>
          <w:rFonts w:hint="eastAsia" w:ascii="Songti SC Regular" w:hAnsi="Songti SC Regular" w:eastAsia="Songti SC Regular" w:cs="Songti SC Regular"/>
          <w:color w:val="000000" w:themeColor="text1"/>
          <w:sz w:val="21"/>
          <w:szCs w:val="21"/>
          <w14:textFill>
            <w14:solidFill>
              <w14:schemeClr w14:val="tx1"/>
            </w14:solidFill>
          </w14:textFill>
        </w:rPr>
        <w:t>藏、</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土</w:t>
      </w:r>
      <w:r>
        <w:rPr>
          <w:rFonts w:hint="eastAsia" w:ascii="Songti SC Regular" w:hAnsi="Songti SC Regular" w:eastAsia="Songti SC Regular" w:cs="Songti SC Regular"/>
          <w:color w:val="000000" w:themeColor="text1"/>
          <w:sz w:val="21"/>
          <w:szCs w:val="21"/>
          <w14:textFill>
            <w14:solidFill>
              <w14:schemeClr w14:val="tx1"/>
            </w14:solidFill>
          </w14:textFill>
        </w:rPr>
        <w:t>地</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在大众认识到数据的价值之前，一系列互联网公司已经完成了对数据的掠夺和积累，它们已经拥有了庞大的数据资产。借助对这些数据资产的运营，它们年年都可以拿出令大众眼前一亮的业绩报表，而对它们财富的来源，我们整个社会，无论是东方还是西方，都是缺乏追问的。</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互联网公司为大众的生活带来了便利，但是它们今天对数据的使用，也给大众的生活带来了威胁和恐惧</w:t>
      </w:r>
      <w:r>
        <w:rPr>
          <w:rFonts w:hint="eastAsia" w:ascii="Songti SC Regular" w:hAnsi="Songti SC Regular" w:eastAsia="Songti SC Regular" w:cs="Songti SC Regular"/>
          <w:color w:val="000000" w:themeColor="text1"/>
          <w:sz w:val="21"/>
          <w:szCs w:val="21"/>
          <w14:textFill>
            <w14:solidFill>
              <w14:schemeClr w14:val="tx1"/>
            </w14:solidFill>
          </w14:textFill>
        </w:rPr>
        <w:t>。</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电商平台的“杀熟”，打车平台的算法定价合谋，这些都是对大众利益的伤害。特别是以数据为基础的人工智能，随着技术发展进步，将取代越来越多人的工作，而这些数据，正是大众以几乎免费的方式提供的，</w:t>
      </w:r>
      <w:r>
        <w:rPr>
          <w:rFonts w:hint="eastAsia" w:ascii="Songti SC Regular" w:hAnsi="Songti SC Regular" w:eastAsia="Songti SC Regular" w:cs="Songti SC Regular"/>
          <w:color w:val="000000" w:themeColor="text1"/>
          <w:sz w:val="21"/>
          <w:szCs w:val="21"/>
          <w14:textFill>
            <w14:solidFill>
              <w14:schemeClr w14:val="tx1"/>
            </w14:solidFill>
          </w14:textFill>
        </w:rPr>
        <w:t>不但没有给我们报酬，反而</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恩将仇报，这是新文明的悖论</w:t>
      </w:r>
      <w:r>
        <w:rPr>
          <w:rFonts w:hint="eastAsia" w:ascii="Songti SC Regular" w:hAnsi="Songti SC Regular" w:eastAsia="Songti SC Regular" w:cs="Songti SC Regular"/>
          <w:color w:val="000000" w:themeColor="text1"/>
          <w:sz w:val="21"/>
          <w:szCs w:val="21"/>
          <w14:textFill>
            <w14:solidFill>
              <w14:schemeClr w14:val="tx1"/>
            </w14:solidFill>
          </w14:textFill>
        </w:rPr>
        <w:t>，可以说</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互联网公司在数据的收集和使用这件事情上是有原罪的。</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集腋成</w:t>
      </w:r>
      <w:r>
        <w:rPr>
          <w:rFonts w:hint="eastAsia" w:ascii="Songti SC Regular" w:hAnsi="Songti SC Regular" w:eastAsia="Songti SC Regular" w:cs="Songti SC Regular"/>
          <w:color w:val="000000" w:themeColor="text1"/>
          <w:sz w:val="21"/>
          <w:szCs w:val="21"/>
          <w14:textFill>
            <w14:solidFill>
              <w14:schemeClr w14:val="tx1"/>
            </w14:solidFill>
          </w14:textFill>
        </w:rPr>
        <w:t>裘</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聚沙成塔，这两个成语比喻积少成多、量变与质变的关系，形象地概括出了数据价值演变的路径和现状。一粒沙微不足道，但多了就能派上大用场。越完整的信息越值钱，量越大、越清晰的数据越有可能变现，这是一个基本的道理。一个人的数据价值不大，但一群人的数据就有了价值。一定程度上而言，数据越多越大，价值也越大。数据就像基因，掌握一个人的一个基因价值不大，但若掌握一个人的甚至全部人的全部基因，那价值就巨大了。</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对单个消费者来说，留下这样一条数据一开始没有任何意义和价值。可当他在这个平台上购买的东西越来越多，当无数的消费者都把数据沉淀在一个平台之上，价值开始凸显、放大。平台可以通过算法对这些消费者进行自动窥视和推算，向他们推送精准的广告，为他们提供个性化的商品服务。广告就是收入，卖更多的东西也是收入，在阿里巴巴</w:t>
      </w:r>
      <w:r>
        <w:rPr>
          <w:rFonts w:hint="eastAsia" w:ascii="Songti SC Regular" w:hAnsi="Songti SC Regular" w:eastAsia="Songti SC Regular" w:cs="Songti SC Regular"/>
          <w:color w:val="000000" w:themeColor="text1"/>
          <w:sz w:val="21"/>
          <w:szCs w:val="21"/>
          <w14:textFill>
            <w14:solidFill>
              <w14:schemeClr w14:val="tx1"/>
            </w14:solidFill>
          </w14:textFill>
        </w:rPr>
        <w:t>、</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百度</w:t>
      </w:r>
      <w:r>
        <w:rPr>
          <w:rFonts w:hint="eastAsia" w:ascii="Songti SC Regular" w:hAnsi="Songti SC Regular" w:eastAsia="Songti SC Regular" w:cs="Songti SC Regular"/>
          <w:color w:val="000000" w:themeColor="text1"/>
          <w:sz w:val="21"/>
          <w:szCs w:val="21"/>
          <w14:textFill>
            <w14:solidFill>
              <w14:schemeClr w14:val="tx1"/>
            </w14:solidFill>
          </w14:textFill>
        </w:rPr>
        <w:t>、</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腾讯广告收入50</w:t>
      </w:r>
      <w:r>
        <w:rPr>
          <w:rFonts w:hint="eastAsia" w:ascii="Songti SC Regular" w:hAnsi="Songti SC Regular" w:eastAsia="Songti SC Regular" w:cs="Songti SC Regular"/>
          <w:color w:val="000000" w:themeColor="text1"/>
          <w:sz w:val="21"/>
          <w:szCs w:val="21"/>
          <w14:textFill>
            <w14:solidFill>
              <w14:schemeClr w14:val="tx1"/>
            </w14:solidFill>
          </w14:textFill>
        </w:rPr>
        <w:t>-80</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w:t>
      </w:r>
      <w:r>
        <w:rPr>
          <w:rFonts w:hint="eastAsia" w:ascii="Songti SC Regular" w:hAnsi="Songti SC Regular" w:eastAsia="Songti SC Regular" w:cs="Songti SC Regular"/>
          <w:color w:val="000000" w:themeColor="text1"/>
          <w:sz w:val="21"/>
          <w:szCs w:val="21"/>
          <w14:textFill>
            <w14:solidFill>
              <w14:schemeClr w14:val="tx1"/>
            </w14:solidFill>
          </w14:textFill>
        </w:rPr>
        <w:t>。</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一个在高速增长，一个却在大幅滑落，互联网巨头之所以能够在营收上打败所有传统媒体，其基础正是消费者的数据。它们通过数据“读心”，掌控消费者，实现供需关系的精准匹配，从而赢得了广告主的青陕，从中赚取巨额利润</w:t>
      </w:r>
      <w:r>
        <w:rPr>
          <w:rFonts w:hint="eastAsia" w:ascii="Songti SC Regular" w:hAnsi="Songti SC Regular" w:eastAsia="Songti SC Regular" w:cs="Songti SC Regular"/>
          <w:color w:val="000000" w:themeColor="text1"/>
          <w:sz w:val="21"/>
          <w:szCs w:val="21"/>
          <w14:textFill>
            <w14:solidFill>
              <w14:schemeClr w14:val="tx1"/>
            </w14:solidFill>
          </w14:textFill>
        </w:rPr>
        <w:t>，</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也可以说，互联网30年就是人类广告技术突飞猛进的30年。所谓的BAT,其实不过是“三个广告和游戏公司”。</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当拥有数据的各大互联网公司赚得盆满体满，公开宣称它们拥有庞大数据资产的时候，大多数消费者对数据的价值还处于无知无觉的状态。对这些数据如何被使用、被谁使用、最终有多少个拷贝和版本、保存在哪里，消费者更是一无所知。</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今天，“数据是资产”已成为企业界的共识，但如果说数据只是互联网企业的资产，和数据的贡献者没有任何关系，甚至数据的贡献者还可能因为数据受到伤害，这显然是不公平的。在这个核心问题上，互联网公司一再巧妙地利用公众对数据产权问题的无知，小心翼翼地掩藏自己的企图和野心。</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首先，互联网公司不认为产权的事有争议。它们认为，收集了就收集了，占有了就占有了，数据现在在谁手里，谁就拥有所有权、处分权和买卖权；其次，它们认为数据是死的，利用是活的，它们的利用才是互联网的精髓，才创造了价值，大众对此没有争论的余地我们需要挑战这些观念，数据产权必须经历一个重新被发现的过程。</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1899年，严复翻译了亚当·斯密的《国富论》并委托南洋公学的译书院出版，严复明确地提出了版权问题。最后译书院以2000两白银购买了这本书的版权，并同意将该书码洋的20%作为版税付给严复，这被后世视为中国版税制度的发轫。</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在此之前，写文章换取报酬只是个别现象，这种报酬被称为“润笔费”，其文章范围仅限于墓志铭之类的。对于中国的知识分子，仅取靠写作根本无法安身立命。</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民国时期，上海率先建立了稿费和版税制度。因为这项制度，诸多文化人不仅渡过了生存难关，还为中国贡献了一大批优秀的作品。1927年，鲁迅从中山大学辞职，此后留居上海直到去世。之所以敢选择做一名自由职业者，是因为鲁迅有其赖以为生的经济来源一版税。据研究人员统计，这一时期，版税占鲁迅全部收入的75%以上。·此外，茅盾、郁达夫、郭沫若等一大批文化人都曾经依靠稿费和版税为生。近代稿费和版税制度的建立，可谓影响深远，它不仅催生了中国第一批都市作家，在封建教化伦理之外开辟了一个新的、独立的阅读空间，还推动了以“国家和民族”为主题的思想讨论和以纯文学为旨归的现代精英文学。</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回顾这一段历史，我并不是说要参照版税的模式设计“数税”，其实版权和数权两者有很大的不同：文字创作中有智力劳动和思想创见，而且创见的成分越高，价值越大；但数据不一样，数据只是记录，记录必须忠实于被记录的主体，越准确地反映主体的身份、性格、行为、习惯、偏好，数据就越有价值。</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我想说的是，版权的确认，给社会和市场打开了一个崭新的空间，数权的确认，将会是同一个道理。</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另外一个例子，就是视频行业。中国的很多视频网站，最初为了争取流量和人气，收集了大量没有授权的影片和视频，版权问题一度成为行业发展的瓶颈。这几年情况大为好转，一些非法转载的视频网站、Ap</w:t>
      </w:r>
      <w:r>
        <w:rPr>
          <w:rFonts w:hint="eastAsia" w:ascii="Songti SC Regular" w:hAnsi="Songti SC Regular" w:eastAsia="Songti SC Regular" w:cs="Songti SC Regular"/>
          <w:color w:val="000000" w:themeColor="text1"/>
          <w:sz w:val="21"/>
          <w:szCs w:val="21"/>
          <w14:textFill>
            <w14:solidFill>
              <w14:schemeClr w14:val="tx1"/>
            </w14:solidFill>
          </w14:textFill>
        </w:rPr>
        <w:t>p</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即被关停，而那些走上尊重版权之路的规范网站则成了行业的领先者，比如爱奇艺、优酷视频。爱奇艺已经于2018年3月上市，半年内市值曾冲顶300亿美元，这在盗版时代是无法想象的，长期游走数文明在法律灰色地带绝不可能被世界投资者所接受。</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互联网上的数据产权应该归属于消费者，未来任何一项数据的收集，都应该有明确的法律依据，否则不能收集。作为平台的建设者，互联网公司通过记录获得了数据，但就数据的价值而言，准来记录和用什么工具记录并不重要，重要的是被记录的是谁，记录了什么。就此而言，互联网公司在互联网之上建立起软件平台，对我们的行为进行记录，这不能成为它们完全拥有数据的理由。互联网公司收集了数据是事实，但关于它们要怎样使用数据，消费者要有知情权决定权，还应该有收益权。这类似于给一个人写传记，书写成后大卖，但这个人本身却被排除在分红之外，这无论从哪方面看都不合理。这是互联网平台上的数据红利，它已经成了互联网公司第一桶金，但今天，我们已经来到了一个拐点，平台应该跟所有的数据贡献者分享这种红利。</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这也是一场数据平权运动，它是平权运动在数据空间的重演，资本主义和平权必将在互联网上重演。共享新一轮的数据红利，是对权利的尊重，也是对市场法则的尊重。</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cr/>
      </w:r>
      <w:r>
        <w:rPr>
          <w:rFonts w:hint="eastAsia" w:ascii="Songti SC Regular" w:hAnsi="Songti SC Regular" w:eastAsia="Songti SC Regular" w:cs="Songti SC Regular"/>
          <w:color w:val="000000" w:themeColor="text1"/>
          <w:sz w:val="21"/>
          <w:szCs w:val="21"/>
          <w14:textFill>
            <w14:solidFill>
              <w14:schemeClr w14:val="tx1"/>
            </w14:solidFill>
          </w14:textFill>
        </w:rPr>
        <w:t xml:space="preserve">  </w:t>
      </w:r>
      <w:r>
        <w:rPr>
          <w:rFonts w:hint="eastAsia" w:ascii="Songti SC Regular" w:hAnsi="Songti SC Regular" w:eastAsia="Songti SC Regular" w:cs="Songti SC Regular"/>
          <w:color w:val="000000" w:themeColor="text1"/>
          <w:sz w:val="21"/>
          <w:szCs w:val="21"/>
          <w:lang w:eastAsia="zh-Hans"/>
          <w14:textFill>
            <w14:solidFill>
              <w14:schemeClr w14:val="tx1"/>
            </w14:solidFill>
          </w14:textFill>
        </w:rPr>
        <w:t>数据产权的问题如果继续模糊不清，很可能成为新经济和新文明发展的瓶颈、障碍。会有越来越多的消费者认识到新时代互联网沉淀数据的本质，他们对个人数据价值的认识会党醒。如果不对这些权益予以确认和保护，互联网公司继续以无征求的方式抢占消费者的数据清费者对新型互联网服务的接受程度将会下降，对互联网交易。特第是跨国的面联网交易，会有越来越多的人以怀疑的、不完全信任的。度来看待。这将在一定程度上减缓科技创新，影响数据经济在全成物普及速度。</w:t>
      </w:r>
    </w:p>
    <w:p w14:paraId="51CBA332">
      <w:pPr>
        <w:widowControl w:val="0"/>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738" w:name="_Toc15358"/>
      <w:bookmarkStart w:id="739" w:name="_Toc16556"/>
      <w:bookmarkStart w:id="740" w:name="_Toc3975"/>
      <w:bookmarkStart w:id="741" w:name="_Toc31441"/>
      <w:bookmarkStart w:id="742" w:name="_Toc26323"/>
      <w:bookmarkStart w:id="743" w:name="_Toc9990"/>
      <w:bookmarkStart w:id="744" w:name="_Toc24633"/>
      <w:bookmarkStart w:id="745" w:name="_Toc16074"/>
      <w:bookmarkStart w:id="746" w:name="_Toc14118"/>
      <w:bookmarkStart w:id="747" w:name="_Toc18366"/>
      <w:bookmarkStart w:id="748" w:name="_Toc21652"/>
      <w:bookmarkStart w:id="749" w:name="_Toc22812"/>
      <w:r>
        <w:rPr>
          <w:rFonts w:hint="eastAsia" w:asciiTheme="minorEastAsia" w:hAnsiTheme="minorEastAsia" w:cstheme="minorEastAsia"/>
          <w:b/>
          <w:bCs/>
          <w:color w:val="000000" w:themeColor="text1"/>
          <w:sz w:val="21"/>
          <w:szCs w:val="21"/>
          <w14:textFill>
            <w14:solidFill>
              <w14:schemeClr w14:val="tx1"/>
            </w14:solidFill>
          </w14:textFill>
        </w:rPr>
        <w:t>一、产权理论</w:t>
      </w:r>
      <w:bookmarkEnd w:id="738"/>
      <w:bookmarkEnd w:id="739"/>
      <w:bookmarkEnd w:id="740"/>
      <w:bookmarkEnd w:id="741"/>
      <w:bookmarkEnd w:id="742"/>
      <w:bookmarkEnd w:id="743"/>
      <w:bookmarkEnd w:id="744"/>
      <w:bookmarkEnd w:id="745"/>
    </w:p>
    <w:p w14:paraId="1E799C2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巴泽尔教授基于产权只能部分界定这一客观存在但却被经济学界所忽视的事实，看到了产权所具有的相对性，并从产权的相对性视角，强调必须区分法定权利与经济权利，论述了从来不会有绝对的产权，以及权利的产生是一个不断发展的过程等思想。</w:t>
      </w:r>
    </w:p>
    <w:p w14:paraId="4FB6358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巴泽尔指出：法定权利与经济权利有关联但也有区别。法定权利是法律所规定的权利；而经济权利是在实际经济生活中所能实现的权利。法律所规定的权利是经济生活中实现权利的依据；但法定权利在经济生活中很难完全实现。而法定权利在经济生活中很难完全实现的原因，是存在着交易成本。巴泽尔以奴隶社会为例，指出奴隶是奴隶主的个人财产，奴隶主对奴隶在法律上享有完全的权利，但奴隶主仍然不得不放弃部分权利，正是由于监督成本的高昂。巴泽尔对于奴隶社会的经济分析，正是建立在法定权利与经济权利的区分上，而其分析的美国奴隶制度则无疑是说明必须区分法定权利与经济权利的最好例证。</w:t>
      </w:r>
    </w:p>
    <w:p w14:paraId="1432E83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一基于产权相对性，区分法定权利与经济权利的思想，在如今看来已经是不言而喻的了，然而在巴泽尔之前的产权经济学家中，却都不自觉地犯着将产权绝对化的错误。在奈特和戈登对于道路利用和公海捕鱼的研究中涉及产权之后，经济学家们对产权一度表现出淡漠的态度，认为产权并不特别有用。这种观点正是产生于对产权绝对化的理解，那就是权利“要么全部，要么没有”。而权利“要么全部，要么没有”的观念，显然与将产权绝对化为“法律所规定的权利”不无关系。由于将产权绝对化为“法律所规定的权利”，把经济权利与法律权利等同，于是权利被置于公共领域的情况在传统上都被看作政府的错误。即便是奈特和戈登也暗示，如果政府把道路和捕鱼业转变为私有财产，有关的共同财产浪费就会消失。②巴泽尔针对将产权绝对化的谬误，指出把商品视为仅有一种属性的同质实体，加之将经济权利等同于法律权利，并把后者看作要么存在要么不存在，那就会得出商品要么被拥有要么不被拥有的结论。③这就在理论上揭示了将产权绝对化谬误的根源。</w:t>
      </w:r>
    </w:p>
    <w:p w14:paraId="2C2B3D1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巴泽尔进一步阐明了从来不会有绝对的产权。因为绝对的产权意味着产权的充分实现，但由于产权的行使需要花费成本，产权人不能不考虑行使产权的成本，会对行使产权的边际成本和边际收益进行比较。当行使产权的边际成本大于边际收益时，进一步行使产权就是不划算的了，因为继续下去的净收益将是负值。于是，产权人不得不放弃一部分权利。因此从经济学的视阈看，绝对的产权是不存在的。毋庸置疑，只要个人追求最大化和权利界定要耗费资源，那么产权永远不会是完全界定的。</w:t>
      </w:r>
    </w:p>
    <w:p w14:paraId="5AC34745">
      <w:pPr>
        <w:widowControl w:val="0"/>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此外，也正是基于产权相对性的视角，巴泽尔指出在一个已经运转的社会中，权利的产生是一个不断发展的过程，即产权是不断产生并不断放弃的。这一动态而不是静态考察产权的方法，在笔者看来，也是从产权相对性的视角引申而来。</w:t>
      </w:r>
    </w:p>
    <w:p w14:paraId="4A5CA05D">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时代的发展，从农耕文明到工业文明再到数字文明，人类正在经历由资源经济向数字经济、由一元治理向多元治理、由工业文明向数字文明发展的“三重转变”，从“人权”“物权”迈向了“数权”时代。数据作为一种新型资源，已经成为土地、资本、能源等传统资源之外的一种新资源、新技术、新组织方式和新权利。从数据到数权，是人类社会迈向数字文明的必然产物。数权是人类在数字文明时代的基本人权，在释放数据价值的同时，保障着人类在数字世界的基本权利。数权的提出，不仅是对人权的完善，也是财产权的发展，它将是未来数字文明社会最重要的权利和秩序。数权与人权、物权组成未来人类共同生活的三种权利。</w:t>
      </w:r>
    </w:p>
    <w:p w14:paraId="1981E86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权是全人类唯一相同的标志，是全世界人民的最大公约数。所谓人权，就是“人依其自然属性和社会本质所享有和应当享有的权利”。人权所指的人不是经济人、道德人、政治人，而是具有生物学特征、抽象掉一切附加因素后的自然人，一个人仅仅因为是人就应当享有人权。人权是如何产生的，这涉及人权的哲学基础问题。关于人权来源的学说，主要有习惯权利说、自然权利说、法定人权论与功利人权论、人性来源说以及道德权利说。人权本质上是权利，“权利—人权—法律权利—公民基本权利是一些依次相包容、具有属种关系的概念。”</w:t>
      </w:r>
    </w:p>
    <w:p w14:paraId="7344706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书中指出物权是与物相关的人权，是一种特殊、基本的人权，指“权利人依法对特定的物享有直接支配和排他的权利”。就其本质而言，物权是权利人直接支配“特定的物”的权利，但本质上不是人对物的关系，而是人与人之间的法律关系。物权主要是一种对有体物的支配权，即物权人可以依自己的意思，无须他人意思和行为之介入面对标的物为占有、使用、收益和处分。物权关系作为一种法律关系，具有不同于其他财产法律关系的特征，主要表现在以下几点：第一，物权的主体是特定的权利人；第二，物权的客体主要是特定的有体物；第三，物权本质上是一种支配权；第四，物权是排他的权利。</w:t>
      </w:r>
    </w:p>
    <w:p w14:paraId="005A00D9">
      <w:pPr>
        <w:widowControl w:val="0"/>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750" w:name="_Toc21263"/>
      <w:bookmarkStart w:id="751" w:name="_Toc12477"/>
      <w:r>
        <w:rPr>
          <w:rFonts w:hint="eastAsia" w:asciiTheme="minorEastAsia" w:hAnsiTheme="minorEastAsia" w:cstheme="minorEastAsia"/>
          <w:b/>
          <w:bCs/>
          <w:color w:val="000000" w:themeColor="text1"/>
          <w:sz w:val="21"/>
          <w:szCs w:val="21"/>
          <w14:textFill>
            <w14:solidFill>
              <w14:schemeClr w14:val="tx1"/>
            </w14:solidFill>
          </w14:textFill>
        </w:rPr>
        <w:t>二、数权理论</w:t>
      </w:r>
      <w:bookmarkEnd w:id="750"/>
      <w:bookmarkEnd w:id="751"/>
    </w:p>
    <w:p w14:paraId="797A0E1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文明时代，人类开始重新认识人与数据的关系，考量“数据人”的权利问题。大数据时代数据是一种生产要素、一种创新资源、一种组织方式、一种权利类型。对数据的利用成为财富增长的重要方式，对数据权力的保护成为数字文明的重要表征。像人权、物权一样，我们还拥有数权。数权的提出，将成为推动数字文明时代秩序重构的重要力量和法律基石。数权突破传统人格学说、隐私学说、物权学说、债权学说、知识产权学说对数据保护的局限，成为大数据时代语境下的新权益，而这个权益至少包括数据主权、个人数据权和数据共享权。</w:t>
      </w:r>
    </w:p>
    <w:p w14:paraId="6440F61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是人人共享数据以实现价值最大化的权利，其本质是共享权。数字社会的技术结构和网状特征决定了其内在精神是去中心化、无边界化，即开放、平等、协作、共享。这些特点奠定了“以人为本”的生态底色，也决定了这个时代的核心特点——共享，这一特点表现在数据权利上就是共享权。数据可以存在“一数多权”，具有可复制性、非消耗性和特殊公共性，这决定了赋予任何主体对数据的绝对支配权，都会悖离共享的发展理念。</w:t>
      </w:r>
    </w:p>
    <w:p w14:paraId="60EC9F0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时代的发展、科技的进步，互联网打破时空限制，虚拟与现实、数字与物质的边界正日渐消融，数字空间成为人类生活的新空间、新场域。数字世界反映了数据开放性、共享性的本质力量，使人类走向无边界社会，在无边界社会中，个人财产权的私有属性越来越弱化，越来越趋于共有与共享。正如美国经济学家、思想家杰里米·里夫金（Jeremy Rifkin）认为的，“未来社会可能不再是简单地交换价值，而是实现价值共享。过去所有的东西如果不交换就没有价值，但是未来不是交换而是共享。”</w:t>
      </w:r>
    </w:p>
    <w:p w14:paraId="52BCA7E1">
      <w:pPr>
        <w:widowControl w:val="0"/>
        <w:spacing w:line="360" w:lineRule="auto"/>
        <w:ind w:firstLine="420" w:firstLineChars="200"/>
        <w:outlineLvl w:val="3"/>
        <w:rPr>
          <w:rFonts w:hint="eastAsia" w:asciiTheme="minorEastAsia" w:hAnsiTheme="minorEastAsia" w:cstheme="minorEastAsia"/>
          <w:color w:val="000000" w:themeColor="text1"/>
          <w:sz w:val="21"/>
          <w:szCs w:val="21"/>
          <w14:textFill>
            <w14:solidFill>
              <w14:schemeClr w14:val="tx1"/>
            </w14:solidFill>
          </w14:textFill>
        </w:rPr>
      </w:pPr>
      <w:bookmarkStart w:id="752" w:name="_Toc19765"/>
      <w:bookmarkStart w:id="753" w:name="_Toc18768"/>
      <w:r>
        <w:rPr>
          <w:rFonts w:hint="eastAsia" w:asciiTheme="minorEastAsia" w:hAnsiTheme="minorEastAsia" w:cstheme="minorEastAsia"/>
          <w:color w:val="000000" w:themeColor="text1"/>
          <w:sz w:val="21"/>
          <w:szCs w:val="21"/>
          <w14:textFill>
            <w14:solidFill>
              <w14:schemeClr w14:val="tx1"/>
            </w14:solidFill>
          </w14:textFill>
        </w:rPr>
        <w:t>三、数权法理论</w:t>
      </w:r>
      <w:bookmarkEnd w:id="752"/>
      <w:bookmarkEnd w:id="753"/>
    </w:p>
    <w:p w14:paraId="5610EA7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2019年5月28日，在“中国国际大数据产业博览会”召开期间，由中国大数据发展新型高端智库大数据战略重点实验室研究撰写的《数权法1.0：数权的理论基础》中英文版在“中国数谷”贵阳举办的数字中国智库联盟成立大会暨《数权法1.0》中英文版学术研讨会上首发，是本届数博会最重要的理论创新成果之一。该书中文版由社会科学文献出版社出版，是世界上首部《数权法》理论专著。《数权法1.0》的出版为人类从工业文明迈向数字文明奠定了法理基础，并将成为打开数字文明未来之门的新钥匙。</w:t>
      </w:r>
    </w:p>
    <w:p w14:paraId="28D3D23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法”一词是全国政协委员、北京国际城市发展研究院院长、GDI理事长连玉明2017年3月首次提出后，全国科学技术名词审定委员会正式认定。同年7月，中国政法大学数权法研究中心正式成立，连玉明教授担任主任，这是中国首家数权法研究机构。连玉明教授研究指出，数权法是调整数据权属、数据权利、数据利用和数据保护的法律规范。《数权法1.0》是基于“数据人”的假设建构的“数权—数权制度—数权法”的理论架构，它开辟了全新的法学研究领域，既是研究未来法律的宏大构想，又是研究数字文明的领先之作。</w:t>
      </w:r>
    </w:p>
    <w:p w14:paraId="48AFF94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连玉明教授指出，人权、物权、数权是人类未来生活的三项基本权利。大数据时代，数据人将从假设变成现实，数据关系反映在个人生活、企业运作和国家安全等方方面面。一个新的既有别于传统的物，又超越了传统的人的东西开始进入法律关系的视野，这就是“数”。数因时代而生，时代又被数创造。它跳出了传统法律意义上的权利义务关系，体现出一种跨界融合的特征。数据的流动和共享，正成为这个时代的本质，它不再是传统的“反对所有占有者占有它的权利”。数权突破了人格学说、隐私学说、物权学说、债权学说、知识产权学说等对数权保护的局限，成为数据语境下的新权益。这种新权益包括个人数据权、数据主权、数据共享权等，数权与人权、物权构成人类未来生活的三项基本权利。</w:t>
      </w:r>
    </w:p>
    <w:p w14:paraId="15A5F25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大数据战略重点实验室成立于2015年4月，是贵阳市人民政府与北京市科学技术委员会共建的跨学科、专业性、国际化、开放型研究平台。大数据战略重点实验室研究推出的《块数据》《数权法》和《主权区块链》“三部曲”是大数据理论发展新的里程碑，被誉为重构数字文明新秩序的三大支柱，在国内外具有较大影响。</w:t>
      </w:r>
      <w:bookmarkStart w:id="754" w:name="_Toc2789"/>
      <w:bookmarkStart w:id="755" w:name="_Toc29876"/>
      <w:bookmarkStart w:id="756" w:name="_Toc9308"/>
      <w:bookmarkStart w:id="757" w:name="_Toc14465"/>
      <w:bookmarkStart w:id="758" w:name="_Toc22583"/>
      <w:bookmarkStart w:id="759" w:name="_Toc16127"/>
    </w:p>
    <w:bookmarkEnd w:id="754"/>
    <w:bookmarkEnd w:id="755"/>
    <w:bookmarkEnd w:id="756"/>
    <w:bookmarkEnd w:id="757"/>
    <w:bookmarkEnd w:id="758"/>
    <w:bookmarkEnd w:id="759"/>
    <w:p w14:paraId="0160C0C8">
      <w:pPr>
        <w:widowControl w:val="0"/>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760" w:name="_Toc15938"/>
      <w:bookmarkStart w:id="761" w:name="_Toc28815"/>
      <w:bookmarkStart w:id="762" w:name="_Toc19332"/>
      <w:bookmarkStart w:id="763" w:name="_Toc25974"/>
      <w:r>
        <w:rPr>
          <w:rFonts w:hint="eastAsia" w:asciiTheme="minorEastAsia" w:hAnsiTheme="minorEastAsia" w:cstheme="minorEastAsia"/>
          <w:b/>
          <w:bCs/>
          <w:color w:val="000000" w:themeColor="text1"/>
          <w:sz w:val="21"/>
          <w:szCs w:val="21"/>
          <w14:textFill>
            <w14:solidFill>
              <w14:schemeClr w14:val="tx1"/>
            </w14:solidFill>
          </w14:textFill>
        </w:rPr>
        <w:t>第三节、产权制度</w:t>
      </w:r>
      <w:bookmarkEnd w:id="760"/>
      <w:bookmarkEnd w:id="761"/>
      <w:bookmarkEnd w:id="762"/>
      <w:bookmarkEnd w:id="763"/>
    </w:p>
    <w:p w14:paraId="3C32EB9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t>数字时代，数据已经成为了社会最为重要的资产。在以数据为驱动的商业模式中，数权的重要性不可忽视。与此同时，股权也一直是企业最基本的经营手段。那么，股权和数权之间到底有着怎样的关联呢？</w:t>
      </w:r>
    </w:p>
    <w:p w14:paraId="68DF57E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股权是企业所有权的象征，是企业运营和投资的基础。而随着数据化的普及和信息技术的飞速发展，数据已成为最为重要的生产要素之一。从这个角度来看，数权也是一种所有权，它代表了对数据的拥有和运用权。数权的价值主要体现在其对企业发展的影响上。企业通过掌握和运用数据，可以深刻洞察市场、顾客和竞争对手的动态，以此改进产品和服务，并制定更优秀的经营策略。而数字经济时代，拥有数权的企业将在市场上具有更加突出的竞争优势。</w:t>
      </w:r>
    </w:p>
    <w:p w14:paraId="60E5BE3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然，股权和数权不是完全等价的。股权更多地与企业的资产关系、股东的权益分红等有关，而数权则更多涉及数据的采集、存储、分析和行为等方面，数权更多地与企业的经营关系、用户的权利价值等有关。然而，两者在企业的经营中是密不可分的。企业需要不断加强对数权的管理和运用，以提高经营效率和创新能力，为股东创造更大的价值。</w:t>
      </w:r>
    </w:p>
    <w:p w14:paraId="3F5190A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数据已成为企业竞争力的关键因素，有了数权，企业才能更好地运用数据实现突破。 在未来的数字经济时代，能够更好地掌握数权的企业将会更具发展潜力和市场竞争力。</w:t>
      </w:r>
    </w:p>
    <w:p w14:paraId="673B23E3">
      <w:pPr>
        <w:widowControl w:val="0"/>
        <w:tabs>
          <w:tab w:val="left" w:pos="3753"/>
        </w:tabs>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764" w:name="_Toc25285"/>
      <w:bookmarkStart w:id="765" w:name="_Toc1069"/>
      <w:bookmarkStart w:id="766" w:name="_Toc12899"/>
      <w:bookmarkStart w:id="767" w:name="_Toc13115"/>
      <w:bookmarkStart w:id="768" w:name="_Toc24863"/>
      <w:bookmarkStart w:id="769" w:name="_Toc19622"/>
      <w:r>
        <w:rPr>
          <w:rFonts w:hint="eastAsia" w:asciiTheme="minorEastAsia" w:hAnsiTheme="minorEastAsia" w:cstheme="minorEastAsia"/>
          <w:b/>
          <w:bCs/>
          <w:color w:val="000000" w:themeColor="text1"/>
          <w:sz w:val="21"/>
          <w:szCs w:val="21"/>
          <w14:textFill>
            <w14:solidFill>
              <w14:schemeClr w14:val="tx1"/>
            </w14:solidFill>
          </w14:textFill>
        </w:rPr>
        <w:t>一、股权是资本为基础的经济形态</w:t>
      </w:r>
      <w:bookmarkEnd w:id="764"/>
      <w:bookmarkEnd w:id="765"/>
      <w:bookmarkEnd w:id="766"/>
      <w:bookmarkEnd w:id="767"/>
      <w:bookmarkEnd w:id="768"/>
      <w:bookmarkEnd w:id="769"/>
    </w:p>
    <w:p w14:paraId="0D147534">
      <w:pPr>
        <w:widowControl w:val="0"/>
        <w:tabs>
          <w:tab w:val="left" w:pos="3753"/>
        </w:tabs>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1、什么是股权</w:t>
      </w:r>
    </w:p>
    <w:p w14:paraId="5AFA8318">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什么是股权，“股权”两个字，对于企业而言，对于合伙人股东而言，到底意味着什么？它的内涵是什么，它赋予股东什么样的权利？拥有了股权，能做什么，不能做什么，这些都要明白。</w:t>
      </w:r>
    </w:p>
    <w:p w14:paraId="68BA35C9">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解剖分析“股权”之前，我们要先铺垫一个基本的话题。我们之前讲过，股权是一种企业产权形式，我们铺垫的话题就是企业的组织形式，这是股权存在的土壤。大部分人了解的股权，涉及到的都是xx公司之类的说法，但实际上，公司制只是企业的一种组织形式，还有很多种形式，了解了企业的组织形式，有助于你彻底搞明白合伙股权的本质。</w:t>
      </w:r>
    </w:p>
    <w:p w14:paraId="7E7AA24E">
      <w:pPr>
        <w:widowControl w:val="0"/>
        <w:tabs>
          <w:tab w:val="left" w:pos="3753"/>
        </w:tabs>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2、股权的分类</w:t>
      </w:r>
    </w:p>
    <w:p w14:paraId="04EE7450">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我梳理一下企业的形式，总体分类主要有三种组织形式：第一种是独资企业，第二种是合伙企业，第三种是公司制企业。</w:t>
      </w:r>
    </w:p>
    <w:p w14:paraId="5D21EF51">
      <w:pPr>
        <w:widowControl w:val="0"/>
        <w:tabs>
          <w:tab w:val="left" w:pos="3753"/>
        </w:tabs>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bookmarkStart w:id="770" w:name="_Toc12067"/>
      <w:r>
        <w:rPr>
          <w:rFonts w:hint="eastAsia" w:asciiTheme="minorEastAsia" w:hAnsiTheme="minorEastAsia" w:cstheme="minorEastAsia"/>
          <w:b/>
          <w:bCs/>
          <w:color w:val="000000" w:themeColor="text1"/>
          <w:sz w:val="21"/>
          <w:szCs w:val="21"/>
          <w14:textFill>
            <w14:solidFill>
              <w14:schemeClr w14:val="tx1"/>
            </w14:solidFill>
          </w14:textFill>
        </w:rPr>
        <w:t>第一种形式：独资企业</w:t>
      </w:r>
      <w:bookmarkEnd w:id="770"/>
    </w:p>
    <w:p w14:paraId="0E0D7ABA">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顾名思义，它是由某个人出资创办的，它有很大的自由度，只要你不违法，想怎么经营就怎么经营，要雇多少人，贷多少款，全由企业主自己决定。赚了钱，交了税，剩下的一切听从企业主的分配；当然如果赔了本，欠了债，也全由企业主的资产来抵偿，承担无限责任。比如常见的个人工作室，像一些影视工作室、艺术工作室等，大都采用这种个人独资企业的形式。</w:t>
      </w:r>
    </w:p>
    <w:p w14:paraId="519E691F">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一种类似于个人独资企业的，就是个体工商户。这两种都是独资的，都是个体经营的。不过在法律和工商管理上还是有点差别，整体印象上来看，个人工商户经营更加粗放一些，持续性更差一些，而个人独资企业要求更高一些。比如你要从事一些临时经营、季节性经营、流动经营和没有固定门面的摆摊经营，就一般不允许登记为个人独资企业，但可以登记为个体工商户；而且个体工商户在财务制度上也没有什么要求，而个人独资企业要求设立财务核算制度，也就是要有会计做账核算安排。</w:t>
      </w:r>
    </w:p>
    <w:p w14:paraId="29E8896F">
      <w:pPr>
        <w:widowControl w:val="0"/>
        <w:tabs>
          <w:tab w:val="left" w:pos="3753"/>
        </w:tabs>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bookmarkStart w:id="771" w:name="_Toc29010"/>
      <w:r>
        <w:rPr>
          <w:rFonts w:hint="eastAsia" w:asciiTheme="minorEastAsia" w:hAnsiTheme="minorEastAsia" w:cstheme="minorEastAsia"/>
          <w:b/>
          <w:bCs/>
          <w:color w:val="000000" w:themeColor="text1"/>
          <w:sz w:val="21"/>
          <w:szCs w:val="21"/>
          <w14:textFill>
            <w14:solidFill>
              <w14:schemeClr w14:val="tx1"/>
            </w14:solidFill>
          </w14:textFill>
        </w:rPr>
        <w:t>第二种形式：合伙企业</w:t>
      </w:r>
      <w:bookmarkEnd w:id="771"/>
    </w:p>
    <w:p w14:paraId="6B02B025">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名字上也可以看出来，它比独资企业涉及的人多了，它由几个人、几十人，甚至几百人联合起来共同创办的企业。通常情况下，合伙企业是依合同或合伙协议下合伙人组织起来的。显然，人多了，合伙企业的决策可能没有独资企业那么自由，决策通常都要合伙人集体来做，但它有了一定的整合效应和规模效应，所有人投入自己的人力与资源，这样企业更容易做得大一些。</w:t>
      </w:r>
    </w:p>
    <w:p w14:paraId="7AFA7B4B">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有一点需要强调的是，在合伙企业里，至少要有一个合伙人对整个合伙企业所欠的债务负有无限的责任。根据责任承担的不同方式，合伙企业又可以细分为普通合伙企业和有限合伙企业。</w:t>
      </w:r>
    </w:p>
    <w:p w14:paraId="02C2DB1A">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普通合伙企业，也就是无限合伙企业，从历史上来看，起初刚有合伙企业的时候，它都是合伙人承担无限责任，所以把无限合伙企业称为普通合伙企业，是最常见的形式；后来产生了有限合伙企业，把合伙企业里的人分两种，一种是普通合伙人，一种是有限合伙人，普通合伙人就像普通合伙企业里的合伙人一样，承担无限责任，而有限合伙人则承担有限的责任，这种有限责任承担到什么程度，可以通过合伙协议来约定，可以自由设定。这样，在有限合伙企业里，把不同人承担责任进行区别，不同人的权利也进行划分，把人与人的收益和产权关系也进行区分，有了更加柔性发挥空间。</w:t>
      </w:r>
    </w:p>
    <w:p w14:paraId="5E924B04">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日常生活中，我们常见的律师事务所、会计师事务所、很多咨询类的企业等专业服务性质的企业，很多都是普通合伙企业或者有限合伙企业的形式。</w:t>
      </w:r>
    </w:p>
    <w:p w14:paraId="2C76D6E3">
      <w:pPr>
        <w:widowControl w:val="0"/>
        <w:tabs>
          <w:tab w:val="left" w:pos="3753"/>
        </w:tabs>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bookmarkStart w:id="772" w:name="_Toc16641"/>
      <w:r>
        <w:rPr>
          <w:rFonts w:hint="eastAsia" w:asciiTheme="minorEastAsia" w:hAnsiTheme="minorEastAsia" w:cstheme="minorEastAsia"/>
          <w:b/>
          <w:bCs/>
          <w:color w:val="000000" w:themeColor="text1"/>
          <w:sz w:val="21"/>
          <w:szCs w:val="21"/>
          <w14:textFill>
            <w14:solidFill>
              <w14:schemeClr w14:val="tx1"/>
            </w14:solidFill>
          </w14:textFill>
        </w:rPr>
        <w:t>第三种形式：公司制企业</w:t>
      </w:r>
      <w:bookmarkEnd w:id="772"/>
    </w:p>
    <w:p w14:paraId="55A4B957">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公司制的企业是我们现代商业环境中看到的最先进的组织形式，它有三个特点，是独资企业和合伙企业不具备的，体现了它的优势，而这些也是我希望创始人能够始终要明白的点，对于股权的把握非常重要</w:t>
      </w:r>
      <w:bookmarkStart w:id="773" w:name="_Toc1015"/>
      <w:bookmarkStart w:id="774" w:name="_Toc17956"/>
      <w:r>
        <w:rPr>
          <w:rFonts w:hint="eastAsia" w:asciiTheme="minorEastAsia" w:hAnsiTheme="minorEastAsia" w:cstheme="minorEastAsia"/>
          <w:color w:val="000000" w:themeColor="text1"/>
          <w:sz w:val="21"/>
          <w:szCs w:val="21"/>
          <w14:textFill>
            <w14:solidFill>
              <w14:schemeClr w14:val="tx1"/>
            </w14:solidFill>
          </w14:textFill>
        </w:rPr>
        <w:t>。</w:t>
      </w:r>
    </w:p>
    <w:bookmarkEnd w:id="773"/>
    <w:bookmarkEnd w:id="774"/>
    <w:p w14:paraId="3A1EE104">
      <w:pPr>
        <w:widowControl w:val="0"/>
        <w:tabs>
          <w:tab w:val="left" w:pos="3753"/>
        </w:tabs>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第一个特点：法律财产独立。</w:t>
      </w:r>
      <w:r>
        <w:rPr>
          <w:rFonts w:hint="eastAsia" w:asciiTheme="minorEastAsia" w:hAnsiTheme="minorEastAsia" w:cstheme="minorEastAsia"/>
          <w:color w:val="000000" w:themeColor="text1"/>
          <w:sz w:val="21"/>
          <w:szCs w:val="21"/>
          <w14:textFill>
            <w14:solidFill>
              <w14:schemeClr w14:val="tx1"/>
            </w14:solidFill>
          </w14:textFill>
        </w:rPr>
        <w:t>在经济法律层面的人呢有两种，一种是自然人，也就是我们一个个活生生的、具有生物生理功能和自主意识的人，这是自然人；另外一种人叫法人，就是法律意义上的人的存在，是法律上的人，是组织和机构，它是抽象的和虚拟的，没有自主意识。法人是人类对一个想象的共同体的拟人化，正如《人类简史》所说，人类是善于并乐于创造虚拟共同体的，并依靠这些想象的共同体赖以生存。法人，就是这样的共同体。法人最鲜活的表现，就是我们所说的公司。</w:t>
      </w:r>
    </w:p>
    <w:p w14:paraId="4CFF2690">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这里，我们对比三种企业形式，独资企业和合伙企业，它们不是法人企业，它们是自然人企业，就是说他们的本质上是一个人在经营或者一群人在合伙经营，在法律上这种合作关系是不能成为一个人格实体的，是没有独立人格的，如果这种企业有税收、责任等，这些企业本身是没有什么承担力的，不能以其财产承担民事责任，只由经营他们的自然人来承担，比如独资企业和合伙企业，不用缴纳企业所得税，只用缴纳经营者的个人所得税就好了。而公司制企业，就是法人企业，它是有法人资格的，法律上承认它是一个独立人格体，它可以承担自己的民事责任，就跟一个自然人是并存的关系。</w:t>
      </w:r>
    </w:p>
    <w:p w14:paraId="64F35661">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那么法人财产独立，说的就是，法人拥有独立的财产权。你和朋友成立了一家公司，你们把500万投入到公司注册资金里来，那么这500万就是公司的财产，它由公司根据自己的制度来使用，严格来说，跟你们的个人财产是严格区分开的，是独立的，它属于公司这个法人的财产，而不是你们这些自然人的财产。所以你们不能私自动用这些钱，这是违规的，严重时可能触犯刑法。这就是法人财产独立制度。</w:t>
      </w:r>
      <w:r>
        <w:rPr>
          <w:rFonts w:hint="eastAsia" w:asciiTheme="minorEastAsia" w:hAnsiTheme="minorEastAsia" w:cstheme="minorEastAsia"/>
          <w:b/>
          <w:bCs/>
          <w:color w:val="000000" w:themeColor="text1"/>
          <w:sz w:val="21"/>
          <w:szCs w:val="21"/>
          <w14:textFill>
            <w14:solidFill>
              <w14:schemeClr w14:val="tx1"/>
            </w14:solidFill>
          </w14:textFill>
        </w:rPr>
        <w:t>第二个特点：有限责任制度</w:t>
      </w:r>
    </w:p>
    <w:p w14:paraId="58A7ECA8">
      <w:pPr>
        <w:widowControl w:val="0"/>
        <w:tabs>
          <w:tab w:val="left" w:pos="3753"/>
        </w:tabs>
        <w:spacing w:line="360" w:lineRule="auto"/>
        <w:ind w:firstLine="422"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第二个特点：有限责任制度。</w:t>
      </w:r>
      <w:r>
        <w:rPr>
          <w:rFonts w:hint="eastAsia" w:asciiTheme="minorEastAsia" w:hAnsiTheme="minorEastAsia" w:cstheme="minorEastAsia"/>
          <w:color w:val="000000" w:themeColor="text1"/>
          <w:sz w:val="21"/>
          <w:szCs w:val="21"/>
          <w14:textFill>
            <w14:solidFill>
              <w14:schemeClr w14:val="tx1"/>
            </w14:solidFill>
          </w14:textFill>
        </w:rPr>
        <w:t>既然法人财产是独立的，那么法人会对自己的财产负责任，作为股东的自然人或其它法人，它的责任是有限的。你和朋友出资500万成立了一家公司，你们只有这500万的出资义务，只需承担这些出资义务，以此为限承担责任，是有限的责任制度。如果有一天你公司以公司的名义对外借债，如果公司无力偿还，你作为股东只有履行了刚开始的出资义务后，正常情况下，你是没有责任偿还公司债务的。债权人也不得请求股东承担超出出资义务的责任，更不得将债务转嫁到股东身上。</w:t>
      </w:r>
    </w:p>
    <w:p w14:paraId="2436F952">
      <w:pPr>
        <w:widowControl w:val="0"/>
        <w:tabs>
          <w:tab w:val="left" w:pos="3753"/>
        </w:tabs>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第三个特点：公司治理结构。</w:t>
      </w:r>
    </w:p>
    <w:p w14:paraId="36838A0E">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本质上是所有权与经营权在某种程度上的分离，前面讲的独资企业与合伙企业，它的所有权和经营权就是一体化的，也就是说你成立了独资企业或合伙企业后，你既是老板又是经营者。而公司的治理架构中，所有权和经营权是某种程度上是分离的，所有权是所有股东共同拥有，经营权也是通过股东会选举的董事会和经理层行使的，你作为股东，有可能是董事和经理，可以直接经营公司，但这都不是必然的，你也可能不用经营。</w:t>
      </w:r>
    </w:p>
    <w:p w14:paraId="0E088AD3">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成立公司后，一般从上到下，有股东会、董事会、监事会、管理层，在资本市场上通常被称为“三会一层”。规范治理的公司，一般要通过这三会一层来进行公司的决策，这是现代公司的特征。不过，我们一般看到的小公司，很少能这么规范，即使是中国的上市公司，也有不那么规范的，这是现实情况。公司治理架构说的是，作为公司的股东之一，你与其它股东共同拥有公司，你必须通过这个三会一层的架构来实现你的权利。什么意思呢？比如说股东要实现自己的分红权，必须通过股东会形成分红政策，通过股东会同意的分红方式后，才能由公司分红到股东，而不能自己想分红就分红。同样，股东个人也无法自己随意干预公司的财务或部门等，这些都是公司法人的事，而不是股东个人的事。这也是为什么创始人会比较看重控制权的原因，所谓的控制权就是可以通过控制住股东会、董事会或管理层等方式，来将股东个人的意志，更大概率地变成公司法人的意志。这里面就会有大量的设计空间，来进行公司内部制度的最优化设计，来更好体现股东的意志。</w:t>
      </w:r>
    </w:p>
    <w:p w14:paraId="0EBAC4A8">
      <w:pPr>
        <w:widowControl w:val="0"/>
        <w:tabs>
          <w:tab w:val="left" w:pos="3753"/>
        </w:tabs>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这就是我们常见的企业的三种组织形式：独资企业、合伙企业、公司制企业。前两种是自然人企业，公司是法人企业。</w:t>
      </w:r>
    </w:p>
    <w:p w14:paraId="06E71087">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775" w:name="_Toc30024"/>
      <w:bookmarkStart w:id="776" w:name="_Toc7757"/>
      <w:bookmarkStart w:id="777" w:name="_Toc12526"/>
      <w:bookmarkStart w:id="778" w:name="_Toc12659"/>
      <w:bookmarkStart w:id="779" w:name="_Toc27607"/>
      <w:bookmarkStart w:id="780" w:name="_Toc23661"/>
      <w:r>
        <w:rPr>
          <w:rFonts w:hint="eastAsia" w:asciiTheme="minorEastAsia" w:hAnsiTheme="minorEastAsia" w:cstheme="minorEastAsia"/>
          <w:b/>
          <w:bCs/>
          <w:color w:val="000000" w:themeColor="text1"/>
          <w:sz w:val="21"/>
          <w:szCs w:val="21"/>
          <w14:textFill>
            <w14:solidFill>
              <w14:schemeClr w14:val="tx1"/>
            </w14:solidFill>
          </w14:textFill>
        </w:rPr>
        <w:t>二、</w:t>
      </w:r>
      <w:bookmarkEnd w:id="775"/>
      <w:bookmarkEnd w:id="776"/>
      <w:bookmarkEnd w:id="777"/>
      <w:bookmarkEnd w:id="778"/>
      <w:r>
        <w:rPr>
          <w:rFonts w:hint="eastAsia" w:asciiTheme="minorEastAsia" w:hAnsiTheme="minorEastAsia" w:cstheme="minorEastAsia"/>
          <w:b/>
          <w:bCs/>
          <w:color w:val="000000" w:themeColor="text1"/>
          <w:sz w:val="21"/>
          <w:szCs w:val="21"/>
          <w14:textFill>
            <w14:solidFill>
              <w14:schemeClr w14:val="tx1"/>
            </w14:solidFill>
          </w14:textFill>
        </w:rPr>
        <w:t>数权是数据要素为基础的经济形态</w:t>
      </w:r>
      <w:bookmarkEnd w:id="779"/>
      <w:bookmarkEnd w:id="780"/>
    </w:p>
    <w:p w14:paraId="43FAC7C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党的十八大以来，中央高度重视发展数字经济，实施网络强国战略和国家大数据战略，拓展网络经济空间，支持基于互联网的各类创新，推动互联网、大数据、人工智能和实体经济深度融合，建设数字中国、智慧社会，推进数字产业化和产业数字化，打造具有国际竞争力的数字产业集群，我国数字经济发展较快、成就显著。特别是新冠肺炎疫情暴发以来，数字技术、数字经济在支持抗击新冠肺炎疫情、恢复生产生活方面发挥了重要作用。</w:t>
      </w:r>
    </w:p>
    <w:p w14:paraId="3BEF1D4C">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1、数字中国的国家战略</w:t>
      </w:r>
    </w:p>
    <w:p w14:paraId="22F6722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习近平指出：“发展数字经济是把握新一轮科技革命和产业变革新机遇的战略选择。一是数字经济健康发展有利于推动构建新发展格局，数字技术、数字经济可以推动各类资源要素快捷流动、各类市场主体加速融合，帮助市场主体重构组织模式，实现跨界发展，打破时空限制，延伸产业链条，畅通国内外经济循环。二是数字经济健康发展有利于推动建设现代化经济体系，数字经济具有高创新性、强渗透性、广覆盖性，不仅是新的经济增长点，而且是改造提升传统产业的支点，可以成为构建现代化经济体系的重要引擎。三是数字经济健康发展有利于推动构筑国家竞争新优势，当今时代，数字技术、数字经济是世界科技革命和产业变革的先机，是新一轮国际竞争重点领域，我们要抓住先机、抢占未来发展制高点”。</w:t>
      </w:r>
    </w:p>
    <w:p w14:paraId="4A14CCA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要加强关键核心技术攻关，牵住自主创新这个“牛鼻子”，发挥我国社会主义制度优势、新型举国体制优势、超大规模市场优势，提高数字技术基础研发能力，打好关键核心技术攻坚战，尽快实现高水平自立自强，把发展数字经济自主权牢牢掌握在自己手中”。“要加快新型基础设施建设，加强战略布局，加快建设高速泛在、天地一体、云网融合、智能敏捷、绿色低碳、安全可控的智能化综合性数字信息基础设施，打通经济社会发展的信息“大动脉”。要全面推进产业化、规模化行为，重点突破关键软件，推动软件产业做大做强，提升关键软件技术创新和供给能力”。</w:t>
      </w:r>
    </w:p>
    <w:p w14:paraId="48499FD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要推动数字经济和实体经济融合发展，把握数字化、网络化、智能化方向，推动制造业、服务业、农业等产业数字化，利用互联网新技术对传统产业进行全方位、全链条的改造，提高全要素生产率，发挥数字技术对经济发展的放大、叠加、倍增作用。要推动互联网、大数据、人工智能同产业深度融合，加快培育一批“专精特新”企业和制造业单项冠军企业。要推进重点领域数字产业发展，聚焦战略前沿和制高点领域，立足重大技术突破和重大发展需求，增强产业链关键环节竞争力，完善重点产业供应链体系，加速产品和服务迭代”。</w:t>
      </w:r>
    </w:p>
    <w:p w14:paraId="02E4694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习近平强调，要规范数字经济发展，坚持促进发展和监管规范两手抓、两手都要硬，在发展中规范、在规范中发展。要健全市场准入制度、公平竞争审查制度、公平竞争监管制度，建立全方位、多层次、立体化监管体系，实现事前事中事后全链条全领域监管。要纠正和规范发展过程中损害群众利益、妨碍公平竞争的行为和做法，防止平台垄断和资本无序扩张，依法查处垄断和不正当竞争行为。要保护平台从业人员和消费者合法权益。要加强税收监管和税务稽查。</w:t>
      </w:r>
    </w:p>
    <w:p w14:paraId="71220D0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习近平指出，要完善数字经济治理体系，健全法律法规和政策制度，完善体制机制，提高我国数字经济治理体系和治理能力现代化水平。要完善主管部门、监管机构职责，分工合作、相互配合。要改进提高监管技术和手段，把监管和治理贯穿创新、生产、经营、投资全过程。要明确平台企业主体责任和义务，建设行业自律机制。要开展社会监督、媒体监督、公众监督，形成监督合力。要完善国家安全制度体系。要加强数字经济发展的理论研究，就涉及数字技术和数字经济发展的问题提出对策建议。要积极参与数字经济国际合作，主动参与国际组织数字经济议题谈判，开展双多边数字治理合作，维护和完善多边数字经济治理机制，及时提出中国方案，发出中国声音。</w:t>
      </w:r>
    </w:p>
    <w:p w14:paraId="7C75C43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习近平强调，数字经济事关国家发展大局，要做好我国数字经济发展顶层设计和体制机制建设，加强形势研判，抓住机遇，赢得主动。各级领导干部要提高数字经济思维能力和专业素质，增强发展数字经济本领，强化安全意识，推动数字经济更好服务和融入新发展格局。要提高全民全社会数字素养和技能，夯实我国数字经济发展社会基础。</w:t>
      </w:r>
    </w:p>
    <w:p w14:paraId="50F5993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开辟了新的科技创新模式。科技创新与产业体系的有效衔接和有机融合是产业结构升级的方向，也是提升产业链国际竞争优势和全球价值链地位的关键。党的二十大报告继续强调“创新驱动发展战略”、“完善科技创新体系”、“建设开放创新生态”等关键要点。数字经济与实体经济融合，有助于促进传统创新体系的数字化重构。一是变革创新价值创造流程。数据成为创新主体寻求创新灵感、研判市场趋势、优化研发布局的有力工具。创新活动不再是循序渐进的固定流程，而是强调开放创新、持续迭代优化的动态交互流程。创新主体借助数字技术快速获取创新产品的反馈，降低创新活动的不确定性，激励更多创新活动的开展。二是助推科技创新开放融合。数字技术依托互联信息交流平台，消除政府、高校、企业等创新主体的交流壁垒，有效促进科技交流与知识流动，促进产学研协同。创新要素的跨界渗透促进科技创新资源的合理化配置，进一步扩大科技创新开放合作的范围，促进创新体系的协同发展。</w:t>
      </w:r>
    </w:p>
    <w:p w14:paraId="0B77A59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提升了实体产业的新动能。党的二十大报告指出：“坚持把发展经济的着力点放在实体经济上。”我们必须坚持实体经济的主体地位，发挥好数字经济的赋能作用。目前，我国产业数字化占数字经济的比重超过八成，说明数字经济已经渗透到传统产业的各个领域。首先，通过数字技术对传统产业进行全方位、全链条的改造，加速了现代产业之间的融合，打通实体经济中生产、经营、流通、服务等环节，极大提升了整个产业链效率，改进了价值创造模式。例如，智慧农业是数字技术与农业生产、流通、交易、服务、决策等深度融合的新型业态，通过对人、机、物等全面连接，将传统农业“劳动密集型”的生产模式转变为“可感知、可控制、可预测”智能化生产模式，不仅全面提升了劳动生产率，而且通过定制化服务提升了产品附加值和品牌价值。其实，数字经济助推产业跨界融合，开拓了实体经济发展的新空间，实现产业之间技术的渗透融合。数字经济突破了产业界限，为不同产业中的经济主体创造产业和业务融合的机会，促使原本分散、孤立的实体经济通过融合的方式做大做强，营造开放融合、分工协同的产业发展新格局。</w:t>
      </w:r>
    </w:p>
    <w:p w14:paraId="6490BEE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畅通了国内国际循环的新路径。在国际环境日趋复杂、逆全球化趋势加强、贸易保护主义上升的背景下，我国加快构建以国内大循环为主体、国内国际双循环相互促进的新发展格局，是我国推进开放型经济高质量发展、适应全球新经济形势的战略选择。党的二十大报告再次旗帜鲜明的指出国内国际双循环相互促进发展的重要性。数字经济与实体经济融合的市场资源配置模式，有利于畅通双循环新路径，构建更加安全、可控、富有弹性和韧性的产业体系，实现生产要素良性顺畅的循环。数字经济依靠互联网平台为基础的信息网络，赋予企业以信息和数据作为生产原料，实现了产业体系跨时空虚拟集聚的新模式。依托大数据管理的市场体系有助于打通市场主体间的信息阻隔，畅通生产、流通、分配和消费各环节的堵点，形成内外联动的供应链、产业链和国际产业分工体系,降低市场交易成本，提高市场资源配置效率。</w:t>
      </w:r>
    </w:p>
    <w:p w14:paraId="462141EF">
      <w:pPr>
        <w:widowControl w:val="0"/>
        <w:numPr>
          <w:ilvl w:val="0"/>
          <w:numId w:val="10"/>
        </w:numPr>
        <w:spacing w:line="360" w:lineRule="auto"/>
        <w:ind w:firstLine="422"/>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抢占数字经济新高地</w:t>
      </w:r>
    </w:p>
    <w:p w14:paraId="3F05799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在经济全球化、信息科技迅猛发展的当下，数字化已经成为了世界发展的新趋势。尤其是过去几年，随着人工智能、云计算、5G技术的普及，数字经济已经成为了全球经济发展的重要动力。而在这场数字革命中，中国也正在抓住新机遇，努力实现数字经济的快速发展，同时把握数字货币的占有权和数字法律的话语权。 </w:t>
      </w:r>
    </w:p>
    <w:p w14:paraId="4149899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以数字经济为例，中国已经成为了全球数字市场的重要参与者之一。在这场革命中，电子商务、数字支付、互联网金融等领域都得到了快速的发展。中国数字经济的发展已经取得了明显的成效，截至2021年，数字经济已经占据了中国GDP的三分之一以上。未来，中国数字经济的发展还将持续推进，为中国经济发展注入新的动力。 </w:t>
      </w:r>
    </w:p>
    <w:p w14:paraId="0154A62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货币也成为了越来越多国家竞相关注的领域。中国已经在数字货币方面积极探索，并且已经率先推出了数字人民币。数字人民币也是数字革命的一个重要领域，将为全球数字经济发展带来全新的动力。数字人民币不仅在国内推广，同时也将成为中国向其他国家输出数字化经济的重要工具之一，进一步地提升了中国在全球数字市场的话语权。</w:t>
      </w:r>
    </w:p>
    <w:p w14:paraId="1762043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革命也意味着数字法律的重要性日益凸显。在数字经济的时代背景下，各种网络犯罪也开始悄然兴起。如何保障数字世界的安全，保护数字市场中的各个方利益，保证数字化经济的良性发展，数字法律将起到非常关键的作用。中国在数字法律的建设上已经取得了很大的进展，相关法律法规不断完善，数字法律保障的范围也不断拓宽。未来，中国将继续在数字法律的建设和完善方面发挥先锋作用，全方位保障数字革命背景下各项数字业务的安全和发展。</w:t>
      </w:r>
    </w:p>
    <w:p w14:paraId="020EDC0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的来说，数字化已经成为了未来发展的趋势。中国正在积极把握这个机遇，发挥自己的优势，在数字化领域里谋求发展。数字经济、数字货币、数字法律，三者之间密不可分，是推进数字革命的核心驱动力。中国未来在数字化领域的发展将更加迅猛，也将为全球数字市场的健康发展贡献中国智慧和中国力量。</w:t>
      </w:r>
    </w:p>
    <w:p w14:paraId="1EC63510">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3、数权是中华文明基因</w:t>
      </w:r>
    </w:p>
    <w:p w14:paraId="24F70A44">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数字文明是当代中国的一种新文化形态，是中华文化的重要基因之一。数字文明的出现，让我们看到了数字时代的无限可能，也促进了社会智能化、数字化、网络化的发展。</w:t>
      </w:r>
    </w:p>
    <w:p w14:paraId="48BD047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在数字化时代，数权的概念也变得越来越重要。数权</w:t>
      </w:r>
      <w:r>
        <w:rPr>
          <w:rFonts w:hint="eastAsia" w:asciiTheme="minorEastAsia" w:hAnsiTheme="minorEastAsia" w:cstheme="minorEastAsia"/>
          <w:color w:val="000000" w:themeColor="text1"/>
          <w:sz w:val="21"/>
          <w:szCs w:val="21"/>
          <w14:textFill>
            <w14:solidFill>
              <w14:schemeClr w14:val="tx1"/>
            </w14:solidFill>
          </w14:textFill>
        </w:rPr>
        <w:t>是继人权、物权之后的又一重要权利，它是人们行为的结果，在经济上</w:t>
      </w:r>
      <w:r>
        <w:rPr>
          <w:rFonts w:asciiTheme="minorEastAsia" w:hAnsiTheme="minorEastAsia" w:cstheme="minorEastAsia"/>
          <w:color w:val="000000" w:themeColor="text1"/>
          <w:sz w:val="21"/>
          <w:szCs w:val="21"/>
          <w14:textFill>
            <w14:solidFill>
              <w14:schemeClr w14:val="tx1"/>
            </w14:solidFill>
          </w14:textFill>
        </w:rPr>
        <w:t>是</w:t>
      </w:r>
      <w:r>
        <w:rPr>
          <w:rFonts w:hint="eastAsia" w:asciiTheme="minorEastAsia" w:hAnsiTheme="minorEastAsia" w:cstheme="minorEastAsia"/>
          <w:color w:val="000000" w:themeColor="text1"/>
          <w:sz w:val="21"/>
          <w:szCs w:val="21"/>
          <w14:textFill>
            <w14:solidFill>
              <w14:schemeClr w14:val="tx1"/>
            </w14:solidFill>
          </w14:textFill>
        </w:rPr>
        <w:t>按</w:t>
      </w:r>
      <w:r>
        <w:rPr>
          <w:rFonts w:asciiTheme="minorEastAsia" w:hAnsiTheme="minorEastAsia" w:cstheme="minorEastAsia"/>
          <w:color w:val="000000" w:themeColor="text1"/>
          <w:sz w:val="21"/>
          <w:szCs w:val="21"/>
          <w14:textFill>
            <w14:solidFill>
              <w14:schemeClr w14:val="tx1"/>
            </w14:solidFill>
          </w14:textFill>
        </w:rPr>
        <w:t>贡献决定分配的原则，也是社会主义经济内含的重要内容。数权可以帮助我们更公平地分配资源，更有效地管理经济，并推动中国经济的快速发展。</w:t>
      </w:r>
    </w:p>
    <w:p w14:paraId="4A2CD17A">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asciiTheme="minorEastAsia" w:hAnsiTheme="minorEastAsia" w:cstheme="minorEastAsia"/>
          <w:color w:val="000000" w:themeColor="text1"/>
          <w:sz w:val="21"/>
          <w:szCs w:val="21"/>
          <w14:textFill>
            <w14:solidFill>
              <w14:schemeClr w14:val="tx1"/>
            </w14:solidFill>
          </w14:textFill>
        </w:rPr>
        <w:t>在数字时代，每个人都扮演着重要的角色。通过社交媒体平台，我们可以传递信息，分享观点，增强社会联系。同时，我们也应该做到对数字文明及其产生的数权负责任。我们应该认真思考数字技术对我们生活的影响，并保持灵活性和创新性，以应对变革中的机遇与挑战。作为一个</w:t>
      </w:r>
      <w:r>
        <w:rPr>
          <w:rFonts w:hint="eastAsia" w:asciiTheme="minorEastAsia" w:hAnsiTheme="minorEastAsia" w:cstheme="minorEastAsia"/>
          <w:color w:val="000000" w:themeColor="text1"/>
          <w:sz w:val="21"/>
          <w:szCs w:val="21"/>
          <w14:textFill>
            <w14:solidFill>
              <w14:schemeClr w14:val="tx1"/>
            </w14:solidFill>
          </w14:textFill>
        </w:rPr>
        <w:t>数权</w:t>
      </w:r>
      <w:r>
        <w:rPr>
          <w:rFonts w:asciiTheme="minorEastAsia" w:hAnsiTheme="minorEastAsia" w:cstheme="minorEastAsia"/>
          <w:color w:val="000000" w:themeColor="text1"/>
          <w:sz w:val="21"/>
          <w:szCs w:val="21"/>
          <w14:textFill>
            <w14:solidFill>
              <w14:schemeClr w14:val="tx1"/>
            </w14:solidFill>
          </w14:textFill>
        </w:rPr>
        <w:t>时代的见证者和推动者，我们应该秉持“以人为本，服务社会”的宗旨，掌握数字技术，积极参与数字文明的建设。只要我们齐心协力，共同加强数字文明和数权的发展，就能够让中国社会走向更加繁荣和进步的未来。</w:t>
      </w:r>
    </w:p>
    <w:p w14:paraId="091ABD1E">
      <w:pPr>
        <w:widowControl w:val="0"/>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781" w:name="_Toc22534"/>
      <w:bookmarkStart w:id="782" w:name="_Toc15616"/>
      <w:bookmarkStart w:id="783" w:name="_Toc7558"/>
      <w:bookmarkStart w:id="784" w:name="_Toc8513"/>
      <w:r>
        <w:rPr>
          <w:rFonts w:hint="eastAsia" w:asciiTheme="minorEastAsia" w:hAnsiTheme="minorEastAsia" w:cstheme="minorEastAsia"/>
          <w:b/>
          <w:bCs/>
          <w:color w:val="000000" w:themeColor="text1"/>
          <w:sz w:val="21"/>
          <w:szCs w:val="21"/>
          <w14:textFill>
            <w14:solidFill>
              <w14:schemeClr w14:val="tx1"/>
            </w14:solidFill>
          </w14:textFill>
        </w:rPr>
        <w:t>第四节、数权</w:t>
      </w:r>
      <w:bookmarkEnd w:id="746"/>
      <w:bookmarkEnd w:id="747"/>
      <w:bookmarkEnd w:id="748"/>
      <w:bookmarkEnd w:id="749"/>
      <w:r>
        <w:rPr>
          <w:rFonts w:hint="eastAsia" w:asciiTheme="minorEastAsia" w:hAnsiTheme="minorEastAsia" w:cstheme="minorEastAsia"/>
          <w:b/>
          <w:bCs/>
          <w:color w:val="000000" w:themeColor="text1"/>
          <w:sz w:val="21"/>
          <w:szCs w:val="21"/>
          <w14:textFill>
            <w14:solidFill>
              <w14:schemeClr w14:val="tx1"/>
            </w14:solidFill>
          </w14:textFill>
        </w:rPr>
        <w:t>的产生</w:t>
      </w:r>
      <w:bookmarkEnd w:id="781"/>
      <w:bookmarkEnd w:id="782"/>
      <w:bookmarkEnd w:id="783"/>
      <w:bookmarkEnd w:id="784"/>
    </w:p>
    <w:p w14:paraId="6C479722">
      <w:pPr>
        <w:widowControl w:val="0"/>
        <w:spacing w:line="360" w:lineRule="auto"/>
        <w:ind w:firstLine="211" w:firstLineChars="1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785" w:name="_Toc31842"/>
      <w:bookmarkStart w:id="786" w:name="_Toc20978"/>
      <w:bookmarkStart w:id="787" w:name="_Toc1947"/>
      <w:r>
        <w:rPr>
          <w:rFonts w:hint="eastAsia" w:asciiTheme="minorEastAsia" w:hAnsiTheme="minorEastAsia" w:cstheme="minorEastAsia"/>
          <w:b/>
          <w:bCs/>
          <w:color w:val="000000" w:themeColor="text1"/>
          <w:sz w:val="21"/>
          <w:szCs w:val="21"/>
          <w14:textFill>
            <w14:solidFill>
              <w14:schemeClr w14:val="tx1"/>
            </w14:solidFill>
          </w14:textFill>
        </w:rPr>
        <w:t>一、数权的产生</w:t>
      </w:r>
      <w:bookmarkEnd w:id="785"/>
      <w:bookmarkEnd w:id="786"/>
      <w:bookmarkEnd w:id="787"/>
    </w:p>
    <w:p w14:paraId="1146C95F">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每个人从出生都产生了许多“数据”。从我们每个人的生日、出生重量、体长，到随着成长逐步产生越来越丰富的数据。而每个人都不是孤立的，都有一定的社会关系。所谓的社会关系就是每个人都或多或少地掌握一些自己社交范围内其他人的数据。比如你一定知道你（部分）家人的生日，你也一定知道跟你密切联系人的电话、邮箱甚至地址。</w:t>
      </w:r>
    </w:p>
    <w:p w14:paraId="05B4606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因此，数据资源是每个人各种自然属性和社会属性的数字化镜像。有人就有数据资源，但是是否从古至今就有数据权利呢？并不是。数据权利一定是社会发展到一定阶段的产物。</w:t>
      </w:r>
    </w:p>
    <w:p w14:paraId="7DAA115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在技术上，数据资源可以长期储存是数据资源权利被强调的基础。不能长期存储，只有碎片化、短时性数据，难以从数据中分析得到知识，也就无法转换为各种价值。其次在经济结构上，一个社会的经济结构要足够成熟且具备相当的规模，才能使数据的经济和社会价值得以体现。再次在法律上，一个社会的政治和法律体系要足够完善，才能在有效而清晰界定其他经济社会权利的前提下进一步明确无形的数据资源的权利界定。</w:t>
      </w:r>
    </w:p>
    <w:p w14:paraId="0972ABC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此，数权的产生是社会的必然，尤其是数字时代社会发展的必然。在今天，中国社会普遍数据资源作为一种独特的经济资源（其实是各种经济资源的数字“镜像”）并强调数字资源的价值性时，非常有必要考虑围绕数字资源的权利界定。因为权力主体决定了交易方式与价值评价，权利范围决定了围绕数字这种经济资源各方的经济行为，也就决定了围绕数字资源的各种竞争或者合作现象的最终发展趋势。</w:t>
      </w:r>
    </w:p>
    <w:p w14:paraId="2720189A">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788" w:name="_Toc19756"/>
      <w:bookmarkStart w:id="789" w:name="_Toc23667"/>
      <w:bookmarkStart w:id="790" w:name="_Toc1323"/>
      <w:r>
        <w:rPr>
          <w:rFonts w:hint="eastAsia" w:asciiTheme="minorEastAsia" w:hAnsiTheme="minorEastAsia" w:cstheme="minorEastAsia"/>
          <w:b/>
          <w:bCs/>
          <w:color w:val="000000" w:themeColor="text1"/>
          <w:sz w:val="21"/>
          <w:szCs w:val="21"/>
          <w14:textFill>
            <w14:solidFill>
              <w14:schemeClr w14:val="tx1"/>
            </w14:solidFill>
          </w14:textFill>
        </w:rPr>
        <w:t>二、数权的关键特征</w:t>
      </w:r>
      <w:bookmarkEnd w:id="788"/>
      <w:bookmarkEnd w:id="789"/>
      <w:bookmarkEnd w:id="790"/>
    </w:p>
    <w:p w14:paraId="56C78331">
      <w:pPr>
        <w:widowControl w:val="0"/>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1、数权的价值界定</w:t>
      </w:r>
    </w:p>
    <w:p w14:paraId="78E5A57F">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是一种无形资源，更确切地讲数字资源本质上各种资源以及资源的各种特征的数字化镜像。因此，数字的价值大小事实上取决于人们对数字化镜像的需求，以及镜像工作的投入。如果需求强烈，则价值巨大；如果投入巨大，那么人们总有别的“折中”方法来替代这种“镜像”。就好比计时的需要，在人类的最早期，太阳底下插根麦秆都可以计时。今天的钟表、计时器等等，只是将“时间”这个要素做了简便化（相对于广义相对论而言确实是简便化）的数字“镜像”而已。</w:t>
      </w:r>
    </w:p>
    <w:p w14:paraId="1190A4E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资源的价值在很大程度上不以过往时间的数字来评价，而是以当下以及可见的未来人们围绕某一数字资源的需求以及投入来评价。即便是对历史数据资料的价值其实也是取决于人们在当下的历史研究多么需要以及投入多大（几片甲骨本身并没有价值，对甲骨上甲骨文的现代化解读和数字再镜像才决定了甲骨本身的价值）。</w:t>
      </w:r>
    </w:p>
    <w:p w14:paraId="5CD8617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数字资源的价值不在于你有多少原始数字资料，而在于你使用数字、分析数字的能力以及能效；在于对手头已有的数字资源以及未来将要获得的数字资源在当下以及可见未来的边际收益和边际成本的认识与预判。</w:t>
      </w:r>
    </w:p>
    <w:p w14:paraId="29A8CCA5">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边界收益越大的数字资源，其数权的价值越高；边界成本越大的数字资源，其权利主张的难度越大。</w:t>
      </w:r>
    </w:p>
    <w:p w14:paraId="01D0AB0F">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2、数权的权利主体</w:t>
      </w:r>
    </w:p>
    <w:p w14:paraId="39C1795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早期封建统治的皇族掌握秘文，到现代社会人们强调个人隐私，其实都说明了一部分关键数字资源如果从一个主体流转到另一主体将带来经济、政治的危害。这也从另侧面反映出数字资源其实很容易从一个主体流转到另一主体。</w:t>
      </w:r>
    </w:p>
    <w:p w14:paraId="7AE4D09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数据权力还需要明确权利主体。对数据安全性的规定以及数据资源交易的规则必须由权力主体来确定。</w:t>
      </w:r>
    </w:p>
    <w:p w14:paraId="2C339EE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但之所以数字资源长期伴随人类进化，但数字权利却在最近几年凸显，也是因为主体（人类）在过去的生产力、经济结构、政治制度之下，其数权的权利意识并不一定强烈，其权利主张并不一定明确。</w:t>
      </w:r>
    </w:p>
    <w:p w14:paraId="49F9849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技术和数字经济模式还不存在或不普遍的经济体中，数权的价值评价普遍偏低（边际收益低，边际成本高），此时主体对自身数字资源的权利意愿自然不够强烈。全社会只有极个别人（一般是统治者）在少数时间（比如新老权利更替、战争准备等特殊时期）针对极个别数据资源有强力的保密意识。同理地，此时主体的权力主张也并不明确清晰。人们对数据资源在多大程度上有利或有害于自身的经济和社会利益尚没有形成强烈而统一的认识。简言之，数据权利主体是否主动、有计划、有意识并理性地考虑数据交易等经济行为，取决于其对数据资源的权力意愿以及权力主张。</w:t>
      </w:r>
    </w:p>
    <w:p w14:paraId="3D9DCAF2">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3、数权的治理</w:t>
      </w:r>
    </w:p>
    <w:p w14:paraId="6895049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资源主体对价值产生足够的重视，权利意识与主张也都强烈而清晰，但是有没有恰当而有效的治理机制保障数据权利并行使数据权利呢？围绕数据资源的治理是当今社会尚未明晰的关键环节。目前现实中尚未形成针对数据权利而专门设计的治理模式或机制。人们只能是依托现有的社会经济权利治理方式，并行为于数据权利。</w:t>
      </w:r>
    </w:p>
    <w:p w14:paraId="1191E4F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此，不同的主体治理模式的有效性以及其控制范围，就决定了其对数据资源能否有效治理。治理越有力的主体越能有效制定围绕数据资源权利的经济决策，而越乏力的主体就越无法依靠市场机制保障自身的数据利益。</w:t>
      </w:r>
    </w:p>
    <w:p w14:paraId="09CD7ED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不同的主体天然地存在治理的有效性差异，也天然地存在治理的范围差异。这一方面决定了数据资源市场交易流转的必然趋势，另一方面也决定了不同的主体在考虑哪怕是相同的数据资源时，也存在不同的决策逻辑与行为模式。</w:t>
      </w:r>
    </w:p>
    <w:p w14:paraId="6A8CE138">
      <w:pPr>
        <w:widowControl w:val="0"/>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791" w:name="_Toc18234"/>
      <w:bookmarkStart w:id="792" w:name="_Toc19517"/>
      <w:bookmarkStart w:id="793" w:name="_Toc26964"/>
      <w:bookmarkStart w:id="794" w:name="_Toc31182"/>
      <w:bookmarkStart w:id="795" w:name="_Toc14701"/>
      <w:bookmarkStart w:id="796" w:name="_Toc27517"/>
      <w:bookmarkStart w:id="797" w:name="_Toc28166"/>
      <w:bookmarkStart w:id="798" w:name="_Toc19774"/>
      <w:bookmarkStart w:id="799" w:name="_Toc18767"/>
      <w:bookmarkStart w:id="800" w:name="_Toc23258"/>
      <w:bookmarkStart w:id="801" w:name="_Toc30995"/>
      <w:r>
        <w:rPr>
          <w:rFonts w:hint="eastAsia" w:asciiTheme="minorEastAsia" w:hAnsiTheme="minorEastAsia" w:cstheme="minorEastAsia"/>
          <w:b/>
          <w:bCs/>
          <w:color w:val="000000" w:themeColor="text1"/>
          <w:sz w:val="21"/>
          <w:szCs w:val="21"/>
          <w14:textFill>
            <w14:solidFill>
              <w14:schemeClr w14:val="tx1"/>
            </w14:solidFill>
          </w14:textFill>
        </w:rPr>
        <w:t>第五节、数权</w:t>
      </w:r>
      <w:bookmarkEnd w:id="791"/>
      <w:bookmarkEnd w:id="792"/>
      <w:bookmarkEnd w:id="793"/>
      <w:bookmarkEnd w:id="794"/>
      <w:bookmarkEnd w:id="795"/>
      <w:bookmarkEnd w:id="796"/>
      <w:bookmarkEnd w:id="797"/>
      <w:r>
        <w:rPr>
          <w:rFonts w:hint="eastAsia" w:asciiTheme="minorEastAsia" w:hAnsiTheme="minorEastAsia" w:cstheme="minorEastAsia"/>
          <w:b/>
          <w:bCs/>
          <w:color w:val="000000" w:themeColor="text1"/>
          <w:sz w:val="21"/>
          <w:szCs w:val="21"/>
          <w14:textFill>
            <w14:solidFill>
              <w14:schemeClr w14:val="tx1"/>
            </w14:solidFill>
          </w14:textFill>
        </w:rPr>
        <w:t>时代</w:t>
      </w:r>
      <w:bookmarkEnd w:id="798"/>
      <w:bookmarkEnd w:id="799"/>
      <w:bookmarkEnd w:id="800"/>
      <w:bookmarkEnd w:id="801"/>
    </w:p>
    <w:p w14:paraId="15301FFF">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t xml:space="preserve">  人类的生活离不开行为，而行为又与人权、物权、数权密不可分。随着科技的进步，行为的影响力日益增强，已成为了人类生活中不可或缺的一部分。而一些大型科技公司的垄断地位，以及数据隐私、算法歧视等问题也引发了人们对于人权、物权、数权的关注。在未来，这三种权利将成为人类的基本权利，促进人类进入新时代。</w:t>
      </w:r>
    </w:p>
    <w:p w14:paraId="7E46183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人权是人类的基本权利。它包括思想、信仰、言论、出版、集会、结社、居住、无罪推定，以及受到的法律保护等。对于行为的发展来说，同样需要保护人们的这些基本权利。例如，人们在行为上的言论自由应得到保护，不应遭受封禁、审查或追踪。同时，也需要保护人们的隐私权，禁止未经允许对个人信息进行调取、秘密收集或泄露。</w:t>
      </w:r>
    </w:p>
    <w:p w14:paraId="5187C6E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物权是人类的财产权利。它包括拥有、使用、收益、处分以及作为财产受到的法律保护等。当前，很多行为程序都需要用户同意“服务协议”，很多公司也将行为初始界面作为隐晦的收费界面。这种不明示的行为费用不仅会伤害用户的财产权，也会损害消费者利益和市场公平竞争。所以，在未来，应该加强对行为费用的规范和管理，推进公平透明收费，保障用户的财产权。</w:t>
      </w:r>
    </w:p>
    <w:p w14:paraId="0C510DB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与数据资产相关，是人类的未来基本权利。它包括个人数据隐私、自主控制个人数据权，以及从个人自身数据中获取合理价值的权利。对于行为来说，保护用户的数据隐私是至关重要的。很多行为程序需要访问用户的通讯录、相册、位置等信息，如果这些信息被不当利用，则会威胁到个人权利。同时，个人数据的收集和利用应满足公平、合法、透明和个人数据主体参与的原则。这样，个人就能更好的掌握自己的数据资产，并从中获取理性价值。</w:t>
      </w:r>
    </w:p>
    <w:p w14:paraId="46F7722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之，人权、物权、数权的保护构成了一个健康发展的行为环境。这三种权利的尊重与保护，将推进人类进入新时代。同时，科技企业也要在行为界面设计、收费透明、数据隐私保护等方面开展内部执掌，完善合规及自律机制，确保用户得到公正的权利保护。这些都需要我们在立法、政策、技术、监管等多个方面共同努力，构建人类的新时代。</w:t>
      </w:r>
    </w:p>
    <w:p w14:paraId="7F47DAFD">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802" w:name="_Toc22788"/>
      <w:bookmarkStart w:id="803" w:name="_Toc28498"/>
      <w:bookmarkStart w:id="804" w:name="_Toc2364"/>
      <w:bookmarkStart w:id="805" w:name="_Toc15800"/>
      <w:bookmarkStart w:id="806" w:name="_Toc16378"/>
      <w:bookmarkStart w:id="807" w:name="_Toc5679"/>
      <w:r>
        <w:rPr>
          <w:rFonts w:hint="eastAsia" w:asciiTheme="minorEastAsia" w:hAnsiTheme="minorEastAsia" w:cstheme="minorEastAsia"/>
          <w:b/>
          <w:bCs/>
          <w:color w:val="000000" w:themeColor="text1"/>
          <w:sz w:val="21"/>
          <w:szCs w:val="21"/>
          <w14:textFill>
            <w14:solidFill>
              <w14:schemeClr w14:val="tx1"/>
            </w14:solidFill>
          </w14:textFill>
        </w:rPr>
        <w:t>一、数据人</w:t>
      </w:r>
      <w:bookmarkEnd w:id="802"/>
      <w:bookmarkEnd w:id="803"/>
      <w:bookmarkEnd w:id="804"/>
      <w:bookmarkEnd w:id="805"/>
      <w:bookmarkEnd w:id="806"/>
      <w:bookmarkEnd w:id="807"/>
    </w:p>
    <w:p w14:paraId="18F9B2C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未来的世界里，每个人都变成了数据人。每当我们在网上浏览、发表言论或进行交易时，我们都在网络空间留下了独特的“脚印”。这些脚印可能是我们的个人信息，也可能是我们的行为、习惯和偏好。数据已成为未来最重要的资源，它的价值不断上升。通过对数据的分析和挖掘，我们可以了解人类行为和社会趋势，进而引导社会前进方向。</w:t>
      </w:r>
    </w:p>
    <w:p w14:paraId="013DD85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未来的社会将紧密围绕着数据展开。数据将成为决策的基础，是企业制定业务战略的核心，也是公共政策的重要依据。但数据也是需要保护的，我们需要保护个人隐私，严格遵守数据安全和保护法律。</w:t>
      </w:r>
    </w:p>
    <w:p w14:paraId="633F6EF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在未来，每个人都将成为数据人，我们需要认识到数据的重要性，引领行业、生活方式、时尚，保护我们自己的数据安全，做好个人数据隐私的管理。</w:t>
      </w:r>
    </w:p>
    <w:p w14:paraId="63CA058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信息技术、互联网技术的不断发展和普及，各行各业都在积极行为数据技术，推进“数字化、智能化、网络化”。在日常生活中，我们使用智能手机、电脑、网络行为等等，不仅仅是进行交流和娱乐，更是产生了大量有关我们生活的数据。有了这些数据，我们可以更好地了解自己的生活习惯、健康状态，也可以更好地对市场研究、公共服务、政策制定等进行分析研究。</w:t>
      </w:r>
    </w:p>
    <w:p w14:paraId="58BC551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商业领域，数据分析已成为了一项重要的技术，企业需要通过运用数据分析技术，挖掘消费者的需求和行为，制定更加精准的营销策略，增强产品的设计和研发能力。随着越来越多的人开始关注个人数据隐私问题，企业也逐渐加强了对消费者数据保护的重视，加强了用户知情权和选择权方面的保护。</w:t>
      </w:r>
    </w:p>
    <w:p w14:paraId="4672DB9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公共服务领域，政府和机构们也在逐渐利用和行为数据技术，开展信息化建设和数字化智能化改造，提高了政府工作效率和服务质量。同时，政府也需要遵守相关法律法规，确保用户数据的安全，保护消费者的合法权益。在这个过程中，需求与合法性的平衡成为了重要的问题。</w:t>
      </w:r>
    </w:p>
    <w:p w14:paraId="2D3558D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而在个人数据隐私方面，用户必须时刻保持警觉并谨慎，避免随意泄漏个人信息。有关部门也应该进一步加强管理，加强数据监管和数据安全，保护个人用户的隐私。</w:t>
      </w:r>
    </w:p>
    <w:p w14:paraId="1B98996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未来，数据技术将逐渐成为各行各业的核心竞争力，我们必须在数据安全和保护上全面加强。只有在保障数据的安全、可靠和可用性的基础上，才能更好地发挥数据的优势，推进社会的数字化、智能化，实现经济社会的可持续发展。</w:t>
      </w:r>
    </w:p>
    <w:p w14:paraId="62987645">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808" w:name="_Toc19214"/>
      <w:bookmarkStart w:id="809" w:name="_Toc28048"/>
      <w:bookmarkStart w:id="810" w:name="_Toc29131"/>
      <w:bookmarkStart w:id="811" w:name="_Toc29341"/>
      <w:bookmarkStart w:id="812" w:name="_Toc29660"/>
      <w:bookmarkStart w:id="813" w:name="_Toc24924"/>
      <w:r>
        <w:rPr>
          <w:rFonts w:hint="eastAsia" w:asciiTheme="minorEastAsia" w:hAnsiTheme="minorEastAsia" w:cstheme="minorEastAsia"/>
          <w:b/>
          <w:bCs/>
          <w:color w:val="000000" w:themeColor="text1"/>
          <w:sz w:val="21"/>
          <w:szCs w:val="21"/>
          <w14:textFill>
            <w14:solidFill>
              <w14:schemeClr w14:val="tx1"/>
            </w14:solidFill>
          </w14:textFill>
        </w:rPr>
        <w:t>二、数权保护</w:t>
      </w:r>
      <w:bookmarkEnd w:id="808"/>
      <w:bookmarkEnd w:id="809"/>
      <w:bookmarkEnd w:id="810"/>
      <w:bookmarkEnd w:id="811"/>
      <w:bookmarkEnd w:id="812"/>
      <w:bookmarkEnd w:id="813"/>
    </w:p>
    <w:p w14:paraId="028020E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保护技术”是一种数据确权和数据权益保护的信息技术，用于保护数据控制权、数据产权和数据隐私权，以及其它各项数字权益。“数权保护技术”是网络时代向数据时代演进的核心技术，为“数据像水电一样标准化使用”提供关键性技术支撑。</w:t>
      </w:r>
    </w:p>
    <w:p w14:paraId="726CCEB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保护”技术以秘密分割为总体框架，综合行为数据加密、安全隔离的集成创新技术路线，建立角色分工、网数分离、安全分级、数据分类、保密分治、多网分传、多云分存、多方共管的“安密管”三位一体的数据全生命周期管理和控制机制。</w:t>
      </w:r>
    </w:p>
    <w:p w14:paraId="4B51A65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“数权保护”技术拥有“2零5不可”的信息隐藏特征。基于“零密码、零证书”，实现数据在存储设施上可控不可见、可管不可见、可存不可见，在网络设施上可传不可见、在计算设施上可用不可见。</w:t>
      </w:r>
    </w:p>
    <w:p w14:paraId="3AEFFEAE">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保护”技术具备“4锁6用不了”的数据控制特征。使用产权锁实现数据确权，使用责任锁实现数据定责，使用时空锁实现数据流转控制、使用隐私锁实现数据行为控制，实现数据使用的时间超限用不了、地点超限用不了、设备不符用不了、人员不符用不了、权责缺失用不了、方式不对用不了。数据是数字经济发展的基础。我国是一个数据资源大国和数字经济大国。统计显示，2020年，以数据为支撑的数字经济增加值规模已达39.2万亿元，占GDP的比重达到38.6%，位居全球第二。实现数据资源合理流动、充分利用和有效保护需要解决好数据产权问题，完善相关制度设计。</w:t>
      </w:r>
    </w:p>
    <w:p w14:paraId="1E83E02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《知识产权强国建设纲要（2021－2035年）》和《“十四五”国家知识产权保护和运用规划》都对构建数据产权保护规则作出部署，要求实施数据知识产权保护工程，深入开展相关理论和实践研究。</w:t>
      </w:r>
    </w:p>
    <w:p w14:paraId="72D0686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申长雨介绍，目前，国家知识产权局已成立工作专班，形成一些初步成果和原则性思路。一是坚持安全为先、发展为要，充分考虑数据安全、公共利益保障和个人信息保护。二是充分把握数据特有属性和产权制度发展规律，实现数据保护模式与数据资源特性高度契合，数据产权保护和数据有效利用有机统一。三是充分尊重数据处理者创造性劳动和资本投入，承认和保护数据处理者合理收益。四是要有利于数据流动和交易，能够促进繁荣数据市场，壮大数字产业，促进产业数字化转型，支撑经济高质量发展。</w:t>
      </w:r>
    </w:p>
    <w:p w14:paraId="6775D3A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据介绍，目前，国家知识产权局已经在浙江、上海、深圳等地开展数据知识产权保护试点，力争在立法、存证登记等方面取得可复制可推广的经验做法，为后续制度设计提供实践基础。其中，浙江已经建立了数据知识产权公共存证平台，并开始面向市场主体提供存证服务。下一步，国家知识产权局将继续加强与各方合作，加大理论研究和实践探索，加快推动我国数据产权保护制度的建立和完善。</w:t>
      </w:r>
    </w:p>
    <w:p w14:paraId="5DFD3AD9">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814" w:name="_Toc20419"/>
      <w:bookmarkStart w:id="815" w:name="_Toc24776"/>
      <w:bookmarkStart w:id="816" w:name="_Toc30837"/>
      <w:bookmarkStart w:id="817" w:name="_Toc3251"/>
      <w:bookmarkStart w:id="818" w:name="_Toc30113"/>
      <w:bookmarkStart w:id="819" w:name="_Toc15109"/>
      <w:r>
        <w:rPr>
          <w:rFonts w:hint="eastAsia" w:asciiTheme="minorEastAsia" w:hAnsiTheme="minorEastAsia" w:cstheme="minorEastAsia"/>
          <w:b/>
          <w:bCs/>
          <w:color w:val="000000" w:themeColor="text1"/>
          <w:sz w:val="21"/>
          <w:szCs w:val="21"/>
          <w14:textFill>
            <w14:solidFill>
              <w14:schemeClr w14:val="tx1"/>
            </w14:solidFill>
          </w14:textFill>
        </w:rPr>
        <w:t>三、数权时代</w:t>
      </w:r>
      <w:bookmarkEnd w:id="814"/>
      <w:bookmarkEnd w:id="815"/>
      <w:bookmarkEnd w:id="816"/>
      <w:bookmarkEnd w:id="817"/>
      <w:bookmarkEnd w:id="818"/>
      <w:bookmarkEnd w:id="819"/>
    </w:p>
    <w:p w14:paraId="2AC224D1">
      <w:pPr>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个论断有个前提，即作者提出的“数权时代”概念，将本书命名为《数权时代》，作者是基于从人权的角度出发，划分了“数权时代”和“物权时代”。在我看来，提出的数权时代并非否定物权的存在形态及其价值，而是对数据已经成为一种权利和权力的普遍现象做出一个定义和划分，这个定义和划分准确与否暂且不论，但其宣告却恰逢其时，让人共鸣。之所以很宏大地称其为一个时代，是因为它确实颠覆了我们的生产和生活，这种颠覆便是让人类从“占有走向共享”、“从利己走向利他”、“从物权时代走向数权时代”、“从工业文明走向数字文明”，一切也因此变得不一样。</w:t>
      </w:r>
    </w:p>
    <w:p w14:paraId="7D5C5977">
      <w:pPr>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b/>
          <w:bCs/>
          <w:color w:val="000000" w:themeColor="text1"/>
          <w:sz w:val="21"/>
          <w:szCs w:val="21"/>
          <w14:textFill>
            <w14:solidFill>
              <w14:schemeClr w14:val="tx1"/>
            </w14:solidFill>
          </w14:textFill>
        </w:rPr>
        <w:t>物权时代的发展主要依靠“占有与利己”。</w:t>
      </w:r>
    </w:p>
    <w:p w14:paraId="5FDBC272">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1776年，经济学鼻祖亚当·斯密在其巨著《国富论》中提出，人类有自私利己的天性。基于此提出的“经济人”假设认为人具有完全的理性，可以做出让自己利益最大化的选择，这些利己的选择可以使社会资源分配达到最佳状态，社会也因此获得整体进步，这一假说当前仍是居于正统地位的主流经济学最核心的基础。</w:t>
      </w:r>
    </w:p>
    <w:p w14:paraId="3CE89FE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从斯密的理论我们可以看到，物权时代推动社会进步的主要是人们的利己天性。这是为什么呢?《数权法1.0》中回答了，是因为物的权利属性。因为物具有有限性、耗损性、独占性的特点，所以“一物”只能有“一权”，你拥有了别人就不能拥有，这就强化了人们对物的占有观念。通过占有获得更多更好的物质，人们就能拥有更好的生活和发展。因为物是有限和耗损的，人们从利己出发，为了物的占有权而产生竞争，从而有效分配了社会资源。这就是物权时代的“利己之心”，即先利己而后利他，主观利己、客观利他。</w:t>
      </w:r>
    </w:p>
    <w:p w14:paraId="17769DD1">
      <w:pPr>
        <w:spacing w:line="360" w:lineRule="auto"/>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w:t>
      </w:r>
      <w:r>
        <w:rPr>
          <w:rFonts w:hint="eastAsia" w:asciiTheme="minorEastAsia" w:hAnsiTheme="minorEastAsia" w:cstheme="minorEastAsia"/>
          <w:b/>
          <w:bCs/>
          <w:color w:val="000000" w:themeColor="text1"/>
          <w:sz w:val="21"/>
          <w:szCs w:val="21"/>
          <w14:textFill>
            <w14:solidFill>
              <w14:schemeClr w14:val="tx1"/>
            </w14:solidFill>
          </w14:textFill>
        </w:rPr>
        <w:t>数权时代的发展主要依靠“共享与利他”。</w:t>
      </w:r>
    </w:p>
    <w:p w14:paraId="776651F3">
      <w:pPr>
        <w:spacing w:line="360" w:lineRule="auto"/>
        <w:ind w:firstLine="42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从要素角度看，数据不同于传统的物，它可以无限复制且不产生成本、不产生损耗。这就不得不说到作者提出的一个全新概念——“数熵”。</w:t>
      </w:r>
    </w:p>
    <w:p w14:paraId="12A9047E">
      <w:pPr>
        <w:spacing w:line="360" w:lineRule="auto"/>
        <w:ind w:firstLine="42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什么是“数熵”，按书中定义就是没有混乱的、废弃的、没有价值的数据。按照牛顿“物质不灭”定律，数据用了并没有消失，只是转化了，有的数据反而会越用越多的资源，例如读书学习、上网数据、技术开发、知识传递等。正如作者所说“人类社会的全部文明都建立在权利之上，人类社会的全部权利都可以用数据表达”。人们通过对旧知识的使用发现新知识，文明因此得以发展。这种发展是指数型迭代(例如摩尔定律)，这也是人类文明发展越来越快的原因。因为越用越有，生生不息，最大化使用是其本质需求，共享与利他也就成了发展的必然选择。</w:t>
      </w:r>
    </w:p>
    <w:p w14:paraId="5C120A7A">
      <w:pPr>
        <w:spacing w:line="360" w:lineRule="auto"/>
        <w:ind w:firstLine="42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权利角度看，数据作为“用生资源”，因为其具有无限性、非耗损性、非独占性的特点，从而突破了“一物一权”的束缚，呈现出“一数多权”的格局。这意味着数据可以同时拥有多个权利主体。对数据是否具有占有权并不影响人们对数据的掌控和使用。在不具备占有权的时候，人们一样可以行使数据的使用权、收益权和处分权。而数权时代数据的真正价值在于其在允许范围内可以无成本传播、无限制使用的特点，这也决定了共享成为数权时代的新权利需求，也就是作者提出的共享权。这就是数权时代的利他之心，即先利他而后利己，主观利他、客观利己。</w:t>
      </w:r>
      <w:bookmarkStart w:id="820" w:name="_Toc9777"/>
      <w:bookmarkStart w:id="821" w:name="_Toc12101"/>
      <w:bookmarkStart w:id="822" w:name="_Toc12169"/>
    </w:p>
    <w:bookmarkEnd w:id="820"/>
    <w:bookmarkEnd w:id="821"/>
    <w:bookmarkEnd w:id="822"/>
    <w:p w14:paraId="1D27E50D">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物权时代通过占有的方式来拥有物的价值，而数权时代通过共享的方式来拥有数的价值。两者看似相反，但其本质一样，都是人类社会不同阶段的发展需求。马克思曾经提出“私有制社会是人类意识形态的低级阶段，公有制社会是人类意识形态的高级阶段，未来所有阶级社会最终将过渡到各尽所能、各取所需的共产主义社会，人类社会的意识形态将进入高级阶段”。如果说物权时代的占有与利己对应着私有制社会，并以此催生了资本主义的辉煌，那么数权时代的共享与利他则对应着公有制社会，呼唤着共产主义的到来。</w:t>
      </w:r>
    </w:p>
    <w:p w14:paraId="2E05EA7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无论国家、无论种族，人类始终是一个命运共同体，特别是在数权时代，在大数据等新一代信息技术带来的强交互时代影响下，这一特征更加明显。随着科学技术的进步，相较于传统的物，数在人类生活中的地位会越来越突出，共享方式也将越来越成为人类生产和生活的主要方式。从占有到共享，从利己到利他，不仅是科学技术的进步，不仅是哲学理论的升级，更是人类社会意识形态的进阶。</w:t>
      </w:r>
    </w:p>
    <w:p w14:paraId="035DF5CC">
      <w:pPr>
        <w:numPr>
          <w:ilvl w:val="0"/>
          <w:numId w:val="10"/>
        </w:numPr>
        <w:spacing w:line="360" w:lineRule="auto"/>
        <w:ind w:firstLine="422"/>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股权和数权融合“双权驱动”</w:t>
      </w:r>
    </w:p>
    <w:p w14:paraId="1328490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互联网技术和数字经济的发展和应用场景的拓展，股权和数权的融合必将成为实现企业高效稳定发展的重要方式。股权是企业的所有权，代表着企业的财产权和经营权；而数权则是指企业的数据权，代表着企业的信息权和利益权。将股权与数权融合，实现双权驱动，成为众多企业探索的方向和目标。</w:t>
      </w:r>
    </w:p>
    <w:p w14:paraId="11EC1B71">
      <w:pPr>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1）、应用场景</w:t>
      </w:r>
    </w:p>
    <w:p w14:paraId="1134119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大数据分析：股权和数权融合可以实现数据权和财产权的相互转化，使得企业在进行大数据分析时，可以更好地挖掘信息价值，提高预测精度和决策效率。</w:t>
      </w:r>
    </w:p>
    <w:p w14:paraId="7FF019F0">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创新管理：股权和数权融合可以促进企业的内部创新，打破部门壁垒，实现资源共享，使得企业更加快速地响应市场变化，开拓新的业务模式。</w:t>
      </w:r>
    </w:p>
    <w:p w14:paraId="323307C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产业协同：股权和数权融合可以促进企业之间的合作与协同，实现资源整合和共赢，形成产业链协同效应，提高整个产业的竞争力。</w:t>
      </w:r>
    </w:p>
    <w:p w14:paraId="7A36ED8D">
      <w:pPr>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2）、实现路径</w:t>
      </w:r>
    </w:p>
    <w:p w14:paraId="02B41C4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构建数字化平台：企业可以建立一个数字化平台，将企业的股权和数权有机地结合起来。通过数字化平台的支持，能够实现数据的互联互通、共享和分析，提高信息的质量和效率。</w:t>
      </w:r>
    </w:p>
    <w:p w14:paraId="64EAEF1B">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建立数字产权框架：企业可以建立一个完善的数字产权框架，将数字产权纳入企业的股权架构中，实现数字产权的统一管理和保护。这样能够有效地保护企业的数据资产，为企业的创新和转型提供持续的强有力的支持。</w:t>
      </w:r>
    </w:p>
    <w:p w14:paraId="49DFCA8C">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培育数字化人才：企业应该加大数字化人才的培养和引进力度，增强企业在数字化时代中的竞争力。这样有一定的技术基础和能力的人才可以进一步推进企业的数字化转型和创新。</w:t>
      </w:r>
    </w:p>
    <w:p w14:paraId="2C1BD453">
      <w:pPr>
        <w:spacing w:line="360" w:lineRule="auto"/>
        <w:ind w:firstLine="422" w:firstLineChars="200"/>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3）、面临挑战</w:t>
      </w:r>
    </w:p>
    <w:p w14:paraId="36438C2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 数据隐私保护：企业在数字化过程中，应注意数据隐私保护问题，采取措施保证数据隐私安全，避免数据盗窃和泄露。</w:t>
      </w:r>
    </w:p>
    <w:p w14:paraId="623E4D07">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 估值难度：股权与数权的融合也带来了股权估值难度的问题，如何综合考虑数权和股权的价值，成为企业面临的挑战。</w:t>
      </w:r>
    </w:p>
    <w:p w14:paraId="3CFAA3A6">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国别限制：不同国家存在数字化监管和国别限制等问题，企业需要了解这些政策法规，避免出现不必要的损失。</w:t>
      </w:r>
    </w:p>
    <w:p w14:paraId="31F7F248">
      <w:pPr>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股权与数权的融合是企业数字化转型和创新的必由之路，能够提高企业的管理效率和经营效益，推动企业不断创新和进步。未来，股权和数权的融合将成为数字经济时代的重要趋势和竞争优势，企业需要加强数字化基础设施建设，积极拓展数字产业链，实现数字化与业务的深度融合，走向更加美好的明天。</w:t>
      </w:r>
    </w:p>
    <w:p w14:paraId="4B1CC98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1B5B442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2380E993">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08F113D6">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41960BA2">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683BFDD1">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605D604A">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15BC5BFA">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25A786F2">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00A5A62B">
      <w:pPr>
        <w:spacing w:line="360" w:lineRule="auto"/>
        <w:ind w:left="720" w:leftChars="300" w:firstLine="1897" w:firstLineChars="900"/>
        <w:jc w:val="both"/>
        <w:outlineLvl w:val="1"/>
        <w:rPr>
          <w:rFonts w:hint="eastAsia" w:asciiTheme="minorEastAsia" w:hAnsiTheme="minorEastAsia" w:cstheme="minorEastAsia"/>
          <w:b/>
          <w:bCs/>
          <w:color w:val="000000" w:themeColor="text1"/>
          <w:sz w:val="21"/>
          <w:szCs w:val="21"/>
          <w14:textFill>
            <w14:solidFill>
              <w14:schemeClr w14:val="tx1"/>
            </w14:solidFill>
          </w14:textFill>
        </w:rPr>
      </w:pPr>
      <w:bookmarkStart w:id="823" w:name="_Toc16304"/>
      <w:bookmarkStart w:id="824" w:name="_Toc3793"/>
      <w:bookmarkStart w:id="825" w:name="_Toc32642"/>
      <w:bookmarkStart w:id="826" w:name="_Toc13140"/>
      <w:bookmarkStart w:id="827" w:name="_Toc30193"/>
      <w:bookmarkStart w:id="828" w:name="_Toc17746"/>
      <w:bookmarkStart w:id="829" w:name="_Toc1246"/>
      <w:bookmarkStart w:id="830" w:name="_Toc19939"/>
      <w:bookmarkStart w:id="831" w:name="_Toc6343"/>
      <w:bookmarkStart w:id="832" w:name="_Toc21370"/>
      <w:bookmarkStart w:id="833" w:name="_Toc29563"/>
      <w:r>
        <w:rPr>
          <w:rFonts w:hint="eastAsia" w:asciiTheme="minorEastAsia" w:hAnsiTheme="minorEastAsia" w:cstheme="minorEastAsia"/>
          <w:b/>
          <w:bCs/>
          <w:color w:val="000000" w:themeColor="text1"/>
          <w:sz w:val="21"/>
          <w:szCs w:val="21"/>
          <w14:textFill>
            <w14:solidFill>
              <w14:schemeClr w14:val="tx1"/>
            </w14:solidFill>
          </w14:textFill>
        </w:rPr>
        <w:t>第八章   数权经济</w:t>
      </w:r>
      <w:bookmarkEnd w:id="823"/>
      <w:bookmarkEnd w:id="824"/>
      <w:bookmarkEnd w:id="825"/>
      <w:bookmarkEnd w:id="826"/>
      <w:bookmarkEnd w:id="827"/>
      <w:bookmarkEnd w:id="828"/>
      <w:bookmarkEnd w:id="829"/>
      <w:bookmarkEnd w:id="830"/>
      <w:bookmarkEnd w:id="831"/>
      <w:bookmarkEnd w:id="832"/>
      <w:bookmarkEnd w:id="833"/>
    </w:p>
    <w:p w14:paraId="26696FD0">
      <w:pPr>
        <w:spacing w:line="360" w:lineRule="auto"/>
        <w:ind w:firstLine="632" w:firstLineChars="300"/>
        <w:jc w:val="both"/>
        <w:rPr>
          <w:rFonts w:hint="eastAsia" w:asciiTheme="minorEastAsia" w:hAnsiTheme="minorEastAsia" w:cstheme="minorEastAsia"/>
          <w:b/>
          <w:bCs/>
          <w:color w:val="000000" w:themeColor="text1"/>
          <w:sz w:val="21"/>
          <w:szCs w:val="21"/>
          <w14:textFill>
            <w14:solidFill>
              <w14:schemeClr w14:val="tx1"/>
            </w14:solidFill>
          </w14:textFill>
        </w:rPr>
      </w:pPr>
    </w:p>
    <w:p w14:paraId="5D930192">
      <w:pPr>
        <w:spacing w:line="360" w:lineRule="auto"/>
        <w:ind w:firstLine="630" w:firstLineChars="3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数字技术的不断普及和应用，数权（数字权利）经济已经成为当前发展的必然趋势。数权经济指的是在数字化转型过程中，通过数字技术的赋能，实现在数字化领域中的权利与价值的交换。这一趋势带给了企业和个人更广阔的发展空间，同时也给数字化治理提出了更高的要求。</w:t>
      </w:r>
    </w:p>
    <w:p w14:paraId="23CBBEB0">
      <w:pPr>
        <w:spacing w:line="360" w:lineRule="auto"/>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转型已经深入到各行各业中，基于数字技术的产品、服务、应用层出不穷，这使得人们的生活变得更加便捷，成为了个人和企业竞争的利器。在这样的背景下，数权赋能实体已经成为了实现数字化转型的重要手段之一。通过数权，企业和个人可以在数字化领域中实现自身价值的最大化，同时也可以更好地捕捉到数字化潜在价值的机会。</w:t>
      </w:r>
    </w:p>
    <w:p w14:paraId="258A99D9">
      <w:pPr>
        <w:spacing w:line="360" w:lineRule="auto"/>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权经济中，企业和个人可以基于自身拥有的数权实现数字化价值的交换。数权可以是数字内容、数字资产、数字知识产权等具有数字化价值的权利，它可以通过数字技术进行交换和定价。以数权为基础进行数字化交换，可以更好地标注和保护数字化权益，促进数字化产业的健康发展。</w:t>
      </w:r>
    </w:p>
    <w:p w14:paraId="22F8B01B">
      <w:pPr>
        <w:spacing w:line="360" w:lineRule="auto"/>
        <w:ind w:firstLine="420" w:firstLineChars="200"/>
        <w:jc w:val="both"/>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治理也是当前数字化转型中的重要问题之一。随着数字内容的不断增多以及用户的不断增加，数字治理需要更加严格的规范和监管。数权治理需要依托于数字技术进行保障，包括数字保护、合规性检验、商业模式授权等，实现数字化产业的可持续发展。</w:t>
      </w:r>
    </w:p>
    <w:p w14:paraId="57136B51">
      <w:pPr>
        <w:spacing w:line="360" w:lineRule="auto"/>
        <w:ind w:firstLine="420" w:firstLineChars="200"/>
        <w:jc w:val="both"/>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之，数权经济是数字化转型的必然趋势，它为企业和个人提供了更多的发展机遇。数权赋能实体是实现数字化转型的重要手段，数权治理是数字化治理的重要任务。只有实现好数权的赋能和治理，才能实现数字化产业的快速和可持续发展，为未来的数字化经济奠定坚实的基础。</w:t>
      </w:r>
    </w:p>
    <w:p w14:paraId="6B6750CA">
      <w:pPr>
        <w:widowControl w:val="0"/>
        <w:numPr>
          <w:ilvl w:val="0"/>
          <w:numId w:val="17"/>
        </w:num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834" w:name="_Toc6563"/>
      <w:bookmarkStart w:id="835" w:name="_Toc23129"/>
      <w:bookmarkStart w:id="836" w:name="_Toc27016"/>
      <w:bookmarkStart w:id="837" w:name="_Toc12682"/>
      <w:bookmarkStart w:id="838" w:name="_Toc4462"/>
      <w:bookmarkStart w:id="839" w:name="_Toc19293"/>
      <w:bookmarkStart w:id="840" w:name="_Toc10949"/>
      <w:bookmarkStart w:id="841" w:name="_Toc11232"/>
      <w:bookmarkStart w:id="842" w:name="_Toc24722"/>
      <w:bookmarkStart w:id="843" w:name="_Toc23820"/>
      <w:bookmarkStart w:id="844" w:name="_Toc15876"/>
      <w:r>
        <w:rPr>
          <w:rFonts w:hint="eastAsia" w:asciiTheme="minorEastAsia" w:hAnsiTheme="minorEastAsia" w:cstheme="minorEastAsia"/>
          <w:b/>
          <w:bCs/>
          <w:color w:val="000000" w:themeColor="text1"/>
          <w:sz w:val="21"/>
          <w:szCs w:val="21"/>
          <w14:textFill>
            <w14:solidFill>
              <w14:schemeClr w14:val="tx1"/>
            </w14:solidFill>
          </w14:textFill>
        </w:rPr>
        <w:t>数权</w:t>
      </w:r>
      <w:bookmarkEnd w:id="834"/>
      <w:bookmarkEnd w:id="835"/>
      <w:bookmarkEnd w:id="836"/>
      <w:bookmarkEnd w:id="837"/>
      <w:bookmarkEnd w:id="838"/>
      <w:bookmarkEnd w:id="839"/>
      <w:bookmarkEnd w:id="840"/>
      <w:r>
        <w:rPr>
          <w:rFonts w:hint="eastAsia" w:asciiTheme="minorEastAsia" w:hAnsiTheme="minorEastAsia" w:cstheme="minorEastAsia"/>
          <w:b/>
          <w:bCs/>
          <w:color w:val="000000" w:themeColor="text1"/>
          <w:sz w:val="21"/>
          <w:szCs w:val="21"/>
          <w14:textFill>
            <w14:solidFill>
              <w14:schemeClr w14:val="tx1"/>
            </w14:solidFill>
          </w14:textFill>
        </w:rPr>
        <w:t>智能经济</w:t>
      </w:r>
      <w:bookmarkEnd w:id="841"/>
      <w:bookmarkEnd w:id="842"/>
      <w:bookmarkEnd w:id="843"/>
      <w:bookmarkEnd w:id="844"/>
    </w:p>
    <w:p w14:paraId="23D5048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经济是一种基于数字化权益的经济模式，可以在不同场景下实现各方的数据资源流通与共享，实现价值增值。数权经济是“数值化、权利化、资金化”三种模式的融合，其核心在于以数据作为投资，按贡献分配价值，最终实现投资者和数据提供方双方的利益共赢。</w:t>
      </w:r>
    </w:p>
    <w:p w14:paraId="7D44A580">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权经济的场景中，不管是大型企业还是初创企业都可以找到适合自己的发展路径。对于大型企业而言，数权经济可以帮助其更好地管理和利用所拥有的海量数据，优化业务流程，实现数据的价值最大化。而对于初创企业而言，数权经济则可以帮助其快速发展、优化产品和服务，并最终实现商业成功。</w:t>
      </w:r>
    </w:p>
    <w:p w14:paraId="4982EB11">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权经济中，消费者可以通过消费获得数权积分，这些数权积分可以在各种场景下兑换商品或服务，也可以作为一种投资工具，获得回报。同时，企业可以通过发行数权通证实现推广和用户粘性，增加经营收益。经销商可以通过发行数权积分来吸引更多的渠道服务投资，并将投资回报与平台推广成果相结合。</w:t>
      </w:r>
    </w:p>
    <w:p w14:paraId="2BADC71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权经济中，各方数据可以共享，将数据转化为数字化权益，并将其投资于其他用户、企业或项目，获得更高回报。这样，消费者、企业和经销商都可以在数字价值流通的过程中实现各自的利益增值。同时，数据的共享也加快了资源整合和数据价值提升的速度，为更多产业链和生态系统的发展提供了更多可能性。以电子商务为例，数权经济的应用场景非常广泛。像京东、天猫等大型电商平台，都可以通过发行数权通证和数权积分来促进平台推广和用户粘性，实现消费者、企业和经销商的三方共赢。</w:t>
      </w:r>
    </w:p>
    <w:p w14:paraId="7B3C5253">
      <w:pPr>
        <w:widowControl w:val="0"/>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此之外，数权经济也可以应用于互联网金融、数字娱乐等领域，推动数字化服务的发展，进一步加速数字经济时代的到来。总之，数权经济是一种全新、创新的经济模式，适用于所有数字化场景，推动产业链和生态系统的合作与发展，为价值增值提供更多可能性。</w:t>
      </w:r>
    </w:p>
    <w:p w14:paraId="29FF11D3">
      <w:pPr>
        <w:widowControl w:val="0"/>
        <w:spacing w:line="360" w:lineRule="auto"/>
        <w:ind w:firstLine="422" w:firstLineChars="200"/>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845" w:name="_Toc11706"/>
      <w:bookmarkStart w:id="846" w:name="_Toc7552"/>
      <w:bookmarkStart w:id="847" w:name="_Toc12325"/>
      <w:bookmarkStart w:id="848" w:name="_Toc10565"/>
      <w:bookmarkStart w:id="849" w:name="_Toc8360"/>
      <w:bookmarkStart w:id="850" w:name="_Toc28196"/>
      <w:r>
        <w:rPr>
          <w:rFonts w:hint="eastAsia" w:asciiTheme="minorEastAsia" w:hAnsiTheme="minorEastAsia" w:cstheme="minorEastAsia"/>
          <w:b/>
          <w:bCs/>
          <w:color w:val="000000" w:themeColor="text1"/>
          <w:sz w:val="21"/>
          <w:szCs w:val="21"/>
          <w14:textFill>
            <w14:solidFill>
              <w14:schemeClr w14:val="tx1"/>
            </w14:solidFill>
          </w14:textFill>
        </w:rPr>
        <w:t>一、数权化</w:t>
      </w:r>
      <w:bookmarkEnd w:id="845"/>
      <w:bookmarkEnd w:id="846"/>
      <w:bookmarkEnd w:id="847"/>
      <w:bookmarkEnd w:id="848"/>
      <w:bookmarkEnd w:id="849"/>
      <w:bookmarkEnd w:id="850"/>
    </w:p>
    <w:p w14:paraId="412FFF7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笔者认为，数权化（Datafication）指的是将各种形式的数据转化为数字格式，以方便存储、传输、处理和分析的普适化。而数权权益化（Data Rights Modernization）则是指在数字化时代下，重新思考和定义数据的所有权、访问权、使用权和保护权等方面的权利，并建立相应的法律、政策和技术体系来保障这些权利。</w:t>
      </w:r>
    </w:p>
    <w:p w14:paraId="3C21C002">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1、数据持有权</w:t>
      </w:r>
    </w:p>
    <w:p w14:paraId="7FC629B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虽然大数据仍可以部分依赖于传统数据系统，但是随着信息化社会的快速发展，信息技术和互联网行为所涉及的数据量不仅超过了传统上报数据，甚至可以说已经替代了很多的传统数据体系，甚至在未来几乎要全面实现对传统数据体系的替代。</w:t>
      </w:r>
    </w:p>
    <w:p w14:paraId="630A778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因此，在提出数据要素市场化配置的过程中，应该充分认识到未来信息数据和互联网数据可以发挥的作用和存在的巨大市场空间。例如，这次举国防疫，就是通过三大运营公司的信令数据，实现了对每个手机持有人出行轨迹的跟踪，建立了健康信任码体系，确保了防疫的科学化管理。打破政府内部数据的藩篱认识数据要素市场化的配置，首先要解决政府内部信息和数据流通的阻力问题。</w:t>
      </w:r>
    </w:p>
    <w:p w14:paraId="337B6A9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政府内部的数据流通和开放，既包括了不同层级政府之间，也包括了政府内部各部门之间以及涉及的相关国有企业之间。政府内部的数据封闭，在一定程度上影响了下情上传，关系到城市和地区以及国家的治理。同时也影响到政府管理效率的提高，可以导致政府的有关部门无法通过掌控所有部门信息来了解全局。开放部门之间的信息系统，通过整合数据信息，可以提高信息覆盖空间，提高政府内部的资源配置效率。</w:t>
      </w:r>
    </w:p>
    <w:p w14:paraId="1FB7AD2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例如在城市智慧管理过程中，治安和交通管理的监控体系是各自投入的，虽然在城市治理中发挥了巨大作用，但在现实中也是相对独立管理的。虽然这些数据是图像信息，在重大案件过程中可以及时调用。但是如果通过技术手段和打破部门之间管理的分割，集中统一管理，可能会大大提高利用效率，甚至还可以转化一部分为社会行为。数据要素市场化也要面对政府数据和市场行为开发的问题。传统理念的认知是，政府数据出于保密的原因不能向社会公开。其实在日益透明的社会治理方式下，信息向社会及时发布并公开，也是政府转型的一个重要内容。除了涉及个人隐私和国家安全的数据内容，绝大部分数据都可以向社会开放。 例如，各类智库在开展各级地方政府经济社会发展相关问题研究的时候，如果拿不到有效数据，就很难得出客观的研究成果，因此智库的作用就不能得到有效发挥。</w:t>
      </w:r>
    </w:p>
    <w:p w14:paraId="6D72938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而企业投资前也需要通过数据来分析当地的经济社会发展状况，客观数据的提供也会建立企业投资的信心，这也是地方政府营商环境改善的重要内容。如果我们提供的是不完全信息甚至是为了招商引资而隐瞒信息，即使企业来投资了，因数据失真的判断失误，导致投资失败也会损坏地方政府投资的信誉。正确认识数据对市场的作用，把政府垄断的数据向社会开放，对于经济发展和社会治理也具有十分重要的作用。新经济的数据源将来会形成对传统数据的替代。数据要素市场化，最重要的是如何发挥新经济和互联网数据的作用。这里既要处理好政府如何有效利用海量数据资源的问题，也要打开企业数据投资收益可利用价值的巨大空间。</w:t>
      </w:r>
    </w:p>
    <w:p w14:paraId="0AD3320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截至2021年6月，中国互联网用户规模达到9.31亿，占据全球互联网用户总量的三分之一左右，是世界上互联网用户数量最多的国家之一。其中，手机网民数量达到9.27亿，占比接近99.5%。目前，如此巨大的数据资源除了在各自业务领域内发挥了作用外，还没有完全面向市场。原因在于各公司把更多的精力投入到传统业务的专项市场和研发，人力资源结构尚未适应未来数据市场开发的需要。</w:t>
      </w:r>
    </w:p>
    <w:p w14:paraId="6064D48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另一个角度看，市场行为方虽然对这些公司所拥有的数据有强烈需求。但是这些掌握海量数据资源的公司毕竟是超大型公司，而其他公司和机构往往望而生畏，因为与这些超大型公司谈判成本过高，获取数据资源的成本也是难以预料，因此大多知难而退。数据要素市场化最重要的任务是如何实现新数据对传统数据的替代，真正实现数据革命。很多人还没有认识到这个问题。例如，从人口普查角度看，我们每10年一次人口普查，大多通过抽样调查来统计人口流动信息。实际上通过手机信令和网络行为数据，很容易就可以拿到与人口流动以及空间分布相关的所有数据。这次防疫期间的轨迹追踪等就充分发挥了手机信令数据的作用。同样，我们对城市人口的空间分布、产业分布以及变动的状况，甚至对房地产的分析，一样可以依据手机信令和网络数据，进而完成几乎全覆盖的调查。</w:t>
      </w:r>
    </w:p>
    <w:p w14:paraId="3BBB321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推动这项工作的难度在于谁来投入资金，谁来利用这些数据？更重要的是，握有数据的企业在面对市场和智库行为的时候，是否有开放的心态，是否有一定资源投入来拓展市场？还是说宁愿把这些数据长期闲置，直至最后被清洗和浪费。数据权益的保护需要依靠法律依据，需要依法规范数据的获取、存储、管理、使用、交易等过程，保护数据权益人的数据所有权、使用权、交易权。然而当前对于数据权益的法律边界不是很清晰，需要企业和个人基于伦理准则去处理数据，数据伦理也是一个社会责任问题。尤其是涉及个人隐私数据时，伦理准则和法律规范都非常重要。</w:t>
      </w:r>
    </w:p>
    <w:p w14:paraId="1BD96DBB">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2、数据所有权</w:t>
      </w:r>
    </w:p>
    <w:p w14:paraId="5FCB11E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究竟数据应该属于谁？</w:t>
      </w:r>
    </w:p>
    <w:p w14:paraId="5002850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数据要素作为一种资产，业内也在一直争论其权属问题，到底数权应该归谁，政府、企业、还是个人？</w:t>
      </w:r>
    </w:p>
    <w:p w14:paraId="1D7A9B8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来看政务平台行政业务数据，随着数字政府的推进，各级政府部门、行管部门都在开发行为数字政务平台，但由于政府自身很少有信息化系统建设能力，多数是通过科技公司建设开发的，毋庸置疑政务数据归政府部门所有。一些系统建成后有些是由政府部门自己维护管理，还有些地方政府部门没有相应的技术能力，必须依赖科技公司进行运行维护管理，因此这些科技公司拥有一些涉及政府运营或行政审批数据的权限，这样就造成了一定的风险。</w:t>
      </w:r>
    </w:p>
    <w:p w14:paraId="4CB63D8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再来看电子商务平台交易数据和社交平台的用户数据，数字经济时代，人们的衣、食、住、行、就医、社交、工作都深度依赖互联网，各类电商平台和手机行为不仅记录着你的交易数据，甚至追踪你的每次点击操作，你的浏览行为和关注商品都会被采集下来，还有各种物联设备，随时追踪着你的位置信息、实时监测数据，这些数据可能进入非正常营销活动，有些被大数据用来“人肉搜索”、“杀熟”，甚至被用来被骗。这些平台采集的数据都属于个人隐私，所有权不应当归平台或开发公司所有，平台和公司只能在有限授权下使用，更不能用来非法交易和传播。</w:t>
      </w:r>
    </w:p>
    <w:p w14:paraId="20DCD323">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3、数据保护权</w:t>
      </w:r>
    </w:p>
    <w:p w14:paraId="7E07535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“数权”保护需要多方参与共同努力。</w:t>
      </w:r>
    </w:p>
    <w:p w14:paraId="679CD2F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政府要加大立法和监管执法力度。应该依据《网络安全法》、《数据安全法》、《个人信息保护法》这几部法律法规，加大监管执法力度。另外，政府部门需要不断增强内部技术能力和数据治理能力，做好政务数据的数据安全和数权保护。</w:t>
      </w:r>
    </w:p>
    <w:p w14:paraId="5367945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其次，企业要严守法律和道德底线。企业经营活动应该依法合规进行，在追求经济利益的同时，既要遵守法律法规，更要守住道德底线。</w:t>
      </w:r>
    </w:p>
    <w:p w14:paraId="775FE7B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再次，个人要提高自我数权保护意识，在上网购物、使用手机行为的时候，多留意冗长的格式化“隐私”申明，避免不法商家在你不注意的情况“被动授权“你的隐私数据的授权使用。</w:t>
      </w:r>
    </w:p>
    <w:p w14:paraId="4005F32E">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851" w:name="_Toc29069"/>
      <w:bookmarkStart w:id="852" w:name="_Toc24506"/>
      <w:bookmarkStart w:id="853" w:name="_Toc366"/>
      <w:bookmarkStart w:id="854" w:name="_Toc28153"/>
      <w:bookmarkStart w:id="855" w:name="_Toc24888"/>
      <w:bookmarkStart w:id="856" w:name="_Toc22163"/>
      <w:r>
        <w:rPr>
          <w:rFonts w:hint="eastAsia" w:asciiTheme="minorEastAsia" w:hAnsiTheme="minorEastAsia" w:cstheme="minorEastAsia"/>
          <w:b/>
          <w:bCs/>
          <w:color w:val="000000" w:themeColor="text1"/>
          <w:sz w:val="21"/>
          <w:szCs w:val="21"/>
          <w14:textFill>
            <w14:solidFill>
              <w14:schemeClr w14:val="tx1"/>
            </w14:solidFill>
          </w14:textFill>
        </w:rPr>
        <w:t>二、数权智能经济</w:t>
      </w:r>
      <w:bookmarkEnd w:id="851"/>
      <w:bookmarkEnd w:id="852"/>
      <w:bookmarkEnd w:id="853"/>
      <w:bookmarkEnd w:id="854"/>
      <w:bookmarkEnd w:id="855"/>
      <w:bookmarkEnd w:id="856"/>
    </w:p>
    <w:p w14:paraId="06BF7C7F">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1、数权的定义</w:t>
      </w:r>
    </w:p>
    <w:p w14:paraId="0FAF8CF9">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是具有价值特征的利益均衡连接机制和工具，是实有市场经济主体（市场主体）锚定其全要素价值数字化、颗粒化、区块链化、证券化的信用有价数字资产权益证明（简称数权），适用于微观经济体经营赋能。</w:t>
      </w:r>
    </w:p>
    <w:p w14:paraId="73E6BB4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理论框架下定义的数权，由于数权来源于实体，数权交易服务于实体经营，其本身就是对实体客观、科学、动态的价值评价。用代表实体价值评价的数权对实体经营赋能，本质是借助于数权畅通的利益连接机制对实体的价值创造进行赋能，比较贴近客观实际，更接地气，能在股东、员工、顾客、合作伙伴利益均衡体系中充当信用智能工具包，起到赋能实体经营的效用。</w:t>
      </w:r>
    </w:p>
    <w:p w14:paraId="5AF300F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数权在不同的场景有不同的解释和应用，数权作为微观经济不可或缺的信用智能包，赋能市场主体（实体），实现股东、员工、顾客利益共同体，助力数字经济与实体经济内生融合的创新型数权通证经济。</w:t>
      </w:r>
    </w:p>
    <w:p w14:paraId="7E395E8C">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2、数权智能经济</w:t>
      </w:r>
    </w:p>
    <w:p w14:paraId="2A33341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智能经济是以数权作为信用产品，赋能市场主体、实现股东，员工，顾客利益共同体，助力数字经济与实体经济内生融合的创新型数权通证经济。数权经济属于数字经济领域，具有智能经济和通证经济的内涵和外延，是微观经济体迈向数字世界的有价信用凭证共识。</w:t>
      </w:r>
    </w:p>
    <w:p w14:paraId="0B14E4D6">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赋能利益共同体，推进商业文明进步，数权智能经济属于数字经济领域，具有智能经济、通证经济的内涵和外延，是微观经济体迈向数字世界的有价信用凭证共识。</w:t>
      </w:r>
    </w:p>
    <w:p w14:paraId="758CFF5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创平台组织及合伙节点的落脚点，用数权赋能实体经济、发现价值、裂变价值、激活价值交易、追求在实体经济领取为实体平台呈现公信力，塑造品牌力、传导影响力，形成“团队好带、市场好做、资金好融”的良性运营业态。</w:t>
      </w:r>
    </w:p>
    <w:p w14:paraId="39511395">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数权源于实体经济</w:t>
      </w:r>
    </w:p>
    <w:p w14:paraId="593096EB">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数权经济理论框架下定义的数权，由于数权来源于实体，数权交易服务于实体经营，其本身就是对实体客观、科学、动态的价值评价，用代表实体价值评价的数权对实体经营赋能，本质是借助于数权畅通的利益连接机制对实体的价值创造进行赋能，比较帖近客观实际，更接地气，能在股东、员工、顾客、合作伙伴利益均衡体系中充当信用工具，起到赋能实体经营的效用。</w:t>
      </w:r>
    </w:p>
    <w:p w14:paraId="5A96DE69">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3、数权赋能实体经济</w:t>
      </w:r>
    </w:p>
    <w:p w14:paraId="7026D833">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数权是一种可流通的权益证明，比如积分、优惠券、门票、计划经济时代的布票、粮票、肉票等。数权经济就是将票券的数字化、可信化、证券化、区块链化，引导相关资源发挥作用，推动生产力与生产关系发展的经济形态;运用区块链技术可信化、数字化的数权，按贡献值大小的方式给消费者予以奖励;同时数权与企业经营价值相锚定，消费者拥有多少数权就可享受多少企业红利分配。从而实现了消费者、经营者和投资者三者合一，构建了“企业共建，价值共享”的新型生产关系。</w:t>
      </w:r>
    </w:p>
    <w:p w14:paraId="0D4D879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消费者通过消费企业产品为企业创造了财富和价值，从而免费获得企业相应的绿色积分（数权值），凭积分兑换产品或服务，企业将部分财富和价值分给拥有红色积分（数创值）的消费者，凭借红色积分参与企业分红，这是在分享经济基础上诞生的数权共享经济！</w:t>
      </w:r>
    </w:p>
    <w:p w14:paraId="691A5A98">
      <w:pPr>
        <w:widowControl w:val="0"/>
        <w:spacing w:line="360" w:lineRule="auto"/>
        <w:ind w:firstLine="422" w:firstLineChars="200"/>
        <w:rPr>
          <w:rFonts w:hint="eastAsia" w:asciiTheme="minorEastAsia" w:hAnsiTheme="minorEastAsia" w:cstheme="minorEastAsia"/>
          <w:b/>
          <w:bCs/>
          <w:color w:val="000000" w:themeColor="text1"/>
          <w:sz w:val="21"/>
          <w:szCs w:val="21"/>
          <w14:textFill>
            <w14:solidFill>
              <w14:schemeClr w14:val="tx1"/>
            </w14:solidFill>
          </w14:textFill>
        </w:rPr>
      </w:pPr>
    </w:p>
    <w:p w14:paraId="088BFB09">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党的十八大以来，以习近平同志为核心的党中央高度重视发展数字经济，实施网络强国战略和国家大数据战略，拓展网络经济空间，支持基于互联网的各类创新，推动互联网、大数据、人工智能和实体经济深度融合，建设数字中国、智慧社会，推进数字产业化和产业数字化，打造具有国际竞争力的数字产业集群，我国数字经济发展较快、成就显著。特别是新冠肺炎疫情暴发以来，数字技术、数字经济在支持抗击新冠肺炎疫情、恢复生产生活方面发挥了重要作用。但也要清醒看到，我国数字技术创新能力依然不强，关键核心技术受制于人的局面尚未根本改变，在外部环境冲击下面临的风险隐患增多。</w:t>
      </w:r>
    </w:p>
    <w:p w14:paraId="543B63B5">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2016年的网络安全和信息化工作座谈会上，习近平总书记深刻指出，一个互联网企业即便规模再大、市值再高，如果核心元器件严重依赖外国，供应链的“命门”掌握在别人手里，那就好比在别人的墙基上砌房子，再大再漂亮也可能经不起风雨，甚至会不堪一击。2021年5月28日，习近平总书记在两院院士大会、中国科协第十次全国代表大会上的重要讲话中发出号召：“加强原创性、引领性科技攻关，坚决打赢关键核心技术攻坚战。”我们要努力实现关键核心技术自主可控，把创新主动权、发展主动权牢牢掌握在自己手中。</w:t>
      </w:r>
    </w:p>
    <w:p w14:paraId="5BA1C3A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打好关键核心技术攻坚战，必须牵住自主创新这个“牛鼻子”。近年来，经济全球化遭遇逆流，新冠肺炎疫情加剧了逆全球化趋势，以美国为首的一些西方国家对我国产业和技术进行全方位打压，全球产业链、供应链发生局部断裂。关键核心技术是要不来、买不来、讨不来的。把发展数字经济自主权牢牢掌握在自己手中，必须坚定不移走中国特色自主创新道路，勇于跨越跟踪式创新，突破颠覆性技术创新，重塑产业链、供应链竞争格局，不断增强生存力、竞争力、发展力、持续力。</w:t>
      </w:r>
    </w:p>
    <w:p w14:paraId="77426D7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打好关键核心技术攻坚战，必须补齐基础研究的短板。许多卡脖子技术问题，根子就在于基础理论研究跟不上，源头和底层的东西没有搞清楚。数字技术高水平自立自强必须建立在基础研究和原始创新的深厚根基上，要把基础研究摆在更加突出的位置，从卡脖子问题清单和国家重大需求中提炼和找准基础科学问题，以行为倒逼基础研究，以基础研究支撑行为，为关键核心技术突破提供知识和技术基础。同时，要强化原创引领导向，支持和激励科研人员增强创新自信，挑战科学和技术难题，实现更多“从0到1”的原创突破，努力提出新理论、开辟新方向，为实现数字技术高水平自立自强提供持久丰沛的创新源泉。</w:t>
      </w:r>
    </w:p>
    <w:p w14:paraId="711DFCAA">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打好关键核心技术攻坚战，要充分发挥我国社会主义制度优势、新型举国体制优势、超大规模市场优势。新中国成立70多年来，我们在科技领域取得了许多举世瞩目的创新成就，重要原因在于对社会主义制度能够集中力量办大事这一法宝的充分运用。这一重要法宝的作用机制体现在，它能够立足长远规划，有效地整合社会资源，组织优势力量，抓重大、抓尖端、抓基本，形成推进自主创新的强大合力。数字技术的基础研发需要大量的资金、技术和人才培育的投入，是一项长期的系统工程，要充分发挥社会主义制度优势、新型举国体制优势，将政府、市场与社会有机地结合起来，科学统筹、集中力量、优化机制、协同攻关，努力实现关键核心技术自主可控。技术的可持续发展离不开市场的需求激励。</w:t>
      </w:r>
    </w:p>
    <w:p w14:paraId="60F0D424">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我国人口超过14亿，人均GDP突破1万美元，消费能力和潜力较大，超大规模市场优势较为突出。随着传统消费市场和大数据、云计算、人工智能等数字技术的融合，许多以数字技术为依托的全新消费形式应运而生，在满足人们多样化消费需求的同时又促进了数字技术、数字产业的发展升级。我们要充分利用好我国超大规模市场的优势，推动新技术快速大规模行为和迭代升级，加速科技成果向现实生产力转化。</w:t>
      </w:r>
    </w:p>
    <w:p w14:paraId="34D002D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数字经济事关国家发展大局。要坚决打好数字经济领域关键核心技术攻坚战，把发展数字经济自主权牢牢掌握在自己手中，抢占未来发展制高点，推动我国数字经济健康发展。</w:t>
      </w:r>
    </w:p>
    <w:p w14:paraId="444A815F">
      <w:pPr>
        <w:widowControl w:val="0"/>
        <w:spacing w:line="360" w:lineRule="auto"/>
        <w:outlineLvl w:val="3"/>
        <w:rPr>
          <w:rFonts w:hint="eastAsia" w:asciiTheme="minorEastAsia" w:hAnsiTheme="minorEastAsia" w:cstheme="minorEastAsia"/>
          <w:color w:val="000000" w:themeColor="text1"/>
          <w:sz w:val="21"/>
          <w:szCs w:val="21"/>
          <w14:textFill>
            <w14:solidFill>
              <w14:schemeClr w14:val="tx1"/>
            </w14:solidFill>
          </w14:textFill>
        </w:rPr>
      </w:pPr>
      <w:bookmarkStart w:id="857" w:name="_Toc21513"/>
      <w:bookmarkStart w:id="858" w:name="_Toc16335"/>
      <w:bookmarkStart w:id="859" w:name="_Toc955"/>
      <w:bookmarkStart w:id="860" w:name="_Toc28408"/>
      <w:bookmarkStart w:id="861" w:name="_Toc8690"/>
      <w:bookmarkStart w:id="862" w:name="_Toc16482"/>
      <w:r>
        <w:rPr>
          <w:rFonts w:hint="eastAsia" w:asciiTheme="minorEastAsia" w:hAnsiTheme="minorEastAsia" w:cstheme="minorEastAsia"/>
          <w:b/>
          <w:bCs/>
          <w:color w:val="000000" w:themeColor="text1"/>
          <w:sz w:val="21"/>
          <w:szCs w:val="21"/>
          <w14:textFill>
            <w14:solidFill>
              <w14:schemeClr w14:val="tx1"/>
            </w14:solidFill>
          </w14:textFill>
        </w:rPr>
        <w:t>三、数权智能经济的特点</w:t>
      </w:r>
      <w:bookmarkEnd w:id="857"/>
      <w:bookmarkEnd w:id="858"/>
      <w:bookmarkEnd w:id="859"/>
      <w:bookmarkEnd w:id="860"/>
      <w:bookmarkEnd w:id="861"/>
      <w:bookmarkEnd w:id="862"/>
    </w:p>
    <w:p w14:paraId="5DB2EEE3">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智能经济不同于传统经济形态，数权的特点为其带来了诸多创新与变革。在数权智能经济中，数权指的是一种特殊的数字权力，而不是实际的货币。在这个经济模式中，数据被视作宝贵的资源，而不是普通的资产，这为“不用资金直接投资”提供了机会。</w:t>
      </w:r>
    </w:p>
    <w:p w14:paraId="0426FEE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权经济中，贡献被视作生产力，共享为生产关系。共享也是数权智能经济中的重要特点。参与者之间通过共享数据和资源形成了良好的生产关系。相比于传统经济模式中的竞争关系，这种合作关系更加稳定可持续。这就意味着，个体对于数据资源的贡献会直接影响其在数权经济中的受益。同时，数权经济中的共享关系也有助于建立一个更加平等与互惠的经济体系。数权经济的特点也体现在其分配方式上，即用数权作为分配方式。与传统经济相比，数权的分配方式更加直接、公正，能够更好地保障各方的权益。</w:t>
      </w:r>
    </w:p>
    <w:p w14:paraId="644534D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智能经济让我们看到了一种新型的经济形态，它的创新点在于将数据作为重要资源进行价值共享。而诸如贡献、共享和分配等关键角色，也为数权经济在未来带来了更加广阔的发展前景。这种经济模式的最大特点是贡献作为生产力，而不是金钱。每个参与者的贡献可以直接影响到整个平台的产出，贡献越大的参与者获得的数权也越大。</w:t>
      </w:r>
    </w:p>
    <w:p w14:paraId="14B99F7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在数权智能经济中也被用作为分配的方式。数权智能经济中，每个参与者的数权都是由其贡献决定的，而数权的多寡直接影响到每个参与者在平台上的分配。这种模式可以带来更公平、更合理的分配方式。数权智能经济具有独特的特点，它的出现对于传统经济模式来说有着前瞻性的意义，并且在未来的发展中也将发挥越来越重要的作用。</w:t>
      </w:r>
    </w:p>
    <w:p w14:paraId="6C27D9FF">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1、不用“资本”直接投资</w:t>
      </w:r>
    </w:p>
    <w:p w14:paraId="05DFFF6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数权并不是任何一种“币”，脱离实体的任何数字权益就是用来炒作的各种“币”。那些所谓的“币”没有任何的实际价值，纯炒作用，也是国家重点打击清退的对象！</w:t>
      </w:r>
    </w:p>
    <w:p w14:paraId="4B47063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消费者通过消费场景消费，会获得绿色积分（数权值）；通过贡献场景付出的贡献会获得红色积分（数创值）；实体经济运用区块链技术根据行为场景获得的数据权益，主要用于记录消费者对企业贡献值，随着企业的发展壮大，享受随之而来利润的财富分配，企业越来越值钱了，消费者根据手中的数权值和贡献值获得的权益同样会水涨船高！</w:t>
      </w:r>
    </w:p>
    <w:p w14:paraId="7BD5AA7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享有企业价值的分配，数权也就相当于除资本途径之外获得股权（知识产品）的另一种方式。在自用省钱，分享赚钱的基础上，还能参与利润分配和价值共享，普通消费者通过原本的日常消费，还能获得数权值，凭数权享受企业发展带来的财富和价值分配。</w:t>
      </w:r>
    </w:p>
    <w:p w14:paraId="1F33A49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创之路一直致力于研究如何共同富裕，如何让企业致富的同时也让消费者实现致富。省钱是不能让消费者富起来的，因为我们的祖祖辈辈几十年甚至几百上千年只买便宜货的事实，仍然没能让普通消费者富起来，俗话说“人无股权不富”但是获得股权的毕竟要资本金，是少数人的红利。</w:t>
      </w:r>
    </w:p>
    <w:p w14:paraId="7A2EC68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经济为所有人都敞开了获得企业股权的途径和道路，在不改变原本日常消费的情况下，通过消费数改企业的产品，获得企业奖励的数权，通过数权就能参与企业财富和价值分配。例：日常生活中财米油盐的消费，可以获得大米企业、菜油企业、食盐企业的数权值，买衣服获得服装厂数权值，买鞋子获得鞋厂的数权值，买手机获得手机企业的数权值，等等……；把日常的消费变成投资，消费哪家企业的产品，就是在向哪家企业投资，不要小看不用额外投资的消费投资，这才是人生中的一份最大投资，最大的财富就隐藏在消费背后，未来必将有越来越多的企业参与进来，也是普通人实现弯道超车的最佳赛道！</w:t>
      </w:r>
    </w:p>
    <w:p w14:paraId="4AFCFD53">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2、机器智能管理</w:t>
      </w:r>
    </w:p>
    <w:p w14:paraId="34F479C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2019年的政府工作报告中首次提出了“智能 +”的重要战略：“深化大数据、人工智能等研发行为。打造工业互联网平台，拓展‘智能 +’，为制造业转型升级赋能。”之后，中央全面深化改革委员会审议通过《关于促进人工智能和实体经济深度融合的指导意见》，强调要把握新一代人工智能发展的特点，构建数据驱动、人机协同、跨界融合、共创分享的智能经济形态。可以预见，人工智能技术必将催生智能经济，赋能高质量增长，正如阿里研究院在2019新经济智库大会上发布的《解构与重组：开启智能经济》报告中所说，产品、个体、组织、产业、世界都将经历从1到0的微粒化解构，智能化重组。</w:t>
      </w:r>
    </w:p>
    <w:p w14:paraId="5555CDCC">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经济在经历了PC的发明与普及、PC互联网、移动互联网三个阶段后，正进化到以智能互联网为生态，以物联网、人工智能技术行为为特征的智能经济新阶段。换言之，智能经济是智能互联网时代深度行为人工智能技术进行经济活动的数字经济范式。智能经济是工业4.0或后工业经济的本质特征，是信息经济—知识经济—智慧经济的核心要素，是拉动全球经济重新向上的新引擎，将给全球数字经济带来新的活力。</w:t>
      </w:r>
    </w:p>
    <w:p w14:paraId="6519AAC3">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互联网IT技术曾是人类开发物理世界的主要工具，我们借此消除了资源与信息的不对称，催生了IT经济，并凭借其高成长性，推进经济结构调整的不断优化、不断前行。如果说互联网IT技术之于经济，是一只无形之手，那么今天的智能科技之于经济，则是会思考的智慧之脑。</w:t>
      </w:r>
    </w:p>
    <w:p w14:paraId="6968642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从万物的互联到万物的智能, 实际上是描述了整个技术的场景。人工智能技术为计算环节注入了巨大的新活力。从人脸识别再到搜索，甚至对于一些特定行为的识别。当它具备了分析计算的能力，这一个系统就可以衍生出无数的新行为。</w:t>
      </w:r>
    </w:p>
    <w:p w14:paraId="7C3B7595">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今天，智能经济仍处于发轫之初。试图刻画智能时代里的分工体系，无疑存在着很大的不确定性。我们相信，智能时代的分工 / 协作，将进一步破解工业时代“分工深化”与“交易成本上升”之间的互相锁定，进而提供一套新高度上的分工与协作体系。这将带来对工业经济之可能性边界的进一步的突破，进而极大地扩展社会经济的新边疆，提高社会生产力。</w:t>
      </w:r>
    </w:p>
    <w:p w14:paraId="25A68EB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如果说，人工智能是技术创新，智能经济是人工智能在数字经济上的行为创新，那么数权智能经济则是微观经济体数权赋能治理结构创新与智能经济集成创新的融合。结合未来的通证经济趋势，具有价值通证属性的数权深度渗透智能经济，必将出现一个数权智能经济创新的数权赋能治理结构新时代。</w:t>
      </w:r>
    </w:p>
    <w:p w14:paraId="5DA2A570">
      <w:pPr>
        <w:widowControl w:val="0"/>
        <w:spacing w:line="360" w:lineRule="auto"/>
        <w:ind w:firstLine="422"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3、数字通证信任</w:t>
      </w:r>
    </w:p>
    <w:p w14:paraId="773C17C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数权智能经济定义：以数权作为微观经济不可或缺的信用智能工具包，在股东、董事会、经理层权益均衡的治理结构下赋能实体经营，形成【权益均衡 + 利益均衡】的数权赋能治理结构，实现股东（董事会、经理层）、员工、顾客、合作伙伴利益共同体、价值共同体、效用共同体，呈现数字经济与实体经济内生融合的创新型数权通证经济。数权智能经济属于数字经济领域，具有智能经济、通证经济的内涵和外延，是微观经济体迈向数字世界的有价信用凭证共识。</w:t>
      </w:r>
    </w:p>
    <w:p w14:paraId="077D5C8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遵循“数权来源于实体、数权交易服务于实体经济”的纲领，数权智能经济理论框架数权下的数权定义是：数权是具有价值特征的利益均衡连接机制和工具，是实有经济主体全要素价值数字化、颗粒化、区块链化、证券化的信用有价数字资产权益证明（数字凭证）或称价值通证。在数字经济领域，数权特指实体全要素价值的数字化转型。数权的发行主体是实体（市场主体），数权的客体（标的物）是全要素价值，数字化、颗粒化、区块链化、证券化是数字化转型技术处理（算法）方式，产品形态是信用有价数字资产权益证明。数权也是实体企业、个体户、平台、事业单位、组织机构、个人都可持有和交易的一类特殊价值商品，适用于《合同法》《权证管理办法》《消费者权益保护法》等存量法律法规。</w:t>
      </w:r>
    </w:p>
    <w:p w14:paraId="7F892977">
      <w:pPr>
        <w:widowControl w:val="0"/>
        <w:numPr>
          <w:ilvl w:val="0"/>
          <w:numId w:val="17"/>
        </w:numPr>
        <w:spacing w:line="360" w:lineRule="auto"/>
        <w:outlineLvl w:val="2"/>
        <w:rPr>
          <w:rFonts w:hint="eastAsia" w:asciiTheme="minorEastAsia" w:hAnsiTheme="minorEastAsia" w:cstheme="minorEastAsia"/>
          <w:b/>
          <w:bCs/>
          <w:color w:val="000000" w:themeColor="text1"/>
          <w:sz w:val="21"/>
          <w:szCs w:val="21"/>
          <w14:textFill>
            <w14:solidFill>
              <w14:schemeClr w14:val="tx1"/>
            </w14:solidFill>
          </w14:textFill>
        </w:rPr>
      </w:pPr>
      <w:bookmarkStart w:id="863" w:name="_Toc18842"/>
      <w:bookmarkStart w:id="864" w:name="_Toc27456"/>
      <w:bookmarkStart w:id="865" w:name="_Toc27274"/>
      <w:bookmarkStart w:id="866" w:name="_Toc1310"/>
      <w:bookmarkStart w:id="867" w:name="_Toc17751"/>
      <w:bookmarkStart w:id="868" w:name="_Toc15334"/>
      <w:bookmarkStart w:id="869" w:name="_Toc32712"/>
      <w:bookmarkStart w:id="870" w:name="_Toc26370"/>
      <w:bookmarkStart w:id="871" w:name="_Toc3302"/>
      <w:bookmarkStart w:id="872" w:name="_Toc26762"/>
      <w:bookmarkStart w:id="873" w:name="_Toc23697"/>
      <w:r>
        <w:rPr>
          <w:rFonts w:hint="eastAsia" w:asciiTheme="minorEastAsia" w:hAnsiTheme="minorEastAsia" w:cstheme="minorEastAsia"/>
          <w:b/>
          <w:bCs/>
          <w:color w:val="000000" w:themeColor="text1"/>
          <w:sz w:val="21"/>
          <w:szCs w:val="21"/>
          <w14:textFill>
            <w14:solidFill>
              <w14:schemeClr w14:val="tx1"/>
            </w14:solidFill>
          </w14:textFill>
        </w:rPr>
        <w:t>数权赋能实体</w:t>
      </w:r>
      <w:bookmarkEnd w:id="863"/>
      <w:bookmarkEnd w:id="864"/>
      <w:bookmarkEnd w:id="865"/>
      <w:bookmarkEnd w:id="866"/>
      <w:bookmarkEnd w:id="867"/>
      <w:bookmarkEnd w:id="868"/>
      <w:bookmarkEnd w:id="869"/>
      <w:bookmarkEnd w:id="870"/>
      <w:bookmarkEnd w:id="871"/>
      <w:bookmarkEnd w:id="872"/>
      <w:bookmarkEnd w:id="873"/>
    </w:p>
    <w:p w14:paraId="0DDFA61F">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 xml:space="preserve"> </w:t>
      </w:r>
      <w:bookmarkStart w:id="874" w:name="_Toc31548"/>
      <w:bookmarkStart w:id="875" w:name="_Toc20079"/>
      <w:r>
        <w:rPr>
          <w:rFonts w:hint="eastAsia" w:asciiTheme="minorEastAsia" w:hAnsiTheme="minorEastAsia" w:cstheme="minorEastAsia"/>
          <w:b/>
          <w:bCs/>
          <w:color w:val="000000" w:themeColor="text1"/>
          <w:sz w:val="21"/>
          <w:szCs w:val="21"/>
          <w14:textFill>
            <w14:solidFill>
              <w14:schemeClr w14:val="tx1"/>
            </w14:solidFill>
          </w14:textFill>
        </w:rPr>
        <w:t>一、赋能实体经济</w:t>
      </w:r>
      <w:bookmarkEnd w:id="874"/>
      <w:bookmarkEnd w:id="875"/>
    </w:p>
    <w:p w14:paraId="20F1193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赋能实体经济的趋势正在悄然兴起。数权是指一种基于区块链等技术实现的数字资产形式，具有易传播、易转移、易验证等特点。在商业模式和商业机会、融资和销售、团队管理以及消费互动等方面，数权都具有广泛的应用价值。数权将给人类世界和实体经济带来新的发展和变革</w:t>
      </w:r>
    </w:p>
    <w:p w14:paraId="364AB61F">
      <w:pPr>
        <w:widowControl w:val="0"/>
        <w:spacing w:line="360" w:lineRule="auto"/>
        <w:ind w:firstLine="420"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1、赋能企业经营管理</w:t>
      </w:r>
    </w:p>
    <w:p w14:paraId="5C21F59D">
      <w:pPr>
        <w:widowControl w:val="0"/>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1）、数权带来新的商业模式和商业机会</w:t>
      </w:r>
    </w:p>
    <w:p w14:paraId="25AE855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的出现为实体企业提供了全新的商业模式和商业机会。以区块链为核心技术的数字货币、数字证券、数字股权等各种数权形式，为企业提供了更广泛的融资渠道和资本市场开放。同时数字特权、数字许可证、数字授权等数权形式，也为企业提供了更多的知识产权保护和盈利方式，打破了传统商业模式的局限性。</w:t>
      </w:r>
    </w:p>
    <w:p w14:paraId="3EAA2F7E">
      <w:pPr>
        <w:widowControl w:val="0"/>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2）、数权让企业更容易融资和销售</w:t>
      </w:r>
    </w:p>
    <w:p w14:paraId="41CBE95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具有易传播、易转移等特点，能够在没有金融中介的情况下实现跨国融资和跨境销售。数权的赋能让企业更容易获得融资和销售。其中，数权赋能企业融资，消除融资难题，让企业更容易获得融资，而数权赋能企业销售，销售就是融资，能够更快地实现企业的商业目标。</w:t>
      </w:r>
    </w:p>
    <w:p w14:paraId="6603BF54">
      <w:pPr>
        <w:widowControl w:val="0"/>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3）、数权使团队管理更轻松</w:t>
      </w:r>
    </w:p>
    <w:p w14:paraId="270E7D8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数权也可用于企业团队管理。数权赋能成为企业股东，激励团队的付出，同时，数权也被广泛应用于员工奖励机制中，激励员工更加积极地工作。此外，数权还可以用于企业团队管理，提高效率和创新。</w:t>
      </w:r>
    </w:p>
    <w:p w14:paraId="1F19AF0C">
      <w:pPr>
        <w:widowControl w:val="0"/>
        <w:spacing w:line="360" w:lineRule="auto"/>
        <w:ind w:firstLine="420" w:firstLineChars="200"/>
        <w:outlineLvl w:val="5"/>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4）、数权让消费更稳定</w:t>
      </w:r>
    </w:p>
    <w:p w14:paraId="2527FEF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数权对消费互动也有赋能效果。在数字经济的时代，消费积分已经逐渐被数权所取代。消费积分可以转化成数权，以获得参与企业分红的权益，而数权也可以用于消费锁定，进而提高消费者的忠诚度。</w:t>
      </w:r>
    </w:p>
    <w:p w14:paraId="4D28632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的来说，数权的赋能将会给人类世界和实体经济带来全新的发展和变革。数权为经济活动提供了深层的变革，具有推动实体经济数字化升级的重要意义。数权带来的商业机会和升级，将为实现经济的提升和人类社会的发展带来巨大的影响。</w:t>
      </w:r>
    </w:p>
    <w:p w14:paraId="5334B61E">
      <w:pPr>
        <w:widowControl w:val="0"/>
        <w:spacing w:line="360" w:lineRule="auto"/>
        <w:ind w:left="480" w:leftChars="2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876" w:name="_Toc4815"/>
      <w:bookmarkStart w:id="877" w:name="_Toc415"/>
      <w:bookmarkStart w:id="878" w:name="_Toc25816"/>
      <w:bookmarkStart w:id="879" w:name="_Toc7681"/>
      <w:r>
        <w:rPr>
          <w:rFonts w:hint="eastAsia" w:asciiTheme="minorEastAsia" w:hAnsiTheme="minorEastAsia" w:cstheme="minorEastAsia"/>
          <w:b/>
          <w:bCs/>
          <w:color w:val="000000" w:themeColor="text1"/>
          <w:sz w:val="21"/>
          <w:szCs w:val="21"/>
          <w14:textFill>
            <w14:solidFill>
              <w14:schemeClr w14:val="tx1"/>
            </w14:solidFill>
          </w14:textFill>
        </w:rPr>
        <w:t>2、驱使企业</w:t>
      </w:r>
      <w:bookmarkEnd w:id="876"/>
      <w:bookmarkEnd w:id="877"/>
      <w:bookmarkEnd w:id="878"/>
      <w:bookmarkEnd w:id="879"/>
      <w:r>
        <w:rPr>
          <w:rFonts w:hint="eastAsia" w:asciiTheme="minorEastAsia" w:hAnsiTheme="minorEastAsia" w:cstheme="minorEastAsia"/>
          <w:b/>
          <w:bCs/>
          <w:color w:val="000000" w:themeColor="text1"/>
          <w:sz w:val="21"/>
          <w:szCs w:val="21"/>
          <w14:textFill>
            <w14:solidFill>
              <w14:schemeClr w14:val="tx1"/>
            </w14:solidFill>
          </w14:textFill>
        </w:rPr>
        <w:t>数字化</w:t>
      </w:r>
    </w:p>
    <w:p w14:paraId="3B00648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数权作为数字化资产的一种，具有可转让、流通、可信、透明、低成本、高效率等优势，正逐渐地成为了一种重要的商业工具。</w:t>
      </w:r>
    </w:p>
    <w:p w14:paraId="165D12C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企业数权指的是由企业主体发行的数字化、颗粒化、区块链化、证券化的信用有价数字资产权益证明。它的客体（标的物）是全要素价值，可以帮助企业实现数字化转型。数权的发行主体可以是实体企业、个体户、平台、事业单位、组织机构和个人，适用范围广泛。</w:t>
      </w:r>
    </w:p>
    <w:p w14:paraId="7CECE56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数权不仅可以提升资产的流动性，降低资产交易成本，还可以帮助企业实现数字化转型，防止资产侵权。数权的应用场景也十分广泛，可以用于股权融资、产业链金融、资产证券化、消费金融等商业领域。</w:t>
      </w:r>
    </w:p>
    <w:p w14:paraId="29A5A75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在股权融资中，数权可以直接代替传统的股票、基金和债券等资产，降低了资本市场的门槛和成本，同时提高了资产的流动性。</w:t>
      </w:r>
    </w:p>
    <w:p w14:paraId="6C013A5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在产业链金融领域，数权可以通过将贸易、仓储和物流等数据进行铸造，打造成数字资产进行流转，加速产业链的循环，并提高供应链的透明度和效率。</w:t>
      </w:r>
    </w:p>
    <w:p w14:paraId="7FC6EEB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在资产证券化中，数权可以应用于房地产、水电、票据等领域，提高了资产的流动性和透明度。</w:t>
      </w:r>
    </w:p>
    <w:p w14:paraId="4AABDED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在消费金融领域，数权可以解决当前银行贷款的时效性、门槛等问题，促进消费者贷款流通，同时降低了企业融资成本。</w:t>
      </w:r>
    </w:p>
    <w:p w14:paraId="7721153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未来，数权的市场规模将不断扩大，技术和监管也将得到进一步完善。数权将为实体经济和数字经济的融合和发展带来新的机遇和挑战。数权的应用将帮助推动更加高效、透明、安全的商业活动，加速数字化转型进程。</w:t>
      </w:r>
    </w:p>
    <w:p w14:paraId="5D4481F1">
      <w:pPr>
        <w:widowControl w:val="0"/>
        <w:spacing w:line="360" w:lineRule="auto"/>
        <w:ind w:firstLine="632" w:firstLineChars="3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880" w:name="_Toc28686"/>
      <w:bookmarkStart w:id="881" w:name="_Toc14398"/>
      <w:bookmarkStart w:id="882" w:name="_Toc21475"/>
      <w:bookmarkStart w:id="883" w:name="_Toc32606"/>
      <w:r>
        <w:rPr>
          <w:rFonts w:hint="eastAsia" w:asciiTheme="minorEastAsia" w:hAnsiTheme="minorEastAsia" w:cstheme="minorEastAsia"/>
          <w:b/>
          <w:bCs/>
          <w:color w:val="000000" w:themeColor="text1"/>
          <w:sz w:val="21"/>
          <w:szCs w:val="21"/>
          <w14:textFill>
            <w14:solidFill>
              <w14:schemeClr w14:val="tx1"/>
            </w14:solidFill>
          </w14:textFill>
        </w:rPr>
        <w:t>3、助力企业股权治理</w:t>
      </w:r>
    </w:p>
    <w:bookmarkEnd w:id="880"/>
    <w:bookmarkEnd w:id="881"/>
    <w:bookmarkEnd w:id="882"/>
    <w:bookmarkEnd w:id="883"/>
    <w:p w14:paraId="0F72AD16">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bookmarkStart w:id="884" w:name="_Toc5682"/>
      <w:bookmarkStart w:id="885" w:name="_Toc12574"/>
      <w:bookmarkStart w:id="886" w:name="_Toc9568"/>
      <w:bookmarkStart w:id="887" w:name="_Toc2608"/>
      <w:bookmarkStart w:id="888" w:name="_Toc11173"/>
      <w:bookmarkStart w:id="889" w:name="_Toc11693"/>
      <w:bookmarkStart w:id="890" w:name="_Toc28456"/>
      <w:r>
        <w:rPr>
          <w:rFonts w:hint="eastAsia" w:asciiTheme="minorEastAsia" w:hAnsiTheme="minorEastAsia" w:cstheme="minorEastAsia"/>
          <w:color w:val="000000" w:themeColor="text1"/>
          <w:sz w:val="21"/>
          <w:szCs w:val="21"/>
          <w14:textFill>
            <w14:solidFill>
              <w14:schemeClr w14:val="tx1"/>
            </w14:solidFill>
          </w14:textFill>
        </w:rPr>
        <w:t xml:space="preserve">     数字化改造（数改）不仅可以帮助企业提高效率，降低成本，增强创新能力，还可以帮助企业实现股权治理，适应市场和技术的变革，提高企业的运营效率和管理能力，降低企业经营成本和风险，增强企业的竞争力和创新能力。</w:t>
      </w:r>
    </w:p>
    <w:p w14:paraId="4CEBA83F">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891" w:name="_Toc8526"/>
      <w:bookmarkStart w:id="892" w:name="_Toc20582"/>
      <w:bookmarkStart w:id="893" w:name="_Toc684"/>
      <w:r>
        <w:rPr>
          <w:rFonts w:hint="eastAsia" w:asciiTheme="minorEastAsia" w:hAnsiTheme="minorEastAsia" w:cstheme="minorEastAsia"/>
          <w:b/>
          <w:bCs/>
          <w:color w:val="000000" w:themeColor="text1"/>
          <w:sz w:val="21"/>
          <w:szCs w:val="21"/>
          <w14:textFill>
            <w14:solidFill>
              <w14:schemeClr w14:val="tx1"/>
            </w14:solidFill>
          </w14:textFill>
        </w:rPr>
        <w:t>二、数权催生全球数治治理</w:t>
      </w:r>
      <w:bookmarkEnd w:id="884"/>
      <w:bookmarkEnd w:id="885"/>
      <w:bookmarkEnd w:id="886"/>
      <w:bookmarkEnd w:id="887"/>
      <w:bookmarkEnd w:id="888"/>
      <w:bookmarkEnd w:id="889"/>
      <w:bookmarkEnd w:id="890"/>
      <w:bookmarkEnd w:id="891"/>
      <w:bookmarkEnd w:id="892"/>
      <w:bookmarkEnd w:id="893"/>
    </w:p>
    <w:p w14:paraId="296490CC">
      <w:pPr>
        <w:widowControl w:val="0"/>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数字化时代的到来，数字化在各个方面发挥着各种作用，其中治理领域尤其重要。数字化催生了全球治理的转变，改变了全球治理的形态，也改变了全球人们的生活方式，让信息传递、交流、处理更加快捷、直观、高效。同时也解决了人的欺骗、偏见等问题，实现了全球无界链接和数据全天候链接。数字化的出现使得公正和公平的实现更加方便。</w:t>
      </w:r>
    </w:p>
    <w:p w14:paraId="720FE624">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1、数字化催生全球治理</w:t>
      </w:r>
    </w:p>
    <w:p w14:paraId="5319985A">
      <w:pPr>
        <w:widowControl w:val="0"/>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的崛起引发了全球治理的巨变。在数字化时代，数据和信息的价值已经比传统资源更加重要。数字化的出现为政府提供了新的工具来处理问题，并且可以帮助政府更加有效地控制社会问题。政府可以利用数字化来收集数据，制定政策并更好地识别公众需求。此外，数字化还促进国际合作，使得全球治理更加透明和高效。21世纪以来，数字化浪潮不断涌来，逐渐成为全球发展的主题之一。一方面，数字化极大地改变和影响着人们的经济、文化、生活方式等方面，另一方面数字化技术应用到全球各领域，推动着全球治理模式的转变。科技的发展和应用，让全球治理的规模、效率和效果都有了质的飞跃。</w:t>
      </w:r>
    </w:p>
    <w:p w14:paraId="2B0E70DC">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2、数字化为全球语言</w:t>
      </w:r>
    </w:p>
    <w:p w14:paraId="57209243">
      <w:pPr>
        <w:widowControl w:val="0"/>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作为全球共同的交流方式，使得传播和沟通变得更加容易和方便。数字化技术使得各种文化能够轻松地获得信息并进行交流，而且不受地域、时区和距离的限制。它促进了社交媒体、电子商务和在线教育等产业的发展，更好地连接了人与人的沟通。随着数字化时代的发展，数字化成为全球共同的交流方式。数字化的崛起，大大方便了人们的日常交流、学习、工作和商业活动，让人与人之间的联系更加紧密。无论是文本、语音还是视频等多种形式的数字化语言，都让全球人们可以在不受时间和空间限制的情况下进行互动交流。</w:t>
      </w:r>
    </w:p>
    <w:p w14:paraId="413BC648">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3、互联网基础语言</w:t>
      </w:r>
    </w:p>
    <w:p w14:paraId="0D0F18B6">
      <w:pPr>
        <w:widowControl w:val="0"/>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使得0和1成为了互联网基础语言，并推动了数字化进程的快速发展。互联网基础语言使得数据变得更加方便地传递和存储，极大地推动了信息技术的发展。在数字化时代，互联网不仅是人们生活中必不可少的一部分，也成为了各种行业发展的基础设施。这个基础语言在数字世界里变得无所不在，为数字化进程的各个方面提供了坚实的支撑。数字化的基础是人们创造数字世界的能力，而这种能力不断增强，已经不再受到时间和空间的限制。</w:t>
      </w:r>
    </w:p>
    <w:p w14:paraId="45F2CBE0">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4、机器信任解决人性问题</w:t>
      </w:r>
    </w:p>
    <w:p w14:paraId="6DD7067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化的发展过程中，机器信任正在成为全球治理的关键词。在数字化的金融交易中，机器学习技术可以发现和阻止欺诈行为。人性问题如欺骗、偏见等，已经被数字技术所消除。这个机器信任网络，可以让人们无需担心与陌生人进行交易、信任不可靠的信息提供者等情况。数字化可以建立更加公正和透明的系统，从而减少人类偏见和错误的判断。数字化的崛起，使得全球治理变得更加高效、快速、公平。</w:t>
      </w:r>
    </w:p>
    <w:p w14:paraId="602ACC0E">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5、数字化无界链接</w:t>
      </w:r>
    </w:p>
    <w:p w14:paraId="5FA09465">
      <w:pPr>
        <w:widowControl w:val="0"/>
        <w:spacing w:line="360" w:lineRule="auto"/>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让联系无处不在，打破了距离、时空和地域的限制，实现数字化的无界链接。无论在工作、交流、娱乐或是其他领域，数字化技术都推动了人们之间的无界链接，并创造了更加紧密的联系。数字化的无界链接，让人们可以随时随地分享和获取信息，而且速度很快、传播效果很广。</w:t>
      </w:r>
    </w:p>
    <w:p w14:paraId="73F3213C">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6、数据全天候链接</w:t>
      </w:r>
    </w:p>
    <w:p w14:paraId="3523687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让数据24小时不间断地链接。例如，在数字化的仓库管理中，系统可以24小时地更新存储量，从而更好地掌握库存情况。数字化的数据处理能力更加强大和灵活，因此在数字化的时代，数据可以为人们提供更加高效的服务。数字化技术不断发展，数据的实时链接也成为了数字化技术另一个重要的应用方向。数字化的全天候链接，保证了各类数据的时效性、可靠性和平稳性。在大数据的应用领域，数字化的全天候链接，让数据更加高效地应用到各个行业中，为全球治理提供更为可靠和准确的数据支持。</w:t>
      </w:r>
    </w:p>
    <w:p w14:paraId="11E8FBD5">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7、数字化公正／公平</w:t>
      </w:r>
    </w:p>
    <w:p w14:paraId="0E8446E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增强了公正性和公平性，因为数字化可以建立更加透明和公正的系统和公共政策。例如，在数字化的医疗领域，可以利用数据和机器学习技术制定个性化的医疗方案，从而让医疗资源更加公正分配。在数字化时代，人们可以更加轻松地找到并获得他们所需的资源。数字化的崛起，不仅极大地促进了全球治理模式的转变，而且促进了数字化的公正和公平。数字化的发展，增强了公正的透明度和可靠性、降低了不公的风险。数字化的公正和公平，让全球治理更加高效和人性化。</w:t>
      </w:r>
    </w:p>
    <w:p w14:paraId="3FCD0DF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字化时代为各种领域的发展带来了新的机遇和挑战。数字化正在成为我们生活和工作的基础，数字化也正在改变着我们的社会和人际互动方式。因此，数字化的应用非常重要，可以为我们带来更加繁荣和进步的未来。总的来说，数字化已经成为全球治理进程中不可或缺的一部分。数字化技术的不断演进，不断推动着全球治理模式的变革，提供更加高效、可靠和可持续的全球治理方案，而且数字化技术对于人们的生活方式也产生着深远的影响。</w:t>
      </w:r>
    </w:p>
    <w:p w14:paraId="1B5412FC">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894" w:name="_Toc4970"/>
      <w:bookmarkStart w:id="895" w:name="_Toc26196"/>
      <w:bookmarkStart w:id="896" w:name="_Toc5349"/>
      <w:bookmarkStart w:id="897" w:name="_Toc14587"/>
      <w:bookmarkStart w:id="898" w:name="_Toc4599"/>
      <w:bookmarkStart w:id="899" w:name="_Toc20394"/>
      <w:bookmarkStart w:id="900" w:name="_Toc18642"/>
      <w:r>
        <w:rPr>
          <w:rFonts w:hint="eastAsia" w:asciiTheme="minorEastAsia" w:hAnsiTheme="minorEastAsia" w:cstheme="minorEastAsia"/>
          <w:b/>
          <w:bCs/>
          <w:color w:val="000000" w:themeColor="text1"/>
          <w:sz w:val="21"/>
          <w:szCs w:val="21"/>
          <w14:textFill>
            <w14:solidFill>
              <w14:schemeClr w14:val="tx1"/>
            </w14:solidFill>
          </w14:textFill>
        </w:rPr>
        <w:t>三、数权法规</w:t>
      </w:r>
      <w:bookmarkEnd w:id="894"/>
      <w:bookmarkEnd w:id="895"/>
      <w:bookmarkEnd w:id="896"/>
    </w:p>
    <w:p w14:paraId="5FCFE8DA">
      <w:pPr>
        <w:widowControl w:val="0"/>
        <w:spacing w:line="360" w:lineRule="auto"/>
        <w:ind w:firstLine="422" w:firstLineChars="200"/>
        <w:outlineLvl w:val="4"/>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1、数权法</w:t>
      </w:r>
      <w:bookmarkEnd w:id="897"/>
      <w:bookmarkEnd w:id="898"/>
      <w:bookmarkEnd w:id="899"/>
      <w:bookmarkEnd w:id="900"/>
    </w:p>
    <w:p w14:paraId="227800CA">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随着信息技术和人类生产生活交汇融合，全球数据呈现爆发增长、海量集聚的态势，对经济发展、社会治理、国家管理、人民生活产生了重大影响。在数据日益成为重要战略资源和关键生产要素的情况下，法律应当与时俱进，如同保护土地、劳动、资本、技术等一样，强化对数据的保护，进而建构数权法律秩序。</w:t>
      </w:r>
    </w:p>
    <w:p w14:paraId="182B8C6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赋权，是人类从工业文明迈向数字文明的时代产物与必然趋势。第二次工业革命（特别是新闻业的繁荣）催生了隐私权的概念，第三次工业革命（特别是计算机的发展）激发了个人信息保护的需求，而数字技术和数字经济的发展提出了数权立法的任务。学界通常认为，1970年的德国《黑森州数据法》是世界上第一部专门性个人数据保护法，1973年的瑞典《数据法》是世界上第一部全国性的个人数据保护法，2018年的欧盟《一般数据保护条例》是史上最严格的数据保护立法。这个萌发于德国黑森州的立法议题，在不到50年的时间里扩散至全球140多个国家和地区。我国没有制定统一的数据保护专门法，而是采用分散立法的模式，立法体系由法律、法规、规章以及各类规范性文件等共同组成，形成多层次、多领域的数据保护法律体系。据不完全统计，目前我国有近40部法律、30余部法规涉及隐私、信息或数据保护。</w:t>
      </w:r>
    </w:p>
    <w:p w14:paraId="6EFE49A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法”理论由大数据战略重点实验室主任连玉明教授于2017年3月首次提出。同年7月，中国政法大学数权法研究中心成立，这是全球首家数权法研究机构。“数权法”是对未来技术、未来法治和未来社会的趋势研判，是人类从工业文明迈向数字文明的法理阐释，对推动构建网络空间命运共同体具有重要意义。</w:t>
      </w:r>
    </w:p>
    <w:p w14:paraId="6F218E2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法”的核心是共享权，共享权是基于利他主义文化的制度建构。“数权法”的目的是在数字人权框架下促进数据的流通利用，而不是用一张密不透风的法网束缚数据。基于《电子商务法》《网络安全法》以及正在制定的《数据安全法》《个人信息保护法》等，以法典化的方式提高数权制度的体系化程度是数权立法的必然选择。进而建构数据领域完整的法治体系，为建设网络强国、数字中国、智慧社会保驾护航，加快提升我国对网络空间的国际话语权和规则制定权。</w:t>
      </w:r>
    </w:p>
    <w:p w14:paraId="12AC494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物一权”是物权支配性的本质特征。物的形态随着科技的进步逐渐丰富，伴随物权类型的不断增加，所有权的权能分离日趋复杂化。“一物一权”在现实中受到了“一物多权”“多物一权”的冲击。人类对物的利用程度和形式不断变化，“一物多权”“多物一权”在审判实践中也取得法律上的一些间接默认与模糊许可。随着时代发展和科技进步，当物的成本下降甚至接近零时，物的独享变得不再必要。对于富足而零边际成本的数据资源来说更是如此，其天然的非物权客体性和多元主体性决定了“数尽其用”的基本原则。</w:t>
      </w:r>
    </w:p>
    <w:p w14:paraId="00B6D80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权天然地具有一种利他的、共享之权的属性，是私权和公权冲突与博弈中的一种存在。数权一旦从自然权利上升为一种共有和“公意”，那么，它就必然超越它本身的形态，而成为一种社会权利。大数据时代，人们都作为一种数据人而存在的话，那么，这个由数据人组成的主权者群体，必然需要一种制度，保证人人都能以数据公民的自由的形式在私有权利确获保障的过程中重新获得因放弃自然权利而失去的那些东西。亦如GDPR中所述：“保护个人数据的权利不是一项绝对权利，应考虑其在社会的作用并应当根据比例性原则与其他基本权利保持平衡。”换句话说，保护数据主体权利的同时仍应为技术创新和产业发展留下空间，这也恰恰是民法“物尽其用”的精髓所在。既然数据已经成为数字经济的关键生产要素，那么我们就需要明确数据所有权和使用权如何分离。数据权利、数据权属是核心问题，是一个比数权保护本身更重要的问题。在民法的眼睛里，每个人都是国家本身。这就是界定数权非常重要的一个哲学框架。个人的主权，社会的主权，互联网企业巨头的主权，以及国家的数据主权，都应该是同样的一种善，但它们也会发生冲突，在西方政治思想史上它们被视为同等重要，但是更重要的是法律人会捍卫的个人主权。</w:t>
      </w:r>
    </w:p>
    <w:p w14:paraId="62D17A6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法律制度是社会理想与社会现实这两者的协调者，或者说它处于规范和现实之间难以明确界定的居间区。数权制度更是如此。其意义不仅在于维护和实现正义，而且在于致力于创造秩序，即通过数权关系和数权规则结合而成的且能对数权关系实现有效的组合、调节和保护的制度安排，最大限度地降低数据交易费用，提高数据资源配置效率。这就要求我们围绕数权构建一套制度体系与运行规则，包括数权法定制度、数据所有权制度、公益数权制度、用益数权制度和共享制度。这五大维度的核心，则是基于安全、风险防范等价值目标而确立的个人数据保护制度。但个人数据保护不能只考虑私权的保护，需要超越“同意”或“知情”模式，兼顾对产业发展和社会公正更加开放、包容和友好的态度，保持规则的动态和弹性，更好（但不是更多）地通过自下而上、分布式的规则产生机制，建立起更加符合特定价值目标的配套制度，形成更加符合现实需要的数据保护规制和法律体系。</w:t>
      </w:r>
    </w:p>
    <w:p w14:paraId="63217C4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重混是人类未来生活的时代特征。而重混对权力结构和权利结构的冲击使人们不得不重新审视社会，以及重构新的数字秩序。数权是数字秩序内在活力的源泉，数权的主张是推动秩序重构的重要力量。这种力量标志着传统权力的衰退、新型权利的扩展和个人主权的让渡。利他主义越来越成为人类未来共同生活的共识。个人的“自然权利”是法治社会的基石。但我们总是要在保护不可剥夺的个人权利的同时，更进一步探索在一种主权性的集体“公意”（general will）的至高无上性中寻找数字社会生活的终极规范。数权作为基于数据人假设的未来之权，它也具有这样一种“公意”。当数据人走下经济的象牙塔，共享成为数字秩序的核心时，数权的本质才能得到彰显。</w:t>
      </w:r>
    </w:p>
    <w:p w14:paraId="030F5C3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确权是数权保护的逻辑起点，是建立数据规则的前提条件。数据权利是数权立法的重要组成部分，一部没有权利内容的法律无法激起人们对它的渴望。在立法中，应当赋予数据主体相应的权利，如数据知情权、数据更正权、数据被遗忘权、数据采集权、数据可携带权、数据使用权、数据收益权、数据共享权、数据救济权等。不仅要有数据的所有权人控制、使用、收益等权利的规定，也要有他人利用数据的权利的规定，如用益数权、公益数权、共享权等。数据的价值在于利用，在坚持数尽其用原则前提下，开发数据政用、商用、民用价值，催生全治理链、全产业链、全服务链“三链融合”的数据利用模式。保护责任是法律、法规、规章必不可少的重要组成部分，如果一部法律缺乏保护责任的规定，该法律所规定的权利和义务就是一些形同虚设的规则。数据采集、存储、传输、使用等环节都需要强化安全治理，防止数据被攻击、泄露、窃取、篡改和非法使用。此外，数据事关国家安全和公共利益，需要在国家层面对数据主权加以保护。</w:t>
      </w:r>
    </w:p>
    <w:p w14:paraId="470FB611">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901" w:name="_Toc13975"/>
      <w:bookmarkStart w:id="902" w:name="_Toc26606"/>
      <w:bookmarkStart w:id="903" w:name="_Toc25502"/>
      <w:bookmarkStart w:id="904" w:name="_Toc25478"/>
      <w:r>
        <w:rPr>
          <w:rFonts w:hint="eastAsia" w:asciiTheme="minorEastAsia" w:hAnsiTheme="minorEastAsia" w:cstheme="minorEastAsia"/>
          <w:b/>
          <w:bCs/>
          <w:color w:val="000000" w:themeColor="text1"/>
          <w:sz w:val="21"/>
          <w:szCs w:val="21"/>
          <w14:textFill>
            <w14:solidFill>
              <w14:schemeClr w14:val="tx1"/>
            </w14:solidFill>
          </w14:textFill>
        </w:rPr>
        <w:t>2、数字经济法</w:t>
      </w:r>
      <w:bookmarkEnd w:id="901"/>
      <w:bookmarkEnd w:id="902"/>
      <w:bookmarkEnd w:id="903"/>
      <w:bookmarkEnd w:id="904"/>
    </w:p>
    <w:p w14:paraId="3E31705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互联网的技术无国界，互联网的价值有国界。价值互联网治理必须深入拓展国际合作，各国一同构建具有开放性、可互操作、安全稳定的国际互联网治理环境。尤其是经济危机和疫情危机中，各个国家的政府，企业和国际组织要能够通力合作，构筑网络安全伙伴关系，协同应对网络安全威胁，构建跨越国界的全球数字经济法。数字经济的法律涉及到多个领域，重点是网络安全，消费权益，和金融监管三个方面。</w:t>
      </w:r>
    </w:p>
    <w:p w14:paraId="2261153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网络安全是价值互联网得以运行的“硬技术”保障，作为世界最大的两个互联网国家，中国和美国都正在加强互联网安全立法。中国 2017 年 6 月开始施行的《网络安全法》明确规定要维护网络空间主权，强调坚持网络安全与信息化并重，提出政府、企业、社会组织、技术社群和公民等网络利益相关者共同参与，共同治理的原则。该法提出重点领域的网络安全政策、工作任务和措施。推动构建和平、安全、开放、合作的网络空间，建立多边、民主、透明的网络治理体系。《网络安全法》强化了网络运行安全，重点保护关键信息基础设施，规范网络运行安全，特别强调要保障关键信息基础设施的运行安全。关键信息基础设施实行重点保护，避免关键信息基础设施遭到破坏、丧失功能或者数据泄露，明确关键信息基础设施的运营者负有更多的安全保护义务，并配以国家安全审查、重要数据强制本地存储等法律措施，确保关键信息基础设施的运行安全。</w:t>
      </w:r>
    </w:p>
    <w:p w14:paraId="1215D84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的网络安全法还针对近年的网络安全隐患，如个人信息泄露等。该法明确了网络诈骗等行为的定义和刑罚，明确了网络运营商的责任，要求其处置违法信息、配合侦察机关工作等。此法旨在防止网络恐怖袭击、网络诈骗等行为，并赋予了政府在紧急情况下断网等权力。此外，该法也首次以法律形式明确网络实名制，规定网络运营者为用户办理网络接入、域名注册服务，办理固定电话、移动电话等入网手续，或者为用户提供信息发布、即时通讯等服务，应当要求用户提供真实身份信息。用户不提供真实身份信息的，网络运营者不得为其提供相关服务。网络实名制将国家执法的范围从线下覆盖到线上，这让以往的无名信息互联网变成了有名价值互联网。这一举措将对互联网行为进行规范，对互联网数字产权进行保护，这对中国数字经济的健康发展起到推动作用。</w:t>
      </w:r>
    </w:p>
    <w:p w14:paraId="685F2D03">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中国网络安全法开始施行之后一年，2018 年 9 月，美国国防部发布《国家网络战略》，强调构建美国国家层面的网络信息系统安全保障体系，提高网络系统的整体稳定性和安全性。战略还强调经济服务，保护联邦政府的网络信息安全，优化各部门机构在网络安全方面的职责分工，重点保护与关键基础设施相关的网络体系安全，加大对网络犯罪的打击力度。国防部要求建立能够有效识别并缓解、制止破坏网络系统稳定和秘密盗取国家机密数据信息的网络安全防御体系，并采取相应外部措施以确保美国利益在网络安全领域不受侵犯。</w:t>
      </w:r>
    </w:p>
    <w:p w14:paraId="7A5FE776">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美国网络战略强调建立以美国为主导的国家网络行为规范体系；通过技术手段，对网络空间可能产生潜在危害的情报信息在第一时间进行全面分析，快速、有效地采取应对措施，以控制和阻止网络入侵。战略中的“防御前置”，要旨在于不仅要从源头上防控、阻止网络风险，还要将战略目标进一步向前推移，在威胁行为作出之前就加以预防、制止，甚至是提前打击或消灭可能产生“潜在威胁”的实体机构。作为美国网络安全治理“执行者”，联邦调查局则主要强调强化技术手段，提高工作人员的业务素养，采用新型网络调查技术，同时开展有针对性的国际合作，以有效打击网络安全犯罪案件，提升网络安全防御能力。</w:t>
      </w:r>
    </w:p>
    <w:p w14:paraId="15BC306A">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在美国正在对互联网安全威胁剑拔弩张之前，欧洲各国就加快了数字经济立法。欧洲会议于 2016 年 4 月正式通过了《欧洲通用数据保护条例》(General Data Protection Regulation, 简称GDPR)，并于 2018 年 5 月正式施行。《欧洲通用数据保护条例》（GDPR）将使欧洲的互联网用户对他们的数据使用有更多的控制权。此法规整合了隐私保护指令、电子通信隐私保护指令以及欧盟公民权利指令，将全球个人数据保护法的门坎提升至另一个层级，为跨越国界的商业经营模式及企业组织造成冲击。该条例规定作为数据主体的个人有权要求清除其个人数据，更正不准确的个人数据。数据主体有权得到数据控制者拥有的结构化的和机器可读格式的数据的拷贝，有权反对针对其个人数据的处理，或要求停止处理个人数据。这些条例保护了公民的互联网数字产权。互联网企业不得不改变其经营方式并制定相应的保护措施。</w:t>
      </w:r>
    </w:p>
    <w:p w14:paraId="62783F9D">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为促进信息通信行业的发展并使自己摆脱国际金融危机，英国曾于 2008 年 10 月启动“数字英国”战略项目并制定“数字经济法案2010”。2017 年，英国全面修改“数字经济法案”并通过《数字经济法（2017）》。《数字经济法（2017）》拓展了《数字经济法（2010）》所关注的与数字媒体相关的媒体政策问题，对公民所获取的数字化服务提供全面的保护；不仅要求普及和完善数字基础设施，而且进一步深入至网络内容的规制。</w:t>
      </w:r>
    </w:p>
    <w:p w14:paraId="26F1E93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在数字服务获取及数字基础设施方面，这部法律规定了宽带普及服务义务，即每个英国家庭和企业均应获得最低下载速度为 10Mbps 的宽带服务，并授权政府部门审查宽带普及服务义务的落实情况。同时，法案明确了终端用户更换通信服务商的要求，以便出现问题时用户能便捷切换通信服务商。此外，当通信服务商提供的宽带服务未能达到普及服务义务规定的速度时，应自动向终端用户做出适当补偿。</w:t>
      </w:r>
    </w:p>
    <w:p w14:paraId="25D31A1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网络内容与知识产权方面，《数字经济法（2017）》规定禁止未成年人接触网络色情。法案进一步规定了年龄认证监管员的任命程序和职能。在知识产权领域，放宽了图书馆非纸质类作品的借阅条件，允许通过电子传输方式传送到图书馆以外的场所，也即延伸了公共借阅权的范围。此外，法律修改了专利与知识产权侵权的界定，新增以互联网链接标记产品界定侵权行为。</w:t>
      </w:r>
    </w:p>
    <w:p w14:paraId="2D65B613">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数字政府建设方面，法律引入了新的政府数据共享条款，以支持更高效、更便捷的数字公共服务。法案规定了政府可以共享哪些数据以及出于何种目的可以共享数据，并明确了数据共享的保障措施，以确保公民数据的隐私部分得到保护。英国的数字经济法进一步强化了对消费者权益的保护，规定了点播服务提供者的新的法律义务，要求移动通信运营商在合同中与用户订明手机账单上限额度，要求终端用户的互联网接入服务提供商使用互联网内容过滤器。规定使用“网络机器人”超越购票限制的行为属于违法行为。</w:t>
      </w:r>
    </w:p>
    <w:p w14:paraId="6010B621">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国际间数据产权共享方面，经济合作与发展组织（OECD）的科学，技术和工业治理部门提出了建议框架，以鼓励各国更多地获取和处理跨国界卫生数据。数据的共享以实现相关的公共政策目标，同时确保将隐私和安全风险降至最低。在涉及到公民与公共服务互动的其他领域，如教育，税收，身份等，也引发了国际间数据分享的讨论。由于大量的数据存在于不同产权的系统，数据共享存在法律规范问题。有的数据是公司的内部业务流程中生成的，比如电子商务的客户数据与运营数据。有的数据是在外部系统中生成的。比如安全监控摄像头与企业外包生产数据。这就引起信息系统数据资源的所有权和使用权的问题。</w:t>
      </w:r>
    </w:p>
    <w:p w14:paraId="1260086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了互联网安全威胁和公民数字权益保护，互联网数字金融技术的迅猛发展给金融监管机构提出了新的问题：如何处理国际互联网贷款活动与加密数字货币流通？如何规范用户信息的收集和处理？如何区别监管数字产权金融活动与财务管理咨询活动？在考虑对金融科技进行监管时，中央银行和其他金融监管机构的范围是什么？另外，数字产权的法律有效性问题，数字签名和云中数据存储相关的法律问题，加密数字货币的日益增长问题，这些都要求尽快出台跨国界的数字经济法。</w:t>
      </w:r>
    </w:p>
    <w:p w14:paraId="3B9C228C">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905" w:name="_Toc23856"/>
      <w:bookmarkStart w:id="906" w:name="OLE_LINK13"/>
      <w:bookmarkStart w:id="907" w:name="_Toc4370"/>
      <w:bookmarkStart w:id="908" w:name="_Toc11189"/>
      <w:bookmarkStart w:id="909" w:name="_Toc17102"/>
      <w:r>
        <w:rPr>
          <w:rFonts w:hint="eastAsia" w:asciiTheme="minorEastAsia" w:hAnsiTheme="minorEastAsia" w:cstheme="minorEastAsia"/>
          <w:b/>
          <w:bCs/>
          <w:color w:val="000000" w:themeColor="text1"/>
          <w:sz w:val="21"/>
          <w:szCs w:val="21"/>
          <w14:textFill>
            <w14:solidFill>
              <w14:schemeClr w14:val="tx1"/>
            </w14:solidFill>
          </w14:textFill>
        </w:rPr>
        <w:t>3、国际数据法</w:t>
      </w:r>
      <w:bookmarkEnd w:id="905"/>
      <w:bookmarkEnd w:id="906"/>
      <w:bookmarkEnd w:id="907"/>
      <w:bookmarkEnd w:id="908"/>
      <w:bookmarkEnd w:id="909"/>
    </w:p>
    <w:p w14:paraId="0C2B400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数据治理体系建设可以分为两个阶段。在2019年以前中国立法和司法机构主要采取包容审慎的态度对待数据相关的新业态，数据治理体系的建设相对缓慢，主要围绕国家数据安全的需求和个人隐私保护的诉求制定和出台了一些法律法规。在综合性立法方面，《网络安全法》第三十七条提出“关键信息基础设施的运营者在中华人民共和国境内运营中收集和产生的个人信息和重要数据应当在境内存储”，首次为个人信息和重要数据存储进行了原则性规定，提供了上位法依据，但是有关个人信息和重要数据的概念和范围没有予以明确，同时存储条件等关键问题也有待后期出台相关的标准规范予以确认。《民法总则》第一百二十七条规定：“法律对数据、网络虚拟财产的保护有规定的，依照其规定。”该条规定虽然非常简短且不具备实际的操作性，但是其作为高层级法规指向了数据所蕴含的财产权利。这项规定可能为未来明确数据财产权利提供可以突破的方向。仍在编纂中的《民法典·人格权编》将“隐私权和个人信息”作为其中一部分，并对个人信息的范围及相关数据的收集、利用、保护等问题做了明确的规定。同时，鉴于数字经济发展态势远快于相关法律法规制定的速度，为了遏制侵犯个人隐私和“数据黑产”频发的问题，最高人民法院和最高人民检察院联合发布并于2017年6月1日正式实施了《关于办理侵犯公民个人信息刑事案件适用法律若干问题的解释》，明确了“公民个人信息”的范围，明确了非法“提供公民个人信息”和“非法获取公民个人信息”的认定标准，明确了侵犯公民个人信息罪和为合法经营活动而非法购买、收受公民个人信息的定罪量刑标准，以及明确了拒不履行公民个人信息安全管理义务行为的处理，涉案公民个人信息的数量计算规则和侵犯公民个人信息犯罪的罚金刑适用规则等，该司法解释的出台对侵犯个人信息和从事“数据黑产”的人员和机构产生了非常大的震慑作用。</w:t>
      </w:r>
    </w:p>
    <w:p w14:paraId="528DFADE">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然而上述司法解释主要关注刑事案件，涉及侵犯个人隐私和民事权益的仍然非常严重，数字经济健康快速发展需要更加透明高效的数据治理体系。自2019年5月以来，中国数据治理相关的法律法规制定速度加快，国家互联网信息办公室先后发布了《网络安全审查办法（征求意见稿）》《数据安全管理办法（征求意见稿）》《儿童个人信息网络保护规定（征求意见稿）》《个人信息出境安全评估办法（征求意见稿）》，不仅要求对导致“大量个人信息和重要数据泄露、丢失、毁损或出境”的行为进行网络安全审查，同时也对“利用网络开展数据收集、存储、传输、处理、使用等活动”提出了严格的安全保护和监督管理规则，同时对儿童个人信息和个人信息出境提出了特殊规定，具有中国特色的数据治理体系正在形成。与此同时，中国还加强了个人隐私保护的监督检查，2019年1月23日，中央网信办、工业和信息化部、公安部、市场监管总局联合发布了《关于开展App违法违规收集使用个人信息专项治理的公告》，要求移动行为程序（APP）运营者在收集和使用个人信息时严格遵守《网络安全法》的相关规定，遵循合法、正当、必要的原则，不收集与所提供服务无关的个人信息，同时加强用户个人隐私保护。</w:t>
      </w:r>
      <w:bookmarkStart w:id="910" w:name="_Toc9248"/>
      <w:r>
        <w:rPr>
          <w:rFonts w:hint="eastAsia" w:asciiTheme="minorEastAsia" w:hAnsiTheme="minorEastAsia" w:cstheme="minorEastAsia"/>
          <w:color w:val="000000" w:themeColor="text1"/>
          <w:sz w:val="21"/>
          <w:szCs w:val="21"/>
          <w14:textFill>
            <w14:solidFill>
              <w14:schemeClr w14:val="tx1"/>
            </w14:solidFill>
          </w14:textFill>
        </w:rPr>
        <w:t>中国数据治理体系构建中需考虑的几个问题</w:t>
      </w:r>
      <w:bookmarkEnd w:id="910"/>
    </w:p>
    <w:p w14:paraId="7239A0F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治理体系是国家治理体系的重要组成部分，事关国家数据安全、数字经济发展和个人权益保护，需要从基本国情出发，综合考虑国家数据安全、数据产业发展和个人隐私保护的需求。总体来看，我国数据治理体系建设需要考虑以下几个问题。</w:t>
      </w:r>
    </w:p>
    <w:p w14:paraId="31FD4DB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一，中国仍然是全球最大的发展中国家，发展仍然是第一要务，数据治理规则体系的构建要符合这一最基本的国情。习近平总书记在庆祝改革开放40周年大会上的讲话明确指出，“必须坚持以发展为第一要务，不断增强我国综合国力”，“我们必须围绕解决好人民日益增长的美好生活需要和不平衡不充分的发展之间的矛盾这个社会主要矛盾”。这要求国家经济社会和法治化建设必须围绕满足人民日益增长的美好生活需要，不断地提高综合国力。从历史的经验和实践来看，单纯通过国内法宣示数据的主权对于保障国家数据安全的作用有限，数据安全保障能力的核心是对数据的控制力和分析力，归根结底有赖于掌握核心数据技术和强大的数据产业。当前，产业界呼吁通过加快推进数据财产相关的权益确权，不断推进数据产业和数字经济发展，但是相关的数据治理规则仍然显得不足。按照“发展是第一要务”的要求，数据治理体系构建既需要适当扩大个人对其数据的权利，也需要对企业付出成本而合法收集、存储和利用个人数据的权利予以认可，充分激活企业围绕数据资源进行创新创业的活力。因此不仅需要保护个人权益，也需要考虑企业竞争和生产关系，以便在有关数据的合约监管、风险管理、资源交易与定价等领域实现更加符合数字经济发展的机制设计。</w:t>
      </w:r>
    </w:p>
    <w:p w14:paraId="79D5A35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二，防止过严的数据治理规则制约数据企业进行早期资本积累，限制数据产业能力提升，阻碍数字经济发展。数据治理理念和规则需要与一国或地区的发展水平相适应，否则可能产生严重的消极影响。2010年美国和加拿大的两位教授做了一项关于隐私政策和在线广告的研究，研究显示自2002年欧盟执行数据保护规则限制广告商收集和使用用户信息以来，导致在线广告的有效性降低了65%。这项措施使得欧盟（当时为欧共体）的互联网企业很难通过利润丰厚的广告业务来完成早期资本积累，然而包括谷歌、亚马逊等在内的美国互联网公司正是在2002年之后的几年内迅速完成了资本积累，在进入欧盟之前已经拥有比它们的竞争对手更多的资金和技术，从而取得先发优势，后续不论欧盟的规则如何变化，它们都可以通过增加合规投入，使用更加先进的技术，抢占先机。当前，全球关于欧盟《通用数据保护条例》（GDPR）的讨论最为激烈，有一部分学者认为中国应该将GDPR作为范本来学习和借鉴。但是GDPR强监管属性显示出的弊端也非常明显，诸如对中小企业创新创业不利，对人工智能等新技术的行为产生不利，可能加剧全球数字市场的碎片化等。美国信息技术创新基金会（ITIF）认为，GDPR的执行要求企业投入更多的时间和金钱来遵守相关要求，企业关注的重点将是如何避免罚款，在此过程中消费者福利并没有增加。ITIF在另一份研究报告中提醒其他国家精简监管体系，通过宽松监管以促进数字经济发展，重点防范数字创新中对消费者的伤害，而非建立严厉的监管规则。此外，美国国家经济研究局（NBER）的研究显示，GDPR实施后，欧盟国家企业的融资额和融资案例数都显著下降，使得成立0-3年、3-6年、6-9年企业的每笔交易融资额减少27.1%、31.4%和77.3%，造成的岗位流失相当于样本新兴企业雇员的4.09%-11.20%（剔除GDPR可能创造的就业岗位），并对已经获得天使投资，正在寻求风险投资的新兴企业造成的影响最大。</w:t>
      </w:r>
    </w:p>
    <w:p w14:paraId="4E43479D">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三，中国数据治理体系构建需要支持合理安全的跨境数据流动。数字经济与数字贸易是全球经济发展的大趋势，中国需要在未来全球经济发展中发挥更重要的作用，需要支持合理安全的跨境数据流动治理规则。一是当前中国与世界各国和地区的在线商业往来和跨境数据流动活跃程度不足，这与中国已经具备的经济总量和影响力是不相符的。随着数字贸易规模的不断扩大，中国与世界各国和地区基于互联网的商业业务和个人交流将更加频繁，如果没有相应的跨境数据流动主张和规则，既不利于提高跨境数据流繁荣程度，也不利于数字经济和贸易发展。二是需要通过构建合理的数据跨境流动规则体系来巩固和维护中国在数据资源和互联网发展方面的优势。互联网和大数据产业的通用性、可复制性和扩张能力非常强。中国已经拥有全球最大的互联网用户规模，也是全球数据资源和互联网产业发展最具潜力的市场。为巩固和维护数据资源和互联网发展的优势，有必要加强跨境数据流管理，维护基于商业目的正常和合理的跨境数据流动，坚决抵制可能损害我国国家安全、经济安全和个人隐私的跨境数据流动。三是中国“一带一路”战略实施和企业的“走出去”需要明确的数据跨境流动规则予以支撑。中国已经成为全球诸多重要领域产业链的核心组成部分，随着“一带一路”战略的深入实施，中国与境外机构和企业的技术、产业、商务合作会涉及大量的数据转移和交换，中国公司在境外建立分支机构和开展业务等等，都有赖于跨境数据流的支撑，中国数据治理体系的构建需要充分考虑到这些诉求。</w:t>
      </w:r>
    </w:p>
    <w:p w14:paraId="2B28029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治理体系是国家和地区间数字经济竞争的制高点，以欧美为代表的发达国家正在加紧推进其数据治理理念的全球化，意图主导全球数字经济和数据治理规则。我国应从国家数据安全、数据产业发展、个人隐私保护三个层面综合考虑，构建满足国家、企业和个人利益诉求的“三方均衡”数据治理体系。首先，中国数据治理体系的构建需要应对日趋严峻的全球网络空间安全威胁和挑战，需要对诸如大规模的基因和生物识别数据、医疗健康数据、地理测绘数据、矿产资源数据等重要数据的收集、存储、利用及转移等提出严格限定，切实有效保障国家数据安全。其次，要高度重视数据产业的发展，掌握核心数据技术是保障国家数据安全，提高个人隐私保护能力的基本前提。数据治理的法律规则要支持和促进数据技术与产业的发展，不断提高数据控制能力，同时将最新的技术运用于数据安全防护和个人隐私保护之中，从而实现国家安全、产业发展和隐私保护的协调统一。最后，数据治理需要以人为本，加强对个人隐私的保护，构建起人们发展数字经济的信心。寻求对个人隐私的保护是国际数据治理中普遍的基本原则之一，有助于各国在进行数据治理对话过程中能够处于相同的话语体系之中。欧美国家非常重视数据隐私权的保护，世界大部分国家对个人隐私需要采取保护的态度是一致的，但是在立法层面和司法层面有显著的差异。中国需要认真研究美国、欧盟等国家和地区的数据隐私规则，并与我国实际相结合，提出符合我国国情的数据隐私保护规则可能是未来研究的重点。</w:t>
      </w:r>
    </w:p>
    <w:p w14:paraId="13305978">
      <w:pPr>
        <w:spacing w:line="360" w:lineRule="auto"/>
        <w:jc w:val="both"/>
        <w:outlineLvl w:val="2"/>
        <w:rPr>
          <w:rFonts w:hint="eastAsia" w:asciiTheme="minorEastAsia" w:hAnsiTheme="minorEastAsia" w:cstheme="minorEastAsia"/>
          <w:b/>
          <w:bCs/>
          <w:color w:val="000000" w:themeColor="text1"/>
          <w:sz w:val="18"/>
          <w:szCs w:val="18"/>
          <w14:textFill>
            <w14:solidFill>
              <w14:schemeClr w14:val="tx1"/>
            </w14:solidFill>
          </w14:textFill>
        </w:rPr>
      </w:pPr>
      <w:bookmarkStart w:id="911" w:name="_Toc18399"/>
      <w:bookmarkStart w:id="912" w:name="_Toc16850"/>
      <w:bookmarkStart w:id="913" w:name="_Toc25905"/>
      <w:bookmarkStart w:id="914" w:name="_Toc28619"/>
      <w:bookmarkStart w:id="915" w:name="_Toc21363"/>
      <w:bookmarkStart w:id="916" w:name="_Toc19223"/>
      <w:bookmarkStart w:id="917" w:name="_Toc1883"/>
      <w:bookmarkStart w:id="918" w:name="_Toc28107"/>
      <w:bookmarkStart w:id="919" w:name="_Toc27364"/>
      <w:bookmarkStart w:id="920" w:name="_Toc25292"/>
      <w:bookmarkStart w:id="921" w:name="_Toc11264"/>
      <w:r>
        <w:rPr>
          <w:rFonts w:hint="eastAsia" w:asciiTheme="minorEastAsia" w:hAnsiTheme="minorEastAsia" w:cstheme="minorEastAsia"/>
          <w:b/>
          <w:bCs/>
          <w:color w:val="000000" w:themeColor="text1"/>
          <w:sz w:val="22"/>
          <w:szCs w:val="22"/>
          <w14:textFill>
            <w14:solidFill>
              <w14:schemeClr w14:val="tx1"/>
            </w14:solidFill>
          </w14:textFill>
        </w:rPr>
        <w:t>第三节、ADR数权</w:t>
      </w:r>
      <w:bookmarkEnd w:id="911"/>
      <w:bookmarkEnd w:id="912"/>
      <w:bookmarkEnd w:id="913"/>
      <w:bookmarkEnd w:id="914"/>
      <w:bookmarkEnd w:id="915"/>
      <w:bookmarkEnd w:id="916"/>
      <w:bookmarkEnd w:id="917"/>
      <w:bookmarkEnd w:id="918"/>
      <w:bookmarkEnd w:id="919"/>
      <w:bookmarkEnd w:id="920"/>
      <w:bookmarkEnd w:id="921"/>
    </w:p>
    <w:p w14:paraId="26FB85F5">
      <w:pPr>
        <w:spacing w:line="360" w:lineRule="auto"/>
        <w:ind w:firstLine="630" w:firstLineChars="300"/>
        <w:jc w:val="both"/>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ADR源于二十世纪30年代美国银行发明的股票打包转换的“存托凭证”，可以像股票一样在美国证交所交易，以美元的形式获取分红</w:t>
      </w:r>
      <w:r>
        <w:rPr>
          <w:rFonts w:hint="eastAsia" w:asciiTheme="minorEastAsia" w:hAnsiTheme="minorEastAsia" w:cstheme="minorEastAsia"/>
          <w:b/>
          <w:bCs/>
          <w:color w:val="000000" w:themeColor="text1"/>
          <w:sz w:val="21"/>
          <w:szCs w:val="21"/>
          <w14:textFill>
            <w14:solidFill>
              <w14:schemeClr w14:val="tx1"/>
            </w14:solidFill>
          </w14:textFill>
        </w:rPr>
        <w:t>。</w:t>
      </w:r>
      <w:r>
        <w:rPr>
          <w:rFonts w:hint="eastAsia" w:asciiTheme="minorEastAsia" w:hAnsiTheme="minorEastAsia" w:cstheme="minorEastAsia"/>
          <w:color w:val="000000" w:themeColor="text1"/>
          <w:sz w:val="21"/>
          <w:szCs w:val="21"/>
          <w14:textFill>
            <w14:solidFill>
              <w14:schemeClr w14:val="tx1"/>
            </w14:solidFill>
          </w14:textFill>
        </w:rPr>
        <w:t>而ADR数权中国发明的数权打包转化“价值凭证”，但不进入二级市场直接交易，而是对标企业的股权凭证（包括企业注册股权和上市股票），参与企业分红或兑换股票交易。</w:t>
      </w:r>
    </w:p>
    <w:p w14:paraId="027147D1">
      <w:pPr>
        <w:widowControl w:val="0"/>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bookmarkStart w:id="922" w:name="_Toc8966"/>
      <w:bookmarkStart w:id="923" w:name="_Toc978"/>
      <w:bookmarkStart w:id="924" w:name="_Toc25212"/>
      <w:bookmarkStart w:id="925" w:name="_Toc23567"/>
      <w:bookmarkStart w:id="926" w:name="_Toc13946"/>
      <w:bookmarkStart w:id="927" w:name="_Toc32020"/>
      <w:bookmarkStart w:id="928" w:name="_Toc10738"/>
      <w:bookmarkStart w:id="929" w:name="_Toc31415"/>
      <w:r>
        <w:rPr>
          <w:rFonts w:hint="eastAsia" w:asciiTheme="minorEastAsia" w:hAnsiTheme="minorEastAsia" w:cstheme="minorEastAsia"/>
          <w:color w:val="000000" w:themeColor="text1"/>
          <w:sz w:val="21"/>
          <w:szCs w:val="21"/>
          <w14:textFill>
            <w14:solidFill>
              <w14:schemeClr w14:val="tx1"/>
            </w14:solidFill>
          </w14:textFill>
        </w:rPr>
        <w:t>数权是实有经济主体全要素价值数字化、微分化、证券化、区块链化有价权益证明，ADR作为权益价值凭证，故名“ADR数权”。中国ADR数权凭证与美国的ADR股权凭证最主要的区别是，首先在于价值属性和金融属性不同，其次是先有数据后有数权，第三是链上存储与网上存储的不同。</w:t>
      </w:r>
    </w:p>
    <w:p w14:paraId="39A3593C">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930" w:name="_Toc12497"/>
      <w:bookmarkStart w:id="931" w:name="_Toc5320"/>
      <w:r>
        <w:rPr>
          <w:rFonts w:hint="eastAsia" w:asciiTheme="minorEastAsia" w:hAnsiTheme="minorEastAsia" w:cstheme="minorEastAsia"/>
          <w:b/>
          <w:bCs/>
          <w:color w:val="000000" w:themeColor="text1"/>
          <w:sz w:val="21"/>
          <w:szCs w:val="21"/>
          <w14:textFill>
            <w14:solidFill>
              <w14:schemeClr w14:val="tx1"/>
            </w14:solidFill>
          </w14:textFill>
        </w:rPr>
        <w:t>一、ADR</w:t>
      </w:r>
      <w:bookmarkEnd w:id="922"/>
      <w:bookmarkEnd w:id="923"/>
      <w:bookmarkEnd w:id="924"/>
      <w:bookmarkEnd w:id="925"/>
      <w:bookmarkEnd w:id="926"/>
      <w:bookmarkEnd w:id="927"/>
      <w:bookmarkEnd w:id="928"/>
      <w:bookmarkEnd w:id="929"/>
      <w:bookmarkEnd w:id="930"/>
      <w:bookmarkEnd w:id="931"/>
    </w:p>
    <w:p w14:paraId="26EAE5D3">
      <w:pPr>
        <w:widowControl w:val="0"/>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932" w:name="_Toc30391"/>
      <w:bookmarkStart w:id="933" w:name="_Toc20883"/>
      <w:bookmarkStart w:id="934" w:name="_Toc3377"/>
      <w:bookmarkStart w:id="935" w:name="_Toc17321"/>
      <w:r>
        <w:rPr>
          <w:rFonts w:hint="eastAsia" w:asciiTheme="minorEastAsia" w:hAnsiTheme="minorEastAsia" w:cstheme="minorEastAsia"/>
          <w:b/>
          <w:bCs/>
          <w:color w:val="000000" w:themeColor="text1"/>
          <w:sz w:val="21"/>
          <w:szCs w:val="21"/>
          <w14:textFill>
            <w14:solidFill>
              <w14:schemeClr w14:val="tx1"/>
            </w14:solidFill>
          </w14:textFill>
        </w:rPr>
        <w:t>1、</w:t>
      </w:r>
      <w:bookmarkStart w:id="936" w:name="OLE_LINK15"/>
      <w:r>
        <w:rPr>
          <w:rFonts w:hint="eastAsia" w:asciiTheme="minorEastAsia" w:hAnsiTheme="minorEastAsia" w:cstheme="minorEastAsia"/>
          <w:b/>
          <w:bCs/>
          <w:color w:val="000000" w:themeColor="text1"/>
          <w:sz w:val="21"/>
          <w:szCs w:val="21"/>
          <w14:textFill>
            <w14:solidFill>
              <w14:schemeClr w14:val="tx1"/>
            </w14:solidFill>
          </w14:textFill>
        </w:rPr>
        <w:t>ADR定义</w:t>
      </w:r>
      <w:bookmarkEnd w:id="932"/>
      <w:bookmarkEnd w:id="933"/>
      <w:bookmarkEnd w:id="934"/>
      <w:bookmarkEnd w:id="935"/>
      <w:bookmarkEnd w:id="936"/>
    </w:p>
    <w:p w14:paraId="5611EB8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ADR数权-资产数字化，数字权益化（A-资产，D-数字，R-权益）</w:t>
      </w:r>
    </w:p>
    <w:p w14:paraId="3501C6A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ADR数权定义为实有价值主体全要素数字化、微分化、区块链化、证券化的可信有价权证。相当于微分股权（小股权）</w:t>
      </w:r>
    </w:p>
    <w:p w14:paraId="162DD59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美国证监会将ADR定义为</w:t>
      </w:r>
      <w:r>
        <w:rPr>
          <w:rFonts w:hint="eastAsia" w:asciiTheme="minorEastAsia" w:hAnsiTheme="minorEastAsia" w:cstheme="minorEastAsia"/>
          <w:b/>
          <w:bCs/>
          <w:color w:val="000000" w:themeColor="text1"/>
          <w:sz w:val="21"/>
          <w:szCs w:val="21"/>
          <w14:textFill>
            <w14:solidFill>
              <w14:schemeClr w14:val="tx1"/>
            </w14:solidFill>
          </w14:textFill>
        </w:rPr>
        <w:t>“一种由银行发行的、代表非美国公司公开发行证券的、可在美国金融市场交易的可流通金融工具”。</w:t>
      </w:r>
      <w:r>
        <w:rPr>
          <w:rFonts w:hint="eastAsia" w:asciiTheme="minorEastAsia" w:hAnsiTheme="minorEastAsia" w:cstheme="minorEastAsia"/>
          <w:color w:val="000000" w:themeColor="text1"/>
          <w:sz w:val="21"/>
          <w:szCs w:val="21"/>
          <w14:textFill>
            <w14:solidFill>
              <w14:schemeClr w14:val="tx1"/>
            </w14:solidFill>
          </w14:textFill>
        </w:rPr>
        <w:t>简单说来，在ADR发明之前，如果一个美国人想投资其他国家的股票，首先要在外国开立一个股票交易账户，继而确定购买的股票，然后将资金兑换成该国货币才能完成交易，在出售时还得经历同样繁冗的过程。不仅如此，持股期间，投资人也很难及时获知外国公司的披露信息，因而增加了交易的风险。这重重障碍，曾一度限制了各国股票间的流通。</w:t>
      </w:r>
    </w:p>
    <w:p w14:paraId="2E92721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而ADR的发明，把所有这些股票保管、外汇、税费等琐务全都交由存托机构(Depositary)代劳，从而大大简化了投资人购买外国股票的程序，也降低了投资的风险。银行作为存托机构，首先从外国公司购买股票存托于相应账户中，然后将特定数量的股票打包转换成存托凭证，再出售给投资人。银行出售时并不直接交付外国公司的股票，而是发行一种证书代表该股票，这种证书即被称为“存托凭证”(Depositary Receipt，简称DR)。上述外国公司的股票，即为该存托凭证所代表的基础股票(Underlying Shares)。ADR和股票一样，作为一种所有权证，可以通过证券经纪公司在美国证交所交易，并以美元的形式获取分红。</w:t>
      </w:r>
    </w:p>
    <w:p w14:paraId="1FDB4E4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ADR，最早由摩根大通(JP Morgan)创建。1927年，英国出台新法，要求英国公司非经英国交易代理机构协助不得在海外发行股票，从而限制英国股票离开英国。为了满足美国投资人购买英国公司股票的需求，摩根大通受英国Selfridges百货公司委托，创建新金融工具ADR，并在纽约场外交易所(美国股票交易所AMEX的前身)成功交易。经过近一个世纪的发展，已经发展成为最为便利和常用的海外融资上市手段。</w:t>
      </w:r>
    </w:p>
    <w:p w14:paraId="5B11816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美国银行如需发行ADR，首先它会通过外国证券经纪购买其看好的外国公司股票，接着通过其在外国设立的分行接受股票托管，并将一定数量的股票打包成一份存托凭证(每份ADR代表1股或多股或几分之一股的股票)，然后依据美国证监会的要求在美国证交所或场外交易市场(OTC)发行ADR。</w:t>
      </w:r>
    </w:p>
    <w:p w14:paraId="7F7E105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ADR发行后，美国投资人可以通过美国证券经纪购买ADR。为便于美国投资人购买，ADR以美元定价存托凭证，并以美元支付股息红利。</w:t>
      </w:r>
    </w:p>
    <w:p w14:paraId="727C0497">
      <w:pPr>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cstheme="minorEastAsia"/>
          <w:color w:val="000000" w:themeColor="text1"/>
          <w:sz w:val="21"/>
          <w:szCs w:val="21"/>
          <w14:textFill>
            <w14:solidFill>
              <w14:schemeClr w14:val="tx1"/>
            </w14:solidFill>
          </w14:textFill>
        </w:rPr>
        <w:drawing>
          <wp:inline distT="0" distB="0" distL="114300" distR="114300">
            <wp:extent cx="5162550" cy="1981200"/>
            <wp:effectExtent l="0" t="0" r="635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8"/>
                    <a:stretch>
                      <a:fillRect/>
                    </a:stretch>
                  </pic:blipFill>
                  <pic:spPr>
                    <a:xfrm>
                      <a:off x="0" y="0"/>
                      <a:ext cx="5162550" cy="1981200"/>
                    </a:xfrm>
                    <a:prstGeom prst="rect">
                      <a:avLst/>
                    </a:prstGeom>
                    <a:noFill/>
                    <a:ln w="9525">
                      <a:noFill/>
                    </a:ln>
                  </pic:spPr>
                </pic:pic>
              </a:graphicData>
            </a:graphic>
          </wp:inline>
        </w:drawing>
      </w:r>
    </w:p>
    <w:p w14:paraId="35293C1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当然，持有ADR的投资人也有权选择直接拥有ADR所代表的股票，但从成本和便利的角度，美国投资人一般都选择持有ADR。ADR的价格通常与其代表的股票在本国股市的价格相挂钩，依两者间对应的比例而调整。举例来说，如果A公司股票在本国股票市场价格为1美元/股，存托银行购买该公司股票后按5:1的比例(每份ADR等于5股股票)发行ADR，那么该ADR首先定价为5美元/份，但ADR的最终价格还受供需关系、公司前景以及外国经济状况等因素的影响。</w:t>
      </w:r>
    </w:p>
    <w:p w14:paraId="2FA539E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ADR的注销也需经历同样繁复的程序。大多数《存托协议》会约定ADR的期限，存托银行和发行公司也有权随时决定终止ADR，但须提前至少30天书面通知ADR持有者。ADR确定终止后将被注销并从交易市场上退市，存托银行须在终止后一年内将清算的收益分配给投资人。</w:t>
      </w:r>
    </w:p>
    <w:p w14:paraId="1CBBB83A">
      <w:pPr>
        <w:widowControl w:val="0"/>
        <w:spacing w:line="360" w:lineRule="auto"/>
        <w:ind w:firstLine="422" w:firstLineChars="200"/>
        <w:outlineLvl w:val="4"/>
        <w:rPr>
          <w:rFonts w:hint="eastAsia" w:asciiTheme="minorEastAsia" w:hAnsiTheme="minorEastAsia" w:cstheme="minorEastAsia"/>
          <w:color w:val="000000" w:themeColor="text1"/>
          <w:sz w:val="21"/>
          <w:szCs w:val="21"/>
          <w14:textFill>
            <w14:solidFill>
              <w14:schemeClr w14:val="tx1"/>
            </w14:solidFill>
          </w14:textFill>
        </w:rPr>
      </w:pPr>
      <w:bookmarkStart w:id="937" w:name="_Toc3493"/>
      <w:r>
        <w:rPr>
          <w:rFonts w:hint="eastAsia" w:asciiTheme="minorEastAsia" w:hAnsiTheme="minorEastAsia" w:cstheme="minorEastAsia"/>
          <w:b/>
          <w:bCs/>
          <w:color w:val="000000" w:themeColor="text1"/>
          <w:sz w:val="21"/>
          <w:szCs w:val="21"/>
          <w14:textFill>
            <w14:solidFill>
              <w14:schemeClr w14:val="tx1"/>
            </w14:solidFill>
          </w14:textFill>
        </w:rPr>
        <w:t>2、ADR的类别</w:t>
      </w:r>
      <w:bookmarkEnd w:id="937"/>
    </w:p>
    <w:p w14:paraId="011737F5">
      <w:pPr>
        <w:widowControl w:val="0"/>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第一大类：</w:t>
      </w:r>
      <w:r>
        <w:rPr>
          <w:rFonts w:hint="eastAsia" w:asciiTheme="minorEastAsia" w:hAnsiTheme="minorEastAsia" w:cstheme="minorEastAsia"/>
          <w:color w:val="000000" w:themeColor="text1"/>
          <w:sz w:val="21"/>
          <w:szCs w:val="21"/>
          <w14:textFill>
            <w14:solidFill>
              <w14:schemeClr w14:val="tx1"/>
            </w14:solidFill>
          </w14:textFill>
        </w:rPr>
        <w:t>无保荐存托凭证(Unsponsored ADRs)无保荐存托凭证，是由单个或多个存托机构依市场需求发行的存托凭证，该存托机构(Depositary)与发行公司(Issuer)之间无需签订正式协议。</w:t>
      </w:r>
    </w:p>
    <w:p w14:paraId="5BE62762">
      <w:pPr>
        <w:widowControl w:val="0"/>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第二大类：</w:t>
      </w:r>
      <w:r>
        <w:rPr>
          <w:rFonts w:hint="eastAsia" w:asciiTheme="minorEastAsia" w:hAnsiTheme="minorEastAsia" w:cstheme="minorEastAsia"/>
          <w:color w:val="000000" w:themeColor="text1"/>
          <w:sz w:val="21"/>
          <w:szCs w:val="21"/>
          <w14:textFill>
            <w14:solidFill>
              <w14:schemeClr w14:val="tx1"/>
            </w14:solidFill>
          </w14:textFill>
        </w:rPr>
        <w:t>有保荐存托凭证(Sponsored ADRs)有保荐存托凭证，是由发行公司与特定存托机构签署存托协议或服务协议，指定该存托机构发行的存托凭证。这类存托凭证便于监管，又可以在美国证交所上市融资。</w:t>
      </w:r>
      <w:bookmarkStart w:id="938" w:name="_Toc6846"/>
    </w:p>
    <w:p w14:paraId="6997542E">
      <w:pPr>
        <w:widowControl w:val="0"/>
        <w:spacing w:line="360" w:lineRule="auto"/>
        <w:ind w:firstLine="422"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第三大类：</w:t>
      </w:r>
      <w:r>
        <w:rPr>
          <w:rFonts w:hint="eastAsia" w:asciiTheme="minorEastAsia" w:hAnsiTheme="minorEastAsia" w:cstheme="minorEastAsia"/>
          <w:color w:val="000000" w:themeColor="text1"/>
          <w:sz w:val="21"/>
          <w:szCs w:val="21"/>
          <w14:textFill>
            <w14:solidFill>
              <w14:schemeClr w14:val="tx1"/>
            </w14:solidFill>
          </w14:textFill>
        </w:rPr>
        <w:t>限制性存托凭证(Restricted ADRs)</w:t>
      </w:r>
      <w:bookmarkEnd w:id="938"/>
      <w:r>
        <w:rPr>
          <w:rFonts w:hint="eastAsia" w:asciiTheme="minorEastAsia" w:hAnsiTheme="minorEastAsia" w:cstheme="minorEastAsia"/>
          <w:color w:val="000000" w:themeColor="text1"/>
          <w:sz w:val="21"/>
          <w:szCs w:val="21"/>
          <w14:textFill>
            <w14:solidFill>
              <w14:schemeClr w14:val="tx1"/>
            </w14:solidFill>
          </w14:textFill>
        </w:rPr>
        <w:t xml:space="preserve"> 限制性存托凭证，是指依美国证监会《指导规则》(Guidance Clarifying Rule)第144(a)规定发行交易的私募存托凭证，因此也被称为“第144(a)条存托凭证”。</w:t>
      </w:r>
    </w:p>
    <w:p w14:paraId="7FAB25DE">
      <w:pPr>
        <w:widowControl w:val="0"/>
        <w:spacing w:line="360" w:lineRule="auto"/>
        <w:ind w:firstLine="420"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第144(a)条取消了原第144条关于限制“私募证券”或“限制性证券”转售的规定，允许限制性存托凭证转售给合格机构投资者(qualified institutional buyers，简称QIB)，以增加私募市场的流动性。通过这条规定，非美国公司无需向美国证监会完全登记或披露，就能在美国私募股权市场进行融资。</w:t>
      </w:r>
      <w:r>
        <w:rPr>
          <w:rFonts w:hint="eastAsia" w:asciiTheme="minorEastAsia" w:hAnsiTheme="minorEastAsia" w:cstheme="minorEastAsia"/>
          <w:b/>
          <w:bCs/>
          <w:color w:val="000000" w:themeColor="text1"/>
          <w:sz w:val="21"/>
          <w:szCs w:val="21"/>
          <w14:textFill>
            <w14:solidFill>
              <w14:schemeClr w14:val="tx1"/>
            </w14:solidFill>
          </w14:textFill>
        </w:rPr>
        <w:t xml:space="preserve"> </w:t>
      </w:r>
    </w:p>
    <w:p w14:paraId="00509251">
      <w:pPr>
        <w:widowControl w:val="0"/>
        <w:spacing w:line="360" w:lineRule="auto"/>
        <w:ind w:firstLine="422"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对发行人而言：</w:t>
      </w:r>
    </w:p>
    <w:p w14:paraId="358FDF9B">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市场容量大，筹资能力强。以美国存托凭证为例，美国证券市场最突出的特点就是市场容量极大，这使在美国发行ADR的外国公司能在短期内筹集到大量的外汇资金，拓宽公司的股东基础，提高其长期筹资能力，提高公司证券的流动性并分散风险。</w:t>
      </w:r>
    </w:p>
    <w:p w14:paraId="36D2BAB3">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（2）、避开直接发行股票与债券的法律要求，上市手续简单，发行成本低。</w:t>
      </w:r>
    </w:p>
    <w:p w14:paraId="53B9A538">
      <w:pPr>
        <w:widowControl w:val="0"/>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发行存托凭证还能吸引投资者关注，增强上市公司曝光度，扩大股东基础，增加股票流动性;可以通过调整存托凭证比率将存托凭证价格调整至美国同类上市公司股价范围内，便于上市公司进入美国资本市场，提供了新的筹资渠道。对于有意在美国拓展业务、实施并购战略的上市公司尤其具有吸引力;便于上市公 司加强与美国投资者的联系，改善投资者关系;便于非美国上市公司对其美国雇员实施员工持股计划等。</w:t>
      </w:r>
    </w:p>
    <w:p w14:paraId="70029EFA">
      <w:pPr>
        <w:widowControl w:val="0"/>
        <w:spacing w:line="360" w:lineRule="auto"/>
        <w:ind w:firstLine="422" w:firstLineChars="20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对投资者的优势：</w:t>
      </w:r>
    </w:p>
    <w:p w14:paraId="5AA79DE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以美元交易，且通过投资者熟悉的美国清算公司进行清算；</w:t>
      </w:r>
    </w:p>
    <w:p w14:paraId="78A79EE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（1）、上市交易的ADR须经美国证监会注册，有助于保障投资者利益；</w:t>
      </w:r>
    </w:p>
    <w:p w14:paraId="24B85F8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（2）、上市公司发放股利时，ADR投资者能及时获得，而且是以美元支付；</w:t>
      </w:r>
    </w:p>
    <w:p w14:paraId="738CE8D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（3）、某些机构投资者受投资政策限制，不能投资非美国上市证券，ADR可以规避这些限制。</w:t>
      </w:r>
    </w:p>
    <w:p w14:paraId="13CF784F">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939" w:name="_Toc13806"/>
      <w:bookmarkStart w:id="940" w:name="_Toc227"/>
      <w:bookmarkStart w:id="941" w:name="_Toc14542"/>
      <w:bookmarkStart w:id="942" w:name="_Toc19463"/>
      <w:r>
        <w:rPr>
          <w:rFonts w:hint="eastAsia" w:asciiTheme="minorEastAsia" w:hAnsiTheme="minorEastAsia" w:cstheme="minorEastAsia"/>
          <w:b/>
          <w:bCs/>
          <w:color w:val="000000" w:themeColor="text1"/>
          <w:sz w:val="21"/>
          <w:szCs w:val="21"/>
          <w14:textFill>
            <w14:solidFill>
              <w14:schemeClr w14:val="tx1"/>
            </w14:solidFill>
          </w14:textFill>
        </w:rPr>
        <w:t>3、ADR</w:t>
      </w:r>
      <w:bookmarkEnd w:id="939"/>
      <w:bookmarkEnd w:id="940"/>
      <w:bookmarkEnd w:id="941"/>
      <w:bookmarkEnd w:id="942"/>
      <w:r>
        <w:rPr>
          <w:rFonts w:hint="eastAsia" w:asciiTheme="minorEastAsia" w:hAnsiTheme="minorEastAsia" w:cstheme="minorEastAsia"/>
          <w:b/>
          <w:bCs/>
          <w:color w:val="000000" w:themeColor="text1"/>
          <w:sz w:val="21"/>
          <w:szCs w:val="21"/>
          <w14:textFill>
            <w14:solidFill>
              <w14:schemeClr w14:val="tx1"/>
            </w14:solidFill>
          </w14:textFill>
        </w:rPr>
        <w:t>的理论应用</w:t>
      </w:r>
    </w:p>
    <w:p w14:paraId="1C2C604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中国ADR发展时间比较短，体系不够完善，构建符合本国实际的大调解制度并运用于实践可以有效充实替代纠纷解决制度的理论。作为具有独特调解优势的公证机构，更应当重视调解工作。</w:t>
      </w:r>
    </w:p>
    <w:p w14:paraId="5266133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传统儒家文化对于诉讼和对抗关系的排斥性，决定了调解必然在解决矛盾纠纷中不可缺席。当今社会，虽然公民对于诉讼的纠纷解决方式有了很大程度的认可，法律意识也在不断提高，但是对于调解依然很容易接受，尤其是在能够保证调解的公正性、调解人的中立和专业性的前提下，更是乐于以此解决纠纷而避免诉讼。政府更是顺应国情和国际发展趋势，提出了构建和谐社会的思路来治理国家，当社会中产生矛盾和冲突时，非诉讼的解决方法如果可以收到更好的效果，也更符合执政理念和群众要求。</w:t>
      </w:r>
    </w:p>
    <w:p w14:paraId="31B60F6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中国在建设法治国家的过程中，虽然成果显著，但毕竟发展时间较短，司法资源的紧张、司法人员素质不足、司法效率不高的现状仍然影响了纠纷解决的效果，国家公权力机关力量不足，客观上要求社会机构组织来予以配合，因此人民调解制度、仲裁调解等调解方式也得到国家的大力推广。</w:t>
      </w:r>
    </w:p>
    <w:p w14:paraId="1B59A21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公证机构的调解同这些调解方式相比，有着它独到的优越性，尤其调解的专业性、公正性以及相应的执行效力令人信服，在与当事人进行沟通的过程中，由于能够体现公字而更好的满足当事人寻求的安全感，构成了一个广阔的信用平台。公证本身就一种肩负预防性使命与法律服务双重职责的法律制度，公证机关理应重视调解工作，以人为本，实现“看得见的正义”，扮演好构建和谐社会的重要角色。</w:t>
      </w:r>
    </w:p>
    <w:p w14:paraId="5ED24ED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公证调解制度如果作为ADR的重要成员，应当考虑突破当前法律的规定阶段，即不仅限于《公证程序规则》第56条在公证后的履行阶段来进行调解。调解工作可以在公证前开始，直至公证履行阶段全方位贯彻。调解工作除了特殊情况外一般应当由原负责公证的调解员进行，一来发挥其对公证工作全程的知情度，便于开展具有针对性的调解，二来可以使得公证员在调解过程中发现公证的问题，便于提高自身预防纠纷，更好开展公证工作的能力。当然调解的前提一定强调当事人的自愿和公平正义的原则，不可以损害国家、集体和其他人的合法权益。</w:t>
      </w:r>
    </w:p>
    <w:p w14:paraId="5881D7C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主张调解工作的全程实施并非空谈不切实际，江苏省的公证机构已经成为了先行者创下了成功实践典范。江苏省司法行政部门充分认识到公证机构在矛盾解决工作重点的独特优势，因而积极引导广大公证机构及执业公证员参与各类社会矛盾纠纷的化解工作。</w:t>
      </w:r>
    </w:p>
    <w:p w14:paraId="31B6E90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其成就最主要体现在公证全过程贯彻了调解工作。</w:t>
      </w:r>
    </w:p>
    <w:p w14:paraId="5C570E4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一，在申请与受理程序中引导化解矛盾纠纷。申请受理程序是公证的前奏，是公证人员发现矛盾纠纷苗头的最早阶段。经过江苏省公证调研课题组的调查，发现公证人员主要通过把握法律后果告知和了解公证申请人真实办证目的这两个重要环节来发现此类矛盾纠纷。而解决的主要手段在于充分的履行告知程序，对当事人所处的情况进行分析引导，让其能够预知自己实施相应行为的法律后果，然后给予当事人自主选择权来解决纠纷。</w:t>
      </w:r>
    </w:p>
    <w:p w14:paraId="10D3A48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第二，在审查程序中沟通化解矛盾纠纷。公证审查程序中审查当事人申请事项的合法性与真实性，这是发现和解决矛盾的主要环节。调研组发现公证人员主要是通过严格审查公证文书合法性、 公证证明材料真实性和通过公证谈话把握当事人真实意思表示等方法发现此类矛盾。针对这类矛盾纠纷大部分公证机构并不是简单的不予办理，而是坚持通过沟通的方式开展矛盾纠纷的化解工作。</w:t>
      </w:r>
    </w:p>
    <w:p w14:paraId="17A0438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三，在证后服务中回访化解矛盾纠纷。这一阶段的公证调解是法律明确规定的调解阶段，但同时又相应具有调解难度，因为履行阶段涉及当事人重大利益，如不履行，则往往是因为涉及了当事人的重大权利义务，双方的对抗性决定了调解工作更应当具有技巧性，更深刻考虑当事人的所处状况，提供最优解决方案。对于一些已经激化的矛盾纠纷，公证处可以通过出具强制执行证书协同法院通过诉讼途径解决矛盾纠纷。</w:t>
      </w:r>
    </w:p>
    <w:p w14:paraId="76FC56C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除了在公证过程中的全程调解，公证机关还可以通过其他方式参与到纠纷解决工作中发挥调解机能。美国由联邦地区法院与法院外ADR服务团体联合提供ADR服务的经验，即作为室外纠纷解决方式之一，由法院与公证机构联合，对民事纠纷当事人提供庭外调解，并对当事人之间因此所达成协议予以公证，进一步提升协议的法律效力。</w:t>
      </w:r>
    </w:p>
    <w:p w14:paraId="5010AF9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我国，相类似的，可在国家倡导的“大调解”工作机制中协同其他部门如法院、人民调解委员会等化解矛盾纠纷。这种参与方式有助于公证机构突破公证业务领域涉及的矛盾解决，而充分发挥自身的优势帮助人民调解组织进行纠纷解决工作。南京市各公证处参与信访调解、挂钩当地道路交通事故和医患纠纷等专门调解组织，对以给付为内容的债权调解协议办理赋予强制执行效力文书公证等做法值得参考借鉴。</w:t>
      </w:r>
    </w:p>
    <w:p w14:paraId="48867A0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调解协议公证在司法实践中已经得到了肯定，依据最高人民法院《关于审理人民调解协议的民事案件的若干规定》第10条，具有债权内容的调解协议，公证机关依法赋予强制执行效力的，债权人可以向被执行人住所地或者被执行人的财产所在地人民法院申请执行。另如，公证机构还可以在参与社会事务管理中配合化解矛盾纠纷，可以作为政府的常年顾问单位，配合政府实施社会事务管理工作，在管理过程中进行矛盾的化解，也便于消除百姓对于政府行政机关伤害其利益的疑虑，保护公民权益的同时促使政府工作更好的进行。公证机关参与政府进行房屋拆迁管理、企业改制等工作就是很好的范例。</w:t>
      </w:r>
    </w:p>
    <w:p w14:paraId="72C0820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参照这些公证调解实践，创造性的将公证调解工作同其他政府机关、社会组织解决纠纷的事务相结合，公证调解制度才能理论与实践双面充实发展，才能得到人民群众更深刻的了解和支持。</w:t>
      </w:r>
      <w:bookmarkStart w:id="943" w:name="_Toc8888"/>
      <w:bookmarkStart w:id="944" w:name="_Toc23903"/>
      <w:bookmarkStart w:id="945" w:name="_Toc3967"/>
      <w:bookmarkStart w:id="946" w:name="_Toc1931"/>
      <w:bookmarkStart w:id="947" w:name="_Toc24995"/>
      <w:bookmarkStart w:id="948" w:name="_Toc3913"/>
      <w:bookmarkStart w:id="949" w:name="_Toc13625"/>
      <w:bookmarkStart w:id="950" w:name="_Toc27488"/>
      <w:bookmarkStart w:id="951" w:name="_Toc3058"/>
    </w:p>
    <w:p w14:paraId="1370685E">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952" w:name="_Toc31865"/>
      <w:r>
        <w:rPr>
          <w:rFonts w:hint="eastAsia" w:asciiTheme="minorEastAsia" w:hAnsiTheme="minorEastAsia" w:cstheme="minorEastAsia"/>
          <w:b/>
          <w:bCs/>
          <w:color w:val="000000" w:themeColor="text1"/>
          <w:sz w:val="21"/>
          <w:szCs w:val="21"/>
          <w14:textFill>
            <w14:solidFill>
              <w14:schemeClr w14:val="tx1"/>
            </w14:solidFill>
          </w14:textFill>
        </w:rPr>
        <w:t>二、ADR数权</w:t>
      </w:r>
      <w:bookmarkEnd w:id="943"/>
      <w:bookmarkEnd w:id="944"/>
      <w:bookmarkEnd w:id="945"/>
      <w:bookmarkEnd w:id="946"/>
      <w:bookmarkEnd w:id="947"/>
      <w:bookmarkEnd w:id="948"/>
      <w:bookmarkEnd w:id="949"/>
      <w:bookmarkEnd w:id="950"/>
      <w:bookmarkEnd w:id="951"/>
      <w:bookmarkEnd w:id="952"/>
    </w:p>
    <w:p w14:paraId="60540C88">
      <w:pPr>
        <w:widowControl w:val="0"/>
        <w:spacing w:line="360" w:lineRule="auto"/>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ADR（Assa Data Receipt）是资产数字权益凭证，是一种权证。美国的ADR（American Depositary Receipt）是存托凭证，是一种证券，代表了在美国以外的公司发行的股票。ADR数权则是指ADR的对标企业股数和对应的投票数权。</w:t>
      </w:r>
    </w:p>
    <w:p w14:paraId="08CA2058">
      <w:pPr>
        <w:widowControl w:val="0"/>
        <w:spacing w:line="360" w:lineRule="auto"/>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不同的企业发行人会设置AR（数权证）不同规则，有些会对ADR数权拆分成小AR，从而增加AR的流通性，有些AR则可能将多个数权打包为一个ADR数权，这样ADR数权就比较大，但对应的投票权比例也相应减少。总之，ADR数权是与AR发行人的规则和代表的股票数目有关的概念。</w:t>
      </w:r>
    </w:p>
    <w:p w14:paraId="72A5F57D">
      <w:pPr>
        <w:widowControl w:val="0"/>
        <w:spacing w:line="360" w:lineRule="auto"/>
        <w:outlineLvl w:val="4"/>
        <w:rPr>
          <w:sz w:val="20"/>
          <w:szCs w:val="20"/>
        </w:rPr>
      </w:pPr>
      <w:bookmarkStart w:id="953" w:name="_Toc26970"/>
      <w:bookmarkStart w:id="954" w:name="_Toc4555"/>
      <w:bookmarkStart w:id="955" w:name="_Toc1567"/>
      <w:bookmarkStart w:id="956" w:name="_Toc29949"/>
      <w:r>
        <w:rPr>
          <w:rFonts w:hint="eastAsia" w:asciiTheme="minorEastAsia" w:hAnsiTheme="minorEastAsia" w:cstheme="minorEastAsia"/>
          <w:b/>
          <w:bCs/>
          <w:sz w:val="21"/>
          <w:szCs w:val="21"/>
        </w:rPr>
        <w:t>1、ADR数权为企业赋能而生</w:t>
      </w:r>
    </w:p>
    <w:p w14:paraId="144BEC03">
      <w:pPr>
        <w:widowControl w:val="0"/>
        <w:spacing w:line="360" w:lineRule="auto"/>
        <w:ind w:firstLine="400" w:firstLineChars="200"/>
        <w:rPr>
          <w:sz w:val="20"/>
          <w:szCs w:val="20"/>
        </w:rPr>
      </w:pPr>
      <w:r>
        <w:rPr>
          <w:rFonts w:hint="eastAsia"/>
          <w:sz w:val="20"/>
          <w:szCs w:val="20"/>
        </w:rPr>
        <w:t>首先，ADR数权的主要作用是方便企业融资。相比传统的融资方式，ADR数权可以为企业提供更多的融资渠道。在全球范围内，ADR数权都可以进行交易。投资者可以通过购买产品来间接持有企业的股权，从而获得与股权所对应的权益分配。</w:t>
      </w:r>
    </w:p>
    <w:p w14:paraId="5DB1A123">
      <w:pPr>
        <w:widowControl w:val="0"/>
        <w:spacing w:line="360" w:lineRule="auto"/>
        <w:ind w:firstLine="400" w:firstLineChars="200"/>
        <w:rPr>
          <w:sz w:val="20"/>
          <w:szCs w:val="20"/>
        </w:rPr>
      </w:pPr>
      <w:r>
        <w:rPr>
          <w:rFonts w:hint="eastAsia"/>
          <w:sz w:val="20"/>
          <w:szCs w:val="20"/>
        </w:rPr>
        <w:t>其次，ADR数权可以帮助投资者更容易地流通交易。ADR数权相当于持有股票，投资者只需要持有数权即可在全球范围内进行交易，而不必担心地域和时区的限制。这也使得ADR数权成为了投资者多样化投资组合的一个重要选择。</w:t>
      </w:r>
    </w:p>
    <w:p w14:paraId="5A5FA455">
      <w:pPr>
        <w:widowControl w:val="0"/>
        <w:spacing w:line="360" w:lineRule="auto"/>
        <w:ind w:firstLine="400" w:firstLineChars="200"/>
        <w:rPr>
          <w:sz w:val="20"/>
          <w:szCs w:val="20"/>
        </w:rPr>
      </w:pPr>
      <w:r>
        <w:rPr>
          <w:rFonts w:hint="eastAsia"/>
          <w:sz w:val="20"/>
          <w:szCs w:val="20"/>
        </w:rPr>
        <w:t>除此之外，ADR数权还可以为消费者提供更多的福利。购买企业的产品或者服务之后，消费者可以获得相应数额的数权积分，并且这些数权积分可以用来获取企业的投票权和权益。这种形式的交易，可以激励消费者购买更多的企业产品和服务，促进企业的发展和壮大。</w:t>
      </w:r>
    </w:p>
    <w:p w14:paraId="6DD40758">
      <w:pPr>
        <w:widowControl w:val="0"/>
        <w:spacing w:line="360" w:lineRule="auto"/>
        <w:ind w:firstLine="400" w:firstLineChars="200"/>
        <w:rPr>
          <w:sz w:val="20"/>
          <w:szCs w:val="20"/>
        </w:rPr>
      </w:pPr>
      <w:r>
        <w:rPr>
          <w:rFonts w:hint="eastAsia"/>
          <w:sz w:val="20"/>
          <w:szCs w:val="20"/>
        </w:rPr>
        <w:t>此外，ADR数权也可以促进企业和消费者之间的资金互动。消费者可以通过增持数权来增加对企业的投资，而企业也可以通过数字化的手段向消费者发放数权福利，增强与消费者的联系和互动。</w:t>
      </w:r>
    </w:p>
    <w:p w14:paraId="2DE992F7">
      <w:pPr>
        <w:widowControl w:val="0"/>
        <w:spacing w:line="360" w:lineRule="auto"/>
        <w:ind w:firstLine="600" w:firstLineChars="300"/>
        <w:rPr>
          <w:sz w:val="20"/>
          <w:szCs w:val="20"/>
        </w:rPr>
      </w:pPr>
      <w:r>
        <w:rPr>
          <w:rFonts w:hint="eastAsia"/>
          <w:sz w:val="20"/>
          <w:szCs w:val="20"/>
        </w:rPr>
        <w:t>最后，ADR数权也可以提高企业与投资者的透明度。数字化金融可以提供更严格的资产和财务审计机制，让投资者可以随时查看企业的经营状况。这种透明度不仅可以让企业更好地管理风险，也可以为投资者提供更明晰的投资目标。</w:t>
      </w:r>
    </w:p>
    <w:p w14:paraId="5B309BBE">
      <w:pPr>
        <w:widowControl w:val="0"/>
        <w:spacing w:line="360" w:lineRule="auto"/>
        <w:ind w:firstLine="600" w:firstLineChars="300"/>
        <w:rPr>
          <w:sz w:val="20"/>
          <w:szCs w:val="20"/>
        </w:rPr>
      </w:pPr>
      <w:r>
        <w:rPr>
          <w:rFonts w:hint="eastAsia"/>
          <w:sz w:val="20"/>
          <w:szCs w:val="20"/>
        </w:rPr>
        <w:t>需要注意的是，ADR数权的应用还在不断发展中，同时也需要注意相关监管规范。数字化金融市场的发展需要监管机构和市场参与者共同维护和促进，这才能为ADR数权的长远发展提供有力保障。</w:t>
      </w:r>
    </w:p>
    <w:p w14:paraId="2E193380">
      <w:pPr>
        <w:widowControl w:val="0"/>
        <w:spacing w:line="360" w:lineRule="auto"/>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1）、工具赋能：</w:t>
      </w:r>
      <w:bookmarkEnd w:id="953"/>
      <w:bookmarkEnd w:id="954"/>
      <w:bookmarkEnd w:id="955"/>
      <w:bookmarkEnd w:id="956"/>
    </w:p>
    <w:p w14:paraId="1E841BB2">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推动数字经济与实体经济深度融合，既是做大做强数字经济的关键所在，也是实体经济实现转型升级、高质量发展的必由之路。</w:t>
      </w:r>
    </w:p>
    <w:p w14:paraId="23104FF1">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进入后疫情时代，对于传统线下实体企业来说，流量成本高、经营成本高、获客引流困难等问题亟待解决。而这些传统的线下实体企业往往也是中国经济的重要组成部分——中小微企业。在新的历史机遇期，如何更好地释放消费机遇、促进实体经济高质量发展、为中小企业赋能，ADR来源于实体，赋能于实体促进传统实体企业降本增效消费者、员工、合伙人等人打造利益共同体，把自己的资源能力投进来，获得数据权益，从而减轻企业的推广成本；</w:t>
      </w:r>
    </w:p>
    <w:p w14:paraId="6A81703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从股权治理结构到“股权治理+数权赋能”结构；让所有利益共同体都可以公平的得到价值分配。</w:t>
      </w:r>
    </w:p>
    <w:p w14:paraId="12E57A7B">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据是企业最重要的生产要素，而大多数企业无法实现数字资产价值化，不能转化成真正的财富，不能为企业经营赋能，不能有效服务消费者。实体企业数字化转型的优势，数字化转型的核心是“以用户为核心”，实体企业的数字化同样如此，利用数字化工具，整合供应商、消费者等渠道，实现一体化协同运营，利用消费贡献获得的数据，赢得用户的青睐。除此之外，利用数字化工具，在货物、供应链管理、推广等工作上，更加智能化，降低运营和人力成本。</w:t>
      </w:r>
    </w:p>
    <w:p w14:paraId="02215772">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数字时代为我们提供了新的机遇，数字时代为传统企业转型和升级创造了良好的条件。只要我们选对了道路，实体产业就一定能够冲出萧条的现状。只要消费能够真正起到引领作用，实体经济就一定能够走向高质量发展的道路。</w:t>
      </w:r>
    </w:p>
    <w:p w14:paraId="3D204B7E">
      <w:pPr>
        <w:widowControl w:val="0"/>
        <w:spacing w:line="360" w:lineRule="auto"/>
        <w:outlineLvl w:val="5"/>
        <w:rPr>
          <w:rFonts w:hint="eastAsia" w:asciiTheme="minorEastAsia" w:hAnsiTheme="minorEastAsia" w:cstheme="minorEastAsia"/>
          <w:b/>
          <w:bCs/>
          <w:color w:val="000000" w:themeColor="text1"/>
          <w:sz w:val="21"/>
          <w:szCs w:val="21"/>
          <w14:textFill>
            <w14:solidFill>
              <w14:schemeClr w14:val="tx1"/>
            </w14:solidFill>
          </w14:textFill>
        </w:rPr>
      </w:pPr>
      <w:bookmarkStart w:id="957" w:name="_Toc28248"/>
      <w:bookmarkStart w:id="958" w:name="_Toc10441"/>
      <w:bookmarkStart w:id="959" w:name="_Toc15512"/>
      <w:bookmarkStart w:id="960" w:name="_Toc25939"/>
      <w:r>
        <w:rPr>
          <w:rFonts w:hint="eastAsia" w:asciiTheme="minorEastAsia" w:hAnsiTheme="minorEastAsia" w:cstheme="minorEastAsia"/>
          <w:b/>
          <w:bCs/>
          <w:color w:val="000000" w:themeColor="text1"/>
          <w:sz w:val="21"/>
          <w:szCs w:val="21"/>
          <w14:textFill>
            <w14:solidFill>
              <w14:schemeClr w14:val="tx1"/>
            </w14:solidFill>
          </w14:textFill>
        </w:rPr>
        <w:t>2）、服务赋能：</w:t>
      </w:r>
      <w:bookmarkEnd w:id="957"/>
      <w:bookmarkEnd w:id="958"/>
      <w:bookmarkEnd w:id="959"/>
      <w:bookmarkEnd w:id="960"/>
    </w:p>
    <w:p w14:paraId="55C9B97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自19世纪末期公共行政作为独立学科诞生以来，政府治理变革的核心价值导向就在以公平、公正为旨趣的价值诉求与以低成本、高效率为旨趣的效率诉求之间反复切换，映射了不同时期政府治理变革的主要目标和理想类型。作为发展中国家，我国政府变革也面临着这种价值诉求与效率诉求之间的张力。20世纪90年代开始，服务型政府的实践创新逐渐从浙江、江苏、上海、珠海等地兴起，并催生了服务型政府的理论创新。学术文献普遍认为，2000年张康之在题为《限制政府规模的理念》的论文中首次提出“服务型政府模式”的概念，之后服务型政府理论概念在学界快速发展。2004年，政府工作报告中首次正式采用“服务型政府”来描述政府变革目标，并把“经济调节、市场监管、社会管理和公共服务”界定为政府的基本职能，备受实务界重视。党的十九大重申“建设人民满意的服务型政府”，十九届四中全会把“生态环境保护”增补为“人民满意的服务型政府”的基本职能，均表征着服务型政府的内涵和外延一直处于动态变化和丰富完善的进程中。无论从价值接纳还是行为场景看，服务型政府建设都将继续作为我国政府治理变革的理想形态。</w:t>
      </w:r>
    </w:p>
    <w:p w14:paraId="0452B849">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技术进步带动人类社会快速发展已属常识性认知，而技术迭代催生组织变革也在二战后各国政府改革实践中得到验证。在历次技术变革中，信息技术带来的影响无疑最为深远，移动互联网和数字技术的崛起更成为服务型政府建设的必要条件。以机器学习、物联网、大数据、人工智能等为代表的第四次技术革命驱动政府内部组织结构、政务流程、思维理念以及政府与外部关系等全面重塑。这种技术对组织产生剧烈冲击、隐性互嵌和双维重塑的现象，引发了学术界的关注，带动公共管理、政治学、信息管理、计算机等相关学科加入数字政府研究，持续创造新概念、新表达。无论是源自西方的“界面政府”“电子政府”“数字政府”等学术概念表达，还是“整体智治”“掌上政府”等描述政府治理数字化变革的实践模式表达，均将数字化视为履行政府职能、实现政府职能的技术工具。本质上，这些学术概念和实践表达都描述了数字化赋能服务型政府建设的理论意涵，但较少以直观的方式回应“数字化作为一种技术性工具，是如何嵌入服务型政府的建设历程”这一关键问题。基于此，本研究遵从“技术驱动—组织重塑—治理转型”的分析思路，以数字化赋能服务型政府建设的地方实践为基点，从三个层面逐层深入，分析数字化赋能服务型政府建设的理论逻辑。</w:t>
      </w:r>
    </w:p>
    <w:p w14:paraId="5B060CE2">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技术发展是人类社会发展进步的重要标志，每一次人类社会进步都是从技术工具的颠覆式创新开始的。针对这种演变趋势，马克思曾经告诉我们：“手推磨产生的是封建主为首的社会，蒸汽磨产生的是工业资本家为首的社会。”政府是人类社会迄今为止最为重要的组织形式，政府治理能力不容置疑地受到技术工具的影响与制约。在前现代社会，由于受到交通、通讯、生产工具等技术因素约束，人类的活动能力、组织形式、政府规模、治理能力以及公共服务所能达致的边界普遍受限。正因技术工具的力有不逮，前现代社会政府往往需要依靠强制性的管制措施，由此催生出传统中国基层社会“皇权不下县”的治理形态。从技术决定论视角分析，传统中国之所以选择国家政权延伸到县级，某种意义上是由封建帝国政府所能够提供的治理技术及治理能力所决定的。</w:t>
      </w:r>
    </w:p>
    <w:p w14:paraId="023FB10E">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信息技术的发展提升了社会公众获取信息和监督政府的能力，也倒逼政府实施以服务为导向的治理变革。从历史演进脉络看，历次技术革命都极大地提升了社会生产力和政府治理能力。自20世纪中叶计算机技术诞生以来，数字技术已经成为政府变革的重要驱动力。发端于20世纪90年代的“电子政府”（或称“电子政务”）建设，逐渐实现了办公自动化、电子化、信息化，极大提升了政府信息传递和政令通达能力。2010年以后社交媒体（互联网 2.0）的诞生与运用，迅速驱动电子政务向2.0版迭代升级，尤其是移动互联网、5G、人工智能、物联网等数字化工具持续升级，直接提升了政府获取、分析和处置信息以及作出决策、执行决策的能力。在此基础上，我国开启了“互联网+政务服务”的建设历程，凭借着在线化、移动化、智慧化等技术优势，为政府插上了“智能化智慧化的翅膀”，让公众可以随时随地获取政府提供的公共服务，其本质就是依靠信息技术打破传统治理情境下时空因素对政府治理边界的限制。与此同时，为了适应信息时代治理情境、治理对象、治理方式等变革，政府也在技术倒逼之下持续推进自我革命，以实现更高效率、更高效能的治理。由于政府的治理能力得到提升、治理边界得到拓展，政府职能从传统治理模式中提供基本社会秩序拓展到向个人和企业“全生命周期”提供优质高效的公共服务，以服务为导向的政府变革由此成为可能。</w:t>
      </w:r>
    </w:p>
    <w:p w14:paraId="60D4EEBB">
      <w:pPr>
        <w:widowControl w:val="0"/>
        <w:spacing w:line="360" w:lineRule="auto"/>
        <w:outlineLvl w:val="5"/>
        <w:rPr>
          <w:rFonts w:hint="eastAsia" w:asciiTheme="minorEastAsia" w:hAnsiTheme="minorEastAsia" w:cstheme="minorEastAsia"/>
          <w:b/>
          <w:bCs/>
          <w:color w:val="000000" w:themeColor="text1"/>
          <w:sz w:val="21"/>
          <w:szCs w:val="21"/>
          <w14:textFill>
            <w14:solidFill>
              <w14:schemeClr w14:val="tx1"/>
            </w14:solidFill>
          </w14:textFill>
        </w:rPr>
      </w:pPr>
      <w:bookmarkStart w:id="961" w:name="_Toc7453"/>
      <w:bookmarkStart w:id="962" w:name="_Toc3865"/>
      <w:bookmarkStart w:id="963" w:name="_Toc4532"/>
      <w:bookmarkStart w:id="964" w:name="_Toc29586"/>
      <w:r>
        <w:rPr>
          <w:rFonts w:hint="eastAsia" w:asciiTheme="minorEastAsia" w:hAnsiTheme="minorEastAsia" w:cstheme="minorEastAsia"/>
          <w:b/>
          <w:bCs/>
          <w:color w:val="000000" w:themeColor="text1"/>
          <w:sz w:val="21"/>
          <w:szCs w:val="21"/>
          <w14:textFill>
            <w14:solidFill>
              <w14:schemeClr w14:val="tx1"/>
            </w14:solidFill>
          </w14:textFill>
        </w:rPr>
        <w:t>3）、方案赋能：</w:t>
      </w:r>
      <w:bookmarkEnd w:id="961"/>
      <w:bookmarkEnd w:id="962"/>
      <w:bookmarkEnd w:id="963"/>
      <w:bookmarkEnd w:id="964"/>
    </w:p>
    <w:p w14:paraId="75C8804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以新一代信息技术与行为为引领，以产业大脑为支撑，以提升中小企业竞争力、夯实可持续发展基础为目标，分行业、分区域、分类型探索中小企业数字化转型升级路径，集聚一批面向中小企业的工业信息工程服务机构，培育推广一批符合中小企业数字化转型需求的工业互联网平台、系统解决方案、产品和服务，显著提升中小企业发展质效。到2023年，建设省级工业互联网平台100个，全省工业信息工程服务资源池规模超过200家，重点行业中小企业基础数字化行为的比例达到80%，个体工商户行为电子商务、电子支付等云服务的比例达到60%。</w:t>
      </w:r>
    </w:p>
    <w:p w14:paraId="664F2D0B">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基本原则</w:t>
      </w:r>
    </w:p>
    <w:p w14:paraId="7AF21D1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（一）坚持问题导向。聚焦中小企业数字化转型不想转、不能转、不会转、不急转、不敢转等问题，汇聚政产学研用金等多方力量，创新理念、精准施策，打通难点堵点。</w:t>
      </w:r>
    </w:p>
    <w:p w14:paraId="259CE82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二）坚持企业主体。充分发挥市场引导和政府指导服务作用，提高中小企业对数字化转型的认知度和参与度，主动适应新形势，激发内生需求，变“要我转”为“我要转”，主动创新数字化转型的推进形式和路径。</w:t>
      </w:r>
    </w:p>
    <w:p w14:paraId="5180FD3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三）坚持以点带面。注重总结各地数字化赋能中小企业的好做法、好典型、好经验，提炼可复制、可推广、可持续的数字化转型模式，做到“成功一批、带动一片”，实现中小企业数字化转型从“盆景”到“风景”的转变。</w:t>
      </w:r>
    </w:p>
    <w:p w14:paraId="5C6E6FF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主要任务</w:t>
      </w:r>
    </w:p>
    <w:p w14:paraId="685329C9">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增强数字化管理能力。引导企业实行数字化转型一把手负责制，优化企业管理流程，畅通信息流通渠道，构建适应数字化运行的组织机制、激励机制、投入机制。鼓励中小企业确定专人负责数字化转型工作，开展两化融合管理体系贯标，运用线上办公、财务管理、智能通讯、远程协作、视频会议等数字化工具，系统性地提升经营管理效率。</w:t>
      </w:r>
    </w:p>
    <w:p w14:paraId="219A6B9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二）提升数字化生产水平。引导中小企业结合发展实际，分步探索设备数字化—产线数字化—车间数字化—工厂数字化的发展路径。推动中小企业采用加装低成本、模块化的传感装置、数据集成设备等方式，对哑设备进行数字化改造提升。加强即插即用智能模组的开发行为。推进中小企业实施生产线的智能化技术改造，建设数字化生产线。鼓励有条件的中小企业打造数字化车间、智能工厂。</w:t>
      </w:r>
    </w:p>
    <w:p w14:paraId="2A4D5B3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三）推进中小企业上云用云。鼓励云服务商、电信运营商提供优惠政策，支持中小企业上云用云和开展企业内外网络改造，加快“5G+工业互联网”建设行为，推动中小企业计算资源、存储资源、安全防护、办公桌面等基础设施上云，降低数字化运营成本。引导中小企业将研发设计、经营管理、生产制造等核心业务系统向云端迁移，帮助中小企业从云上获取资源和行为服务，实现提质增效。推动中小企业设备产品上云，促进产品优化和使用效益提升。加快推进中小企业营销数字化，推广跨境电商、直播电商等新型销售模式，打造全渠道、全链条的闭环生态系统。</w:t>
      </w:r>
    </w:p>
    <w:p w14:paraId="43CEADB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四）建设工业互联网平台。进一步提升基础性平台的支撑能力，引导各类工业互联网平台、服务商积极行为基础性平台的云计算、操作系统、大数据、人工智能、边缘计算等共性技术服务能力，降低工业互联网平台建设成本。支持国内外领先的工业互联网服务企业、第三方服务商加强与产业集聚区合作，聚焦行业内中小企业数字化转型共性问题，搭建工业互联网平台，为中小企业打造低成本、低门槛、易部署的轻量级解决方案。支持工业互联网平台开发集成一批面向典型场景和生产环节的工业APP，推动中小企业基于平台实现产品全生命周期管理、预测性维护、在线工艺优化等，发展集成供应链、众包众筹等新模式。</w:t>
      </w:r>
    </w:p>
    <w:p w14:paraId="60D7DC7E">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五）以产业大脑赋能中小企业。分行业分区域开展工业大脑建设行为试点，汇聚共享数据、共性技术、共用资源和公共政策等服务，为中小企业提供智能工具、工业设计、工业APP、共享实验室、行业数据、工控安全等技术支持，以及规划引导、标准规范、科技创新、金融服务、人才服务、行业分析、企业画像、产业地图等行为，破解行业资源和政府服务分散等难题。</w:t>
      </w:r>
    </w:p>
    <w:p w14:paraId="45722E09">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六）以产业链供应链带动中小企业提升。发挥产业链龙头企业、关键环节主导企业和产业创新综合体的引领作用，依托工业互联网平台，加快打造产业链上下游企业共同体，整合聚集各类创新资源、生产资源和服务资源，打通产业链供应链数据断点，加快供应链物流、供应链金融发展，在研发设计、生产管理、仓储运输、电商销售等环节实现业务协同。充分利用工业大数据，提升中小企业内部管理、生产工艺水平，优化产业链企业分工与协作，促进中小企业深度融入大企业的供应链、创新链。</w:t>
      </w:r>
    </w:p>
    <w:p w14:paraId="3218BD05">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七）促进产业集群数字化发展。持续推广“工业互联网平台赋能服务商、服务商服务中小企业”的“1+N+M”业务模式，拓展平台服务能力，大规模推动产业集群内中小企业数字化转型。支持产业集群内中小企业以网络化协作弥补单个企业资源和能力不足，整合分散的制造能力，实现技术、产能、订单与员工共享。重点推广省智能制造专家委员会实施的新昌轴承行业“企业数字化转型、行业平台化服务”、兰溪棉织行业“试成一批，带起一片”的中小企业智能化改造和长兴以“园+云”推动纺织行业转型升级等模式，探索产业集群和中小企业数字化转型切实可行的路径。</w:t>
      </w:r>
    </w:p>
    <w:p w14:paraId="5B73C13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八）推进数字化小微企业园建设。按照适度超前、管用实用的原则，重点突出园区管理智慧化、安全环保监控预警智能化、公共服务平台化等基本功能，建设数字化小微企业园。制定数字化园区系统接口标准，构建全省小微企业园数字化管理平台，推动平台型企业和工业信息工程服务机构批量为入园企业提供数字化、网络化、智能化改造服务。</w:t>
      </w:r>
    </w:p>
    <w:p w14:paraId="0C36948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九）加强工业信息工程服务力量。做大做强全省工业信息工程服务机构资源池，引进培育一批技术力量强、服务效果好的服务商，推广一批优秀的产品与服务。加大工业信息安全领域服务机构的培育力度。创新服务模式，推动服务机构从分包商向总包商、平台服务商转型发展。鼓励制造业龙头企业、国有企事业单位剥离工业信息工程服务板块，成立专业实体机构。强化行为效果导向，鼓励地方探索合同能源管理等模式在中小企业数字化改造中的行为。</w:t>
      </w:r>
    </w:p>
    <w:p w14:paraId="31281461">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十）开展数字化转型能力中心建设。综合考虑全省各地中小企业产业集聚、行业发展和服务商分布等因素，聚焦中小企业数字化转型的技术咨询、人员培训、金融服务等需求，支持地方政府和相关咨询服务机构，面向产业集群、园区等共同建设具备展示、服务、培训等综合功能的中小企业数字化转型能力中心，强化平台、服务商、专家、人才、金融等数字化转型公共服务。</w:t>
      </w:r>
    </w:p>
    <w:p w14:paraId="3811FC7C">
      <w:pPr>
        <w:widowControl w:val="0"/>
        <w:spacing w:line="360" w:lineRule="auto"/>
        <w:ind w:firstLine="211" w:firstLineChars="10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965" w:name="_Toc2501"/>
      <w:bookmarkStart w:id="966" w:name="_Toc16920"/>
      <w:bookmarkStart w:id="967" w:name="_Toc22256"/>
      <w:bookmarkStart w:id="968" w:name="_Toc6105"/>
      <w:bookmarkStart w:id="969" w:name="_Toc20417"/>
      <w:bookmarkStart w:id="970" w:name="_Toc17226"/>
      <w:bookmarkStart w:id="971" w:name="_Toc13840"/>
      <w:bookmarkStart w:id="972" w:name="_Toc13500"/>
      <w:r>
        <w:rPr>
          <w:rFonts w:hint="eastAsia" w:asciiTheme="minorEastAsia" w:hAnsiTheme="minorEastAsia" w:cstheme="minorEastAsia"/>
          <w:b/>
          <w:bCs/>
          <w:color w:val="000000" w:themeColor="text1"/>
          <w:sz w:val="21"/>
          <w:szCs w:val="21"/>
          <w14:textFill>
            <w14:solidFill>
              <w14:schemeClr w14:val="tx1"/>
            </w14:solidFill>
          </w14:textFill>
        </w:rPr>
        <w:t>2、赋能企业经营</w:t>
      </w:r>
    </w:p>
    <w:p w14:paraId="715AEFF3">
      <w:pPr>
        <w:widowControl w:val="0"/>
        <w:spacing w:line="360" w:lineRule="auto"/>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1）、解决用户难留</w:t>
      </w:r>
    </w:p>
    <w:p w14:paraId="24071AC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改可以创造绿色积分（数权值）。消费者不仅是消费者，还可以成为潜在的股东。通过积分消费和奖励分配，可以将购物者转变为理念与企业目标一致的股东。这样可以增加企业的终端用户，提高企业的品牌忠诚度。同时，也可以增加企业的营销渠道，开拓企业的市场份额。这种数权值的创造方式，不仅可以促进企业与消费者之间的互动和合作，还可以让消费者觉得自己是企业的一份子，进而积极参与企业的决策和管理。</w:t>
      </w:r>
    </w:p>
    <w:p w14:paraId="1F951C93">
      <w:pPr>
        <w:widowControl w:val="0"/>
        <w:spacing w:line="360" w:lineRule="auto"/>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2）、解决员工难带</w:t>
      </w:r>
    </w:p>
    <w:p w14:paraId="7E623D9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改还可以创造红色积分（数创值）。数创值是作为合伙人的贡献，其投资回报会随着企业的增长而增加。这样可以吸引更多的有志之士加入企业，共同建立良好的企业文化和价值观，为企业的发展做出贡献。合伙人是企业发展的重要驱动力，他们的投资回报会随着企业的增长而增加。数创值可以作为一种对合伙人贡献的奖励，进一步增强合伙人的归属感和投入感，促进企业与合伙人的合作和共同发展。</w:t>
      </w:r>
    </w:p>
    <w:p w14:paraId="0BD53B07">
      <w:pPr>
        <w:widowControl w:val="0"/>
        <w:spacing w:line="360" w:lineRule="auto"/>
        <w:outlineLvl w:val="5"/>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3）、解决股东难管</w:t>
      </w:r>
    </w:p>
    <w:p w14:paraId="5DF0467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数改还可以创造兰色积分（数权证）。数权证是一种平台股权交易工具。投资人可以通过数权证参与企业的价值分配和管理。这样可以增加企业的管理经验和资源，可以有效解决企业的融资难题，并吸引更多的投资人来对企业进行股权投资，这种方式为企业提供了一个更为广阔的资金来源，并增强了企业与投资人的相互信任和合作关系。</w:t>
      </w:r>
    </w:p>
    <w:p w14:paraId="799536A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综上所述，数字化改造已经成为企业不可避免的趋势。数字化改造可以帮助企业实现股权治理，提高企业的竞争力和发展潜力，并在数字化时代引领企业前进。企业应该积极采取数字化改造，注重数字化技术的应用和数字化管理的优化，开拓更大的市场空间，建立更加稳定的股权治理体系，为企业的长远发展打下坚实基础。</w:t>
      </w:r>
    </w:p>
    <w:p w14:paraId="4A21F675">
      <w:pPr>
        <w:widowControl w:val="0"/>
        <w:spacing w:line="360" w:lineRule="auto"/>
        <w:outlineLvl w:val="3"/>
        <w:rPr>
          <w:rFonts w:hint="eastAsia" w:asciiTheme="minorEastAsia" w:hAnsiTheme="minorEastAsia" w:cstheme="minorEastAsia"/>
          <w:b/>
          <w:bCs/>
          <w:color w:val="000000" w:themeColor="text1"/>
          <w:sz w:val="21"/>
          <w:szCs w:val="21"/>
          <w14:textFill>
            <w14:solidFill>
              <w14:schemeClr w14:val="tx1"/>
            </w14:solidFill>
          </w14:textFill>
        </w:rPr>
      </w:pPr>
      <w:bookmarkStart w:id="973" w:name="_Toc2874"/>
      <w:bookmarkStart w:id="974" w:name="_Toc12539"/>
      <w:r>
        <w:rPr>
          <w:rFonts w:hint="eastAsia" w:asciiTheme="minorEastAsia" w:hAnsiTheme="minorEastAsia" w:cstheme="minorEastAsia"/>
          <w:b/>
          <w:bCs/>
          <w:color w:val="000000" w:themeColor="text1"/>
          <w:sz w:val="21"/>
          <w:szCs w:val="21"/>
          <w14:textFill>
            <w14:solidFill>
              <w14:schemeClr w14:val="tx1"/>
            </w14:solidFill>
          </w14:textFill>
        </w:rPr>
        <w:t>三、数改模型</w:t>
      </w:r>
      <w:bookmarkEnd w:id="965"/>
      <w:bookmarkEnd w:id="966"/>
      <w:bookmarkEnd w:id="967"/>
      <w:bookmarkEnd w:id="968"/>
      <w:bookmarkEnd w:id="969"/>
      <w:bookmarkEnd w:id="970"/>
      <w:bookmarkEnd w:id="971"/>
      <w:bookmarkEnd w:id="972"/>
      <w:bookmarkEnd w:id="973"/>
      <w:bookmarkEnd w:id="974"/>
    </w:p>
    <w:p w14:paraId="68323371">
      <w:pPr>
        <w:widowControl w:val="0"/>
        <w:spacing w:line="360" w:lineRule="auto"/>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975" w:name="_Toc9930"/>
      <w:bookmarkStart w:id="976" w:name="_Toc30817"/>
      <w:bookmarkStart w:id="977" w:name="_Toc8647"/>
      <w:bookmarkStart w:id="978" w:name="_Toc18297"/>
      <w:r>
        <w:rPr>
          <w:rFonts w:hint="eastAsia" w:asciiTheme="minorEastAsia" w:hAnsiTheme="minorEastAsia" w:cstheme="minorEastAsia"/>
          <w:b/>
          <w:bCs/>
          <w:color w:val="000000" w:themeColor="text1"/>
          <w:sz w:val="21"/>
          <w:szCs w:val="21"/>
          <w14:textFill>
            <w14:solidFill>
              <w14:schemeClr w14:val="tx1"/>
            </w14:solidFill>
          </w14:textFill>
        </w:rPr>
        <w:t>1）、有形资产</w:t>
      </w:r>
      <w:bookmarkEnd w:id="975"/>
      <w:bookmarkEnd w:id="976"/>
      <w:bookmarkEnd w:id="977"/>
      <w:bookmarkEnd w:id="978"/>
    </w:p>
    <w:p w14:paraId="53B2F28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形资产是指以具体物质形态存在的资产，一般包括固定资产和流动资产，固定资产包括房屋及建筑物、机器设备、运输设备及其他设备等，流动资产包括存货等，是企业实际生产经营过程中不可或缺的资产，其创造的价值来源于其有形的性质。</w:t>
      </w:r>
    </w:p>
    <w:p w14:paraId="7A0C0A30">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企业经营需要购置一定的设备等,企业购入使用期在1年以上,价值大的固定资产、生物资产等,不能一次性分摊入成本费用,需要按照一定的方法,分期计入产品成本和费用.固定资产一般是当月增加,下月开始计提折旧.</w:t>
      </w:r>
    </w:p>
    <w:p w14:paraId="7453F369">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有形资产摊销:固定资产是当月增加的,那么下个月开始计提折旧也就所谓的摊销.有形资产是以具体物质产品形态存在的资产,包括生产有形资产和非生产有形资产.</w:t>
      </w:r>
    </w:p>
    <w:p w14:paraId="78FA497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形资产总额=资产总额-待摊费用-待处理财产损益-长期待摊费用-无形资产-递延资产-商誉,有形资产是以具体物质产品形态存在的资产,包括生产有形资产和非生产有形资产.生产有形资产是指生产活动创造的资产,非生产有形资产是自然提供未经生产而取得的资产.</w:t>
      </w:r>
    </w:p>
    <w:p w14:paraId="21E22EF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有形资产是以具体物质产品形态存在的资产,包括生产有形资产和非生产有形资产.生产有形资产是指生产活动创造的资产,非生产有形资产是自然提供未经生产而取得的资产.生产有形资产包括有形固定资产、存货 (库存) 和珍贵物品.其中有形固定资产又按住宅、其他房屋和建筑物、机器和设备、培育资产分类核算; 存货按原材料及用品、在制品、制成品、转售货物分类核算.非生产有形资产包括土地、地下资产、非培育生物资源、水资源.</w:t>
      </w:r>
    </w:p>
    <w:p w14:paraId="2401A79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有形资产包含的内容有哪些?</w:t>
      </w:r>
    </w:p>
    <w:p w14:paraId="366743D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形资产是指那些具有实物形态的资产,包括固定资产和流动资产,有形资产主要包括:房屋、机器、设备等具有形态的资产.狭义的有形资产通常是指企业的固定资产和流动资金.广义的有形资产则包括企业的资金、资源、产品、设备、装置、厂房、人才信息等一切生产要素在内.</w:t>
      </w:r>
    </w:p>
    <w:p w14:paraId="52C489B0">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总得来说,有形资产就是有一定实物形态的资产.以具体物质产品形态存在的资产,包括生产有形资产和非生产有形资产.生产有形资产是指生产活动创造的资产,非生产有形资产是自然提供未经生产而取得的资产.生产有形资产包括有形固定资产、存货(库存)和珍贵物品.其中有形固定资产又按住宅、其他房屋和建筑物、机器和设备、培育资产分类核算;存货按原材料及用品、在制品、制成品、转售货物分类核算.非生产有形资产包括土地、地下资产、非培育生物资源、水资源。</w:t>
      </w:r>
    </w:p>
    <w:p w14:paraId="7716FF6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学者将品牌资产纷呈浅层构成，如知名度、信任度（形象贡献）。它们是品牌资产构成中最基础的两项，知名度信任度仅仅是品牌成功的基础，并不能构成竞争者难以复制的优势；而深层构成则是品牌美誉度、品牌忠诚度和品牌溢价能力。品牌美誉度是让产品能够这些是能为品牌主带来更多的市场份额和丰厚的利润的（财务贡献）。</w:t>
      </w:r>
    </w:p>
    <w:p w14:paraId="79A4044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般来讲，品牌知名度是指某个品牌被公众知晓和了解的程度，是评价品牌名气大小和影响“广度”的指标。品牌美誉度是指某品牌）获得公众信任、好感、接纳和欢迎的程度，是评价品牌声誉好坏和“深度”的指标。品牌忠诚度是指某品牌被消费者多次选择和购买的稳定程度，是评价品牌的“深度”指标。而品牌溢价则是愿意为品牌支付的超常花费，为企业带来厚利性利润。</w:t>
      </w:r>
    </w:p>
    <w:p w14:paraId="58246F4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这朵由品牌美誉度、忠诚度和品牌溢价三个“花瓣”构成的亲密型消费者关系这朵绚丽的“花”所结出的正是品牌资产的“果”。</w:t>
      </w:r>
    </w:p>
    <w:p w14:paraId="6844BB86">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其中，品牌美誉度是在消费心理和行为中人们对某一品牌的满意和喜欢的程度，高美誉度是品牌成熟的表现。美誉度需要通过长期、 心的品牌经营，坚持不懈地保持良好的品牌形象，持续优化消费者的品牌体验（形象体验、产品体验、服务体验、文化体验）建立起来的。</w:t>
      </w:r>
    </w:p>
    <w:p w14:paraId="313770E5">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一般来讲，品牌美誉度源于品牌的知名度和信任度，因为消费者只有对产品在认识、认知的基础上获得初步的信任时才会形成购买。但是，只有进行使用后在消费体验、产品体验、服务体验乃至文化体验方面达到一定的良好状态时，消费者才会在对产品满意的同时还会喜欢上品牌，最终才会形成赞誉。因此说，品牌知名度和信任度不一定带来美誉度，而忠诚度同样不是与知名度而是与美誉度之间存在必然的逻辑关系。这是因为，从某种意义上讲，知名度具有一定的两面性，就像是知名度可以缘于“名垂千古”，也可以缘于“遗臭万年”。君不见，有不少的所谓“恶俗”品牌广告采取的策略正是“宁可挨骂也要让你知道”。</w:t>
      </w:r>
    </w:p>
    <w:p w14:paraId="5623407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值得一提的是，品牌美誉度对企业的直接贡献除了能够带动消费者的重复购买外，还带来口碑推荐。建立口碑传播与品牌推荐体系及推荐经济学模式已经成为企业品牌传播与营销中重要的任务之一。通过建立品牌社群，形成消费者之间的自发推荐体系。聚合口碑 ，营造氛围，扩散情绪；让消费者的口碑与推荐成为社会化营销的发动者和扩散者，让每一个消费者成为推荐的节点，并且从中获得回报。据统计，一个满意的顾客通过品牌赞誉会引发八笔潜在的生意；一个不满意的顾客会影响到25个人的购买意愿。</w:t>
      </w:r>
    </w:p>
    <w:p w14:paraId="3FE74D7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在今天，“推荐指数”已经成为品牌价值的评估指标之一。以对华为手机为例，2013年，华为手机消费者净推荐值（NPS）是负24%；2014年变成正43%。Mate 7上市之后，华为旗下的产品净推荐值全线增高。Mate 7本身的净推荐值，刚上市的时候是70%左右，2014年11月达到79%，超过之前最高的荣耀6（60%）这是Mate 7后来溢价销售的主要支撑。因此我们说，Mate7对于华为具有里程碑意义。</w:t>
      </w:r>
    </w:p>
    <w:p w14:paraId="428165C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品牌忠诚度是指消费者在购买决策中，多次表现出来对某个品牌有偏向性的（而非随意的）行为反应。也是一种心理（决策和评估）过程。品牌忠诚度的形成不完全是依赖于产品的品质、传播、品牌联想，它与消费者针对产品行为的特性和偏好密切相关，因此，可以通过不断优化产品体验，让产品购买和使用变成一种深度的心理依赖和审美、固化的消费习惯和生活方式，最终演化成对品牌的长期忠诚。</w:t>
      </w:r>
    </w:p>
    <w:p w14:paraId="543F8783">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心理、情感、习惯的认同是基于消费者极佳的品牌体验。首先是产品体验，即对产品功效性、安全性、便捷性的满意；服务体验，即对品牌的人性关怀、问题解决、沟通方式感到满意；形象体验，即对品牌形象所体现的审美形成高度认同；文化体验，即对品牌的世界观、价值观、集体人格形成高度认同。</w:t>
      </w:r>
    </w:p>
    <w:p w14:paraId="24D0D02C">
      <w:pPr>
        <w:widowControl w:val="0"/>
        <w:spacing w:line="360" w:lineRule="auto"/>
        <w:ind w:firstLine="630" w:firstLineChars="3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品牌的忠诚度会反映在消费者的购买心理和行为中，例如，顾客重复购买次数（成正比）；顾客购物决策时间的长短（成反比）；顾客对价格的敏感程度（成反比）；顾客对竞争产品的态度（成反比）；顾客对产品功效的态度（成正比）。因此有数据表明，与品牌印象相关的购买（忠诚购买、情感购买、满意购买、习惯购买）高达82%。还有一个“二八理论”也很能说明问题，即80%的业绩来自20%的老顾客。维持一个老客户的成本仅仅为开发一个新客户的七分之一。</w:t>
      </w:r>
    </w:p>
    <w:p w14:paraId="7BEFCFB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品牌忠诚度的贡献首先是延长产品或者企业的生命周期。波士顿咨询集团曾经研究了30大类产品中的市场领先品牌，发现“在1929年的30个领袖品牌中有27个在l988年依然勇居市场第一。如吉列(始于1895年)、万宝路(始于l924年)、可口可乐(始于1886年)、雀巢(始于1938年)，等等。同样，我国的不少老字号在今天的市场竞争中依然有着品牌优势，如全聚德、同仁堂等。这就说明，品牌一旦拥有了广泛而深刻的心理认同，情感认同和习惯认同，或是深入地融入了消费者的生活方式中，即使其产品已历经更替，但其市场地位却可以经久不衰。</w:t>
      </w:r>
    </w:p>
    <w:p w14:paraId="7D2EAE2C">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其次表现为消费者的重复购买、连带购买与推荐购买，以及对品牌形象的捍卫。例如，消费者对某个品牌有了忠诚后，不仅更换产品时仍然选用该品牌，还会购买该品牌的其他产品，更会向其他亲友推荐该品牌的产品。当然，当该品牌受到诋毁时也会主动站出来基于维护。</w:t>
      </w:r>
    </w:p>
    <w:p w14:paraId="15045C3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必须提出的是，高额利润的获得不是源于资源的消耗，和规模的额扩大，而是出自于消费者心理资源、心智资源的消耗，是来自于消费者对该品牌产品价值的认同，也就是对价格差异的认同。这是因为，从人性上讲，贪便宜是人的天性，花费的多付出一定是基于更为强烈的身心需要。因此，品牌溢价的形成一定是基于消费者对品牌的美誉和忠诚，即形成了深度的情感审美和心理依赖以及固化的消费习惯和生活方式，最终导致了“必须要买”、“不得不买”的消费心理与行为的产生。</w:t>
      </w:r>
    </w:p>
    <w:p w14:paraId="1D79E4CB">
      <w:pPr>
        <w:widowControl w:val="0"/>
        <w:spacing w:line="360" w:lineRule="auto"/>
        <w:ind w:left="24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979" w:name="_Toc8622"/>
      <w:bookmarkStart w:id="980" w:name="_Toc30976"/>
      <w:bookmarkStart w:id="981" w:name="_Toc4394"/>
      <w:bookmarkStart w:id="982" w:name="_Toc27720"/>
      <w:r>
        <w:rPr>
          <w:rFonts w:hint="eastAsia" w:asciiTheme="minorEastAsia" w:hAnsiTheme="minorEastAsia" w:cstheme="minorEastAsia"/>
          <w:b/>
          <w:bCs/>
          <w:color w:val="000000" w:themeColor="text1"/>
          <w:sz w:val="21"/>
          <w:szCs w:val="21"/>
          <w14:textFill>
            <w14:solidFill>
              <w14:schemeClr w14:val="tx1"/>
            </w14:solidFill>
          </w14:textFill>
        </w:rPr>
        <w:t>2）、无形资产</w:t>
      </w:r>
      <w:bookmarkEnd w:id="979"/>
      <w:bookmarkEnd w:id="980"/>
      <w:bookmarkEnd w:id="981"/>
      <w:bookmarkEnd w:id="982"/>
    </w:p>
    <w:p w14:paraId="1F88D628">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无形资产是指无实物形态，用于生产商品和提供劳务、出租给他人、或为了行政管理目的而持有的，使用年限超过一年的非货币性资产。无形资产主要包括专利权、非专利技术、商标权、著作权、特许经营权、土地使用权等。这些资产赋予了企业按照特定技术或方法进行生产、销售的权利，是企业使用土地，利用一定的技术生产产品，利用特定的商标进行销售，并形成收入的来源，因此对发行人也是重要的。</w:t>
      </w:r>
    </w:p>
    <w:p w14:paraId="378D026A">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澳大利亚会计准则委员会于2008年发布了一份讨论文件《内部产生无形资产的初始会计》（Initial Accounting for Internally Generated Intangible Assets）。该讨论文件将内部产生无形资产区分为计划内产生的无形资产（Planned internally Generated Intangible Assets）和计划之外产生的无形资产（Unplanned internally Generated    Intangible Assets）。前者是指企业实施创造有关资产的计划所产生的无形资产，后者则是指企业在日常运营中产生的无形资产。前者通常包括IAS 38中提及的，产生于内部研究阶段或开发阶段的无形资产，但实施创造有关资产的活动远比研究开发活动广泛。后者则不是按照系统计划进行的，即使发生了与这些活动相关的成本，比如内部生成的品牌、报头、客户名单。讨论文件认为，在成本模式下，由于只有满足IAS 38及IFRS3中无形资产定义的内部产生的无形资产符合财务报告概念框架的确认标准，所以只有计划内产生的无形资产才应考虑确认。讨论文件建议，在基于重估价模式下下，采用基于假设性企业合并的技术（A Technique Based on a Hypothetical Business Combination），遵守与企业合并中获得的无形资产相同的确认要求，确认满足IAS38及IFRS3中无形资产定义的所有内部产生的无形资产。在这一方案下，讨论文件建议删除IAS 38第63、64段中的要求，即禁止识别内部生成的品牌、报头、出版标题、客户名单和实质上类似的项目，同时修改该准则第51段到61段的确认指南。在这一方案下，主体有必要在每个报告日期搜索自上一个报告日期以来可能出现的计划外无形资产。但这并不困难，主体对其现有内部产生的无形资产的了解要比其在企业合并中获得的无形资产更多。首次采用这一方案，可能成本高昂，但一旦建立了识别内部产生的无形资产的系统，持续的成本和努力将大大低于初始成本和努力。</w:t>
      </w:r>
    </w:p>
    <w:p w14:paraId="40F3871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欧洲财务报告咨询组（EFRAG）2021年8月发布的讨论文件《无形资产更好的信息》（Better Information on Intangibles）中也提及确认所有符合条件的无形资产的方案。该讨论文件首先根据Blair,M.M.&amp;Wallman,S.M.H在Report of the Brookins task force on understanding intangibles sources of value（2000）一书中建议的分类方法，将无形资产分为三类。</w:t>
      </w:r>
    </w:p>
    <w:p w14:paraId="49519B4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一类是由主体控制的无形资产，这类无形资产所有权相对清晰，可以买卖，包括与营销相关的无形资产，如商标和品牌名称，以及基于技术的无形资产，如专利技术、计算机技术、数据库、互联网域名和电影版权等；</w:t>
      </w:r>
    </w:p>
    <w:p w14:paraId="4F36B05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第二类是由主体控制的无形资产，但其定义明确且受法律保护的所有权可能不存在，且市场疲软或不存在，如正在进行的研发、非专利技术或商业机密；</w:t>
      </w:r>
    </w:p>
    <w:p w14:paraId="2764971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第三类是主体几乎没有控制权且不存在市场的无形资产，包括与主体人员相关的无形资产，如劳动力、技能和经验、员工忠诚度和培训，以及与关系资本相关的无形资产，如客户、供应商、合作伙伴和政府的关系等等。 </w:t>
      </w:r>
    </w:p>
    <w:p w14:paraId="7F52D90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讨论文件认为，控制是财务报告概念框架中对任何资产定义中的一个基本概念，引入一个例外以将非受控无形资产确认为资产而不会对其他资产产生意外后果或破坏财务报告概念框架的一般原则是不现实的，可能的方案是确认第一类和第二类无形资产。讨论文件认为，采用这种方案，一种可能的方法是以较少限制或更包容的方式对IAS 38中提供的“可辨认”的标准进行修改。同样，现有的“可靠计量”和“未来经济利益的可能性”条件也可能阻碍内部产生无形资产的确认，同样可以考虑取消和放宽这些标准。</w:t>
      </w:r>
    </w:p>
    <w:p w14:paraId="3D27C41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根据现有文献，还有一种基于有没有明确支出的讨论方案。某些类型内部产生的无形资产通常不需要明确的支出，如组织资本、社会资本、声誉和客户忠诚度。一些人认为，尽管财务报告概念框架对资产的定义没有明确规定资产必须来自待确认的直接或可识别支出，但缺乏此类直接或可识别支出会给任何确认模式增加复杂性，因此建议将无形资产的确认限制在有明确支出的无形资产上，以避免将当期收入的支出与未来收入的支出混淆。另外一种意见认为，虽然发生支出和获得资产之间存在紧密联系，但二者不必然同时发生，当主体发生支出时，可能证明主体已经在寻找未来经济利益，但并不能够提供主体已经获得资产的确凿证据。同样地，未发生相关支出，并不能妨碍一个项目满足资产的定义。所以，确认无形资产，不需要区分有没有明确的支出。</w:t>
      </w:r>
    </w:p>
    <w:p w14:paraId="104B066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确认所有符合条件的无形资产，其好处在于收购和内部开发的无形资产可比，内部产生的有形资产与无形资产可比，业绩计量不会因未确认所有无形资产而严重扭曲，对评估受托责任而言，管理层可用的资源均反映于资产负债表表中。其缺点在于：1）难以或者不可能单独识别和计量某些无形资产；2）由于计量的不确定性，摊销或减值可能导致进一步的错配，影响财务报表的业绩；3）如果确认所有无形资产将导致与财务报告概念框架不一致；4)成本高昂，因为需要编制人员识别和计量所有无形资产；5）将具有重大不确定的资产“资本化”，将其与具有更确定结果的资产汇总在资产负债表上，模糊了未来现金流预期的总体信息。确认达到门槛的无形资产</w:t>
      </w:r>
    </w:p>
    <w:p w14:paraId="6A0F33A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欧洲财务报告咨询组（EFRAG）2021年8月发布的讨论文件《无形资产更好的信息》提出的另外一种方案是确认达到门槛的无形资产（Threshold for Recognition）。IAS 38中包含对某些类型无形资产的确认门槛和明确禁止的无形资产。无形资产的定义意味着他们是可以辨认的，能够与主体分离或分割，并出售、转让、许可、出租或交换，或产生于合同或其他法律权利。对于要确认的无形资产，必须有可能归属于该资产的未来经济利益将流入主体，并且该资产的成本能够可靠地计量。根据EFRAG的这份讨论文件，当主体开始开发无形资产并产生支出时，即进行评估，若满足特定条件即门槛，便确认无形资产，随后不会重新评估。一种门槛是在投资开始时确定将这些资产的消耗分配到适当时期的摊销计划的能力，但这一门槛会限制具有无限寿命的无形资产的确认。其他的门槛（可以单独使用或组合使用）包括：确认其未来经济利益可以确定并能够与其他业务分离的无形资产；确认预计支出可以在无形资产开发之初估算的无形资产；仅在开发时确认与开发相关的成本为无形资产；仅确认主体价值创造链中可识别的无形资产；仅确认可出售或具有商业价值的无形资产；仅确认可监控减值的无形资产。</w:t>
      </w:r>
    </w:p>
    <w:p w14:paraId="4327190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通过门槛确认无形资产，其好处在于可能将无形资产计量的不确定性对财务报表的影响限制在一定范围内，减少财务报表业绩衡量标准的扭曲程度。其缺点在于：1）如果不符合确认标准，将继续排除内部产生的无形资产，没有达到改革的目的；2）由于不需要重新评估，随后达到标准支出仍然只能费用化，可能导致被确认的无形资产更少。满足规定条件时确认为无形资产</w:t>
      </w:r>
    </w:p>
    <w:p w14:paraId="1399BCD0">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有条件确认法（Conditional Recognition）是门槛法确认的一种替代方案，在该方案下，在主体开始开发无形资产时，不会对门槛进行一次性评估，相反，主体持续评估是否满足确认标准，当满足标准时，将确认为资产。根据有条件确认的方法，可以是：</w:t>
      </w:r>
    </w:p>
    <w:p w14:paraId="2620CDFB">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1）满足标准之前，在发生时计入损益，满足标准后，则进一步支出资本化，随后进行摊销；</w:t>
      </w:r>
    </w:p>
    <w:p w14:paraId="40FACE15">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2）先进行资本化和完全减值，直到达到确认标准，此时减值被转回。这一方法下，不仅满足确认标准后发生的支出将被资本化，之前的支出也被资本化；</w:t>
      </w:r>
    </w:p>
    <w:p w14:paraId="7F026871">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3）先在其他综合收益中作为已发生和可以回收的无形资产支出，符合确认标准时确认为无形资产，如果不成功或永远不会满足标准，则转为损益表中的费用。</w:t>
      </w:r>
    </w:p>
    <w:p w14:paraId="1F9E56A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这一方案与当前IAS 38中有关开发费用确认的六个条件类似，但在具体确认时点上有所差异。这一方案在会计实务中也不乏类似先例。例如在制药行业，一些公司已经制定了这样的惯例，在开发的药物获得批准之前开始生产库存，以预期收到该批准，根据《国际会计准则第 2号——存货》的规定，存货被确认为资产，但对其可收回金额立即进行减值评估，如果生产时评估其不能收回，存货立即减值为零，如果（或当）该药物获批时，减值将被转回。这一做法可以扩展到不同形式的无形资产。另外，在石油和天然气行业中，先资本化勘探和开发支出，直到获得未来收益的额外信息，或计入费用，或重新分类为固定资产。</w:t>
      </w:r>
    </w:p>
    <w:p w14:paraId="480E9B2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条件确认无形资产，其好处在于可能将无形资产计量的不确定性对财务报表的影响限制在一定范围，增加与收购无形资产的可比性（特别是在使用其他综合收益的情况下），减少财务报表业绩衡量标准的扭曲程度，在其他条件相同的情况下可能比门槛法确认更多的无形资产。其缺点在于：1）如果不符合确认标准，将继续排除内部产生的无形资产，没有达到改革的目的；2）收益的波动性[注3]；3）需要重新评估资本化标准，财务报表编制成本高。</w:t>
      </w:r>
    </w:p>
    <w:p w14:paraId="3E6F457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以上三种解决方案各有利弊，究竟选择哪一方案，是否还有其他解决方案，需要理论界和准则制定机构开展更深入的研究。笔者注意到，在采用国际财务报告准则之前，澳大利亚会计准则允许在比IAS 38更广泛的情况下确认和计量内部产生的无形资产。根据澳大利亚会计准则委员会1987年发布的《AASB1011—研究和开发成本会计》，企业内部生成的可辨认无形资产，只要其支出合理预计可以收回，均可以予以确认。另外，2021年8月14日，意大利政府推出一项新措施：“Decreto Agosto”，即八月法令或104号法令。该法令为中小型公司提供了一个创新的机会，重新评估企业的资产，包括有形资产、无形资产和股权投资，并将评估的增减值计入资产负债表。根据品牌金融（Brand Finance）的估计，仅是商标的价值，就将使得意大利符合条件企业的资产负债表价值增加2000亿欧元。</w:t>
      </w:r>
    </w:p>
    <w:p w14:paraId="10038E2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在笔者看来，解决当前无形资产会计准则所面临的问题，提升财务报表的价值相关性，必须对现有会计准则进行全面的改革，即便是需要重新修订财务报告概念框架。无论是确认达到门槛的无形资产的方案，还是满足规定条件时确认为无形资产的方案，都是临时性的修修补补，均不能达到改革的目的。笔者支持确认所有符合条件的无形资产的方案，具体条件可以进行深入讨论。在此基础上，或许可以再进一步，改革可以更加彻底，对于那些不符合条件的内部形成的无形资产，可以视同自创商誉的一部分，可以确认自创商誉。对于自创商誉，数十年来主张在会计上予以确认的呼声越来越高。例如美国会计学会在1989年-1990年关于会计和审计计量委员会的长篇报告中指出，只包括外购商誉而不包括自创商誉是会计中最不正常的现象之一。为提升财务报表的价值相关性，笔者认为也需要确认负的无形资产，包括负的商誉。当然，按照这一方案，修订财务报告概念框架在所难免，包括资产和负债的定义和确认标准。优化计量，让财务报表反映无形资产的价值</w:t>
      </w:r>
    </w:p>
    <w:p w14:paraId="4261835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IAS 38要求对已确认无形资产按初始成本进行计量，后续计量可以是成本模式，也可以是重估价模式。如果某项无形资产以重估价模式计量，该资产所属类别中的其他所有资产都应以同样的模式计量，除非这些资产不存在活跃市场。IAS 38未说明任何计量基础优于其他计量基础，也未在其结论基础中解释每种计量基础何时能提供更相关的信息或更加如实反映。然而，IAS 38指出，只有在参考活跃市场确定公允价值的情况下，才能使用重估价，而活跃市场对于无形资产并不常见。鉴于内部产生无形资产的数量和性质，重估价模式通常不适用于内部产生的无形资产。</w:t>
      </w:r>
    </w:p>
    <w:p w14:paraId="571A0F3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提升财务报表的价值相关性，除了要解决内部产生无形资产的确认问题外，还需要重新明确或者说优化其计量基础。理论上将，内部产生的无形资产，可以有五种计量方案：</w:t>
      </w:r>
    </w:p>
    <w:p w14:paraId="46FB548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1、内部产生的无形资产最初和随后按照IAS38当前成本模式的成本计量，根据该方法，摊销和减值损失在损益表中确认；</w:t>
      </w:r>
    </w:p>
    <w:p w14:paraId="185515D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2、内部产生的无形资产最初以公允价值计量，公允价值成为其认定成本，随后进行摊销和减值，根据该方法，摊销和减值损失在损益表中确认；</w:t>
      </w:r>
    </w:p>
    <w:p w14:paraId="7457AB6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3、内部产生的无形资产最初按成本计量，随后按公允价值计量，符合IAS38当前的重估价模式，根据该方法，公允价值的增加计入其他综合收益，摊销和减值损失在损益表中确认；</w:t>
      </w:r>
    </w:p>
    <w:p w14:paraId="3F0564C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4、内部产生的无形资产初始和后续均以公允价值计量，公允价值变动进入损益；</w:t>
      </w:r>
    </w:p>
    <w:p w14:paraId="1E202C9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5、内部产生的无形资产初始和后续均以公允价值计量，公允价值变动区分不同情形分别计入损益或其他综合收益。</w:t>
      </w:r>
    </w:p>
    <w:p w14:paraId="0BBF2581">
      <w:pPr>
        <w:widowControl w:val="0"/>
        <w:spacing w:line="360" w:lineRule="auto"/>
        <w:ind w:left="240"/>
        <w:outlineLvl w:val="4"/>
        <w:rPr>
          <w:rFonts w:hint="eastAsia" w:asciiTheme="minorEastAsia" w:hAnsiTheme="minorEastAsia" w:cstheme="minorEastAsia"/>
          <w:b/>
          <w:bCs/>
          <w:color w:val="000000" w:themeColor="text1"/>
          <w:sz w:val="21"/>
          <w:szCs w:val="21"/>
          <w14:textFill>
            <w14:solidFill>
              <w14:schemeClr w14:val="tx1"/>
            </w14:solidFill>
          </w14:textFill>
        </w:rPr>
      </w:pPr>
      <w:bookmarkStart w:id="983" w:name="_Toc28737"/>
      <w:bookmarkStart w:id="984" w:name="_Toc13623"/>
      <w:bookmarkStart w:id="985" w:name="_Toc10759"/>
      <w:bookmarkStart w:id="986" w:name="_Toc4103"/>
      <w:r>
        <w:rPr>
          <w:rFonts w:hint="eastAsia" w:asciiTheme="minorEastAsia" w:hAnsiTheme="minorEastAsia" w:cstheme="minorEastAsia"/>
          <w:b/>
          <w:bCs/>
          <w:color w:val="000000" w:themeColor="text1"/>
          <w:sz w:val="21"/>
          <w:szCs w:val="21"/>
          <w14:textFill>
            <w14:solidFill>
              <w14:schemeClr w14:val="tx1"/>
            </w14:solidFill>
          </w14:textFill>
        </w:rPr>
        <w:t>3）、虚拟资产</w:t>
      </w:r>
      <w:bookmarkEnd w:id="983"/>
      <w:bookmarkEnd w:id="984"/>
      <w:bookmarkEnd w:id="985"/>
      <w:bookmarkEnd w:id="986"/>
    </w:p>
    <w:p w14:paraId="6253122F">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首先需要知晓香港监管机构对虚拟资产的定义，根据香港证券及期货事务监察委员会（SFC，以下简称“香港证监会”）公开的文件资料可以明确，虚拟资产是以数码形式来表达价值的资产，其形式可以是数码代币（如加密货币、功能型代币，或以证券或资产作为支持的代币）、任何其他虚拟商品、加密资产或其他本质相同的资产，不论该等资产是否构成《证券及期货条例》所界定的“证券”或“期货合约”。</w:t>
      </w:r>
    </w:p>
    <w:p w14:paraId="0527C74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从上述定义中可知，香港政府对虚拟资产的定义是很宽泛的，只要是能以数码形式来表达价值的资产，无论其是基于区块链技术产生的加密货币（token，包含了NFT在内）、虚拟商品或是有价值的数据，也无论其是否带有金融属性，都同等被涵摄于“虚拟资产”概念中。那么，在香港现有的“发牌监管”架构中，作为监管主力的香港证监会、香港财经事务及库务局（以下简称“香港财库局”）是不是所有“虚拟资产”都要管？答案是否定的。</w:t>
      </w:r>
    </w:p>
    <w:p w14:paraId="5F581EE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根据证监会2019年11月6日发布的《立场书 监管虚拟资产交易平台》（以下简称《立场书》）第Ⅰ部分第四条之规定：证监会无权向仅买卖非证券型虚拟资产或代币的平台发牌或对其作出监管。理由是：此类虚拟资产并不属于《证券及期货条例》下的“证券”或“期货合约”，而这些平台所经营的业务并不构成该条例下的“受规管业务”。因此，在现行的香港监管框架下，只有向客户提供证券型虚拟资产或代币交易服务的平台亦或金融证券化的代币交易，才属于证监会的监管范围，换言之，普通的非金融证券化虚拟资产交易（纯数字艺术品）则不在该监管框架内。</w:t>
      </w:r>
    </w:p>
    <w:p w14:paraId="6D60067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宣言》表示，虚拟资产与传统资产具备不同的特质，而这些特质未必能够完全适用于香港现行的私人产权法例类别或定义。为推动采纳虚拟资产和加强投资者保障，政府对于日后检讨代币化资产的产权和智能合约的合法性，抱持开放态度，以便为代币化资产的产权提供稳健的法律基础。</w:t>
      </w:r>
    </w:p>
    <w:p w14:paraId="0F9864A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对于虚拟资产交易所买卖基金(“ETF”)，香港政府抱持欢迎态度，香港证监会亦快将就此发出通函。香港认为，这类产品可以连接虚拟产业与传统金融机构，可以促进虚拟产业在香港市场的整体发展</w:t>
      </w:r>
    </w:p>
    <w:p w14:paraId="35DC1B2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政府和监管机构会采取“相同业务、相同风险、相同规则”的原则，并适时订出所需规限，一方面让虚拟资产创新能够在香港可持续地蓬勃发展，另一方面确保能按照国际标准缓减和管理在金融稳定、消费者保障和打击洗钱及恐怖分子资金筹集方面所造成的实际和潜在风险。在新制度下，虚拟资产交易所将与现时传统金融机构一样，须遵守打击洗钱及恐怖分子资金筹集和保护投资者方面的规定。加密交易对散户投资者开放</w:t>
      </w:r>
    </w:p>
    <w:p w14:paraId="0B85ACAC">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《宣言》提到，环球投资者(无论是机构投资者还是零售投资者)愈趋接受虚拟资产是一种可作投资配置用途的资产。证券及期货事务监察委员会( “证监会” )将会就新发牌制度下零售投资者可买卖虚拟资产的适当程度展开公众咨询。尽管如此，我们会对零售投资者的风险保持小心审慎的态度，加强投资者教育，确保订有适当的监管安排。</w:t>
      </w:r>
    </w:p>
    <w:p w14:paraId="718D610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稳定币监管制度</w:t>
      </w:r>
    </w:p>
    <w:p w14:paraId="79102D6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有鉴于稳定币据称能够维持价值稳定，而其使用情况愈益增加，例如作为加密货币和法定货币的交易媒介，因此亦具潜力能够与传统金融市场(如支付系统)互相建立关联。香港金融管理局( “金管局” )早在今年年初已针对有关议题发出讨论文件，邀请有关人士就规管涉及支付用途的稳定币的活动制订风险为本、合乎比例和灵活的监管制度，并会稍后发布咨询结果和下一步工作。</w:t>
      </w:r>
    </w:p>
    <w:p w14:paraId="0011A25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6EDC34A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3200B3D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547793E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5D340A3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5874668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4496365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2ECEE282">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3C8B7D3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5710CF0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5A476A2E">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768E517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0041C71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1FB76733">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612547E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7AEAA687">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3FF6D099">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3ABCDDED">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72F74F24">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1D3A9696">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16DBEC6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00D923BB">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7A8E99F1">
      <w:pPr>
        <w:widowControl w:val="0"/>
        <w:spacing w:line="360" w:lineRule="auto"/>
        <w:ind w:firstLine="420" w:firstLineChars="200"/>
        <w:rPr>
          <w:rFonts w:hint="eastAsia" w:asciiTheme="minorEastAsia" w:hAnsiTheme="minorEastAsia" w:cstheme="minorEastAsia"/>
          <w:color w:val="000000" w:themeColor="text1"/>
          <w:sz w:val="21"/>
          <w:szCs w:val="21"/>
          <w14:textFill>
            <w14:solidFill>
              <w14:schemeClr w14:val="tx1"/>
            </w14:solidFill>
          </w14:textFill>
        </w:rPr>
      </w:pPr>
    </w:p>
    <w:p w14:paraId="2F5570F1">
      <w:pPr>
        <w:widowControl w:val="0"/>
        <w:spacing w:line="360" w:lineRule="auto"/>
        <w:jc w:val="center"/>
        <w:rPr>
          <w:rFonts w:hint="eastAsia" w:asciiTheme="minorEastAsia" w:hAnsiTheme="minorEastAsia" w:cstheme="minorEastAsia"/>
          <w:b/>
          <w:bCs/>
          <w:color w:val="000000" w:themeColor="text1"/>
          <w:sz w:val="21"/>
          <w:szCs w:val="21"/>
          <w14:textFill>
            <w14:solidFill>
              <w14:schemeClr w14:val="tx1"/>
            </w14:solidFill>
          </w14:textFill>
        </w:rPr>
      </w:pPr>
      <w:bookmarkStart w:id="987" w:name="_Toc4922"/>
      <w:bookmarkStart w:id="988" w:name="_Toc17081"/>
      <w:bookmarkStart w:id="989" w:name="_Toc31496"/>
      <w:bookmarkStart w:id="990" w:name="_Toc10146"/>
      <w:bookmarkStart w:id="991" w:name="_Toc31395"/>
      <w:bookmarkStart w:id="992" w:name="_Toc30839"/>
    </w:p>
    <w:p w14:paraId="07A7DEF9">
      <w:pPr>
        <w:widowControl w:val="0"/>
        <w:spacing w:line="360" w:lineRule="auto"/>
        <w:jc w:val="center"/>
        <w:rPr>
          <w:rFonts w:hint="eastAsia" w:asciiTheme="minorEastAsia" w:hAnsiTheme="minorEastAsia" w:cstheme="minorEastAsia"/>
          <w:b/>
          <w:bCs/>
          <w:color w:val="000000" w:themeColor="text1"/>
          <w:sz w:val="21"/>
          <w:szCs w:val="21"/>
          <w14:textFill>
            <w14:solidFill>
              <w14:schemeClr w14:val="tx1"/>
            </w14:solidFill>
          </w14:textFill>
        </w:rPr>
      </w:pPr>
      <w:bookmarkStart w:id="993" w:name="_Toc7077"/>
    </w:p>
    <w:p w14:paraId="2EBF05BA">
      <w:pPr>
        <w:widowControl w:val="0"/>
        <w:spacing w:line="360" w:lineRule="auto"/>
        <w:jc w:val="center"/>
        <w:rPr>
          <w:rFonts w:hint="eastAsia" w:asciiTheme="minorEastAsia" w:hAnsiTheme="minorEastAsia" w:cstheme="minorEastAsia"/>
          <w:b/>
          <w:bCs/>
          <w:color w:val="000000" w:themeColor="text1"/>
          <w:sz w:val="21"/>
          <w:szCs w:val="21"/>
          <w14:textFill>
            <w14:solidFill>
              <w14:schemeClr w14:val="tx1"/>
            </w14:solidFill>
          </w14:textFill>
        </w:rPr>
      </w:pPr>
    </w:p>
    <w:p w14:paraId="607C5757">
      <w:pPr>
        <w:widowControl w:val="0"/>
        <w:spacing w:line="360" w:lineRule="auto"/>
        <w:jc w:val="center"/>
        <w:outlineLvl w:val="0"/>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参考文献</w:t>
      </w:r>
      <w:bookmarkEnd w:id="987"/>
      <w:bookmarkEnd w:id="988"/>
      <w:bookmarkEnd w:id="989"/>
      <w:bookmarkEnd w:id="990"/>
      <w:bookmarkEnd w:id="991"/>
      <w:bookmarkEnd w:id="992"/>
      <w:bookmarkEnd w:id="993"/>
    </w:p>
    <w:p w14:paraId="44A75BC3">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p>
    <w:p w14:paraId="0C46BBBE">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[1]Wang Lianghu,Shao Jun. Digital economy, entrepreneurship and energy efficiency[J]. Energy,2023,269.</w:t>
      </w:r>
    </w:p>
    <w:p w14:paraId="28D13DB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[2]Zhan Jun,Zhang Ziyan,Zhang Shun,Zhao Jiabao,Wang Fuhong. Manufacturing servitization in the digital economy: a configurational analysis from dynamic capabilities and lifecycle perspective[J]. Industrial Management &amp; Data Systems,2023,123(1).</w:t>
      </w:r>
    </w:p>
    <w:p w14:paraId="443D8DBE">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[3]Guo Bingnan,Wang Yu,Zhang Hao,Liang Chunyan,Feng Yu,Hu Feng. Impact of the digital economy on high-quality urban economic development: Evidence from Chinese cities[J]. Economic Modelling,2023,120.</w:t>
      </w:r>
    </w:p>
    <w:p w14:paraId="3C6D4B7F">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[4]赵宸宇,王文春,李雪松.数字化转型如何影响企业全要素生产率[J].财贸经济,2021,42(07):114-129.DOI:10.19795/j.cnki.cn11-1166/f.20210705.001.</w:t>
      </w:r>
    </w:p>
    <w:p w14:paraId="4C1FB22A">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[5]吴非,胡慧芷,林慧妍,任晓怡.企业数字化转型与资本市场表现——来自股票流动性的经验证据[J].管理世界,2021,37(07):130-144+10.</w:t>
      </w:r>
    </w:p>
    <w:p w14:paraId="1F5DEB9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[6]赵涛,张智,梁上坤.数字经济、创业活跃度与高质量发展——来自中国城市的经验证据[J].管理世界,2020,36(10):65-76.</w:t>
      </w:r>
    </w:p>
    <w:p w14:paraId="08517EEA">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[7]刘洋,董久钰,魏江.数字创新管理：理论框架与未来研究[J].管理世界,2020,36(07):198-217+219.</w:t>
      </w:r>
    </w:p>
    <w:p w14:paraId="290397C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[8]刘军,杨渊鋆,张三峰.中国数字经济测度与驱动因素研究[J].上海经济研究,2020(06):81-96.</w:t>
      </w:r>
    </w:p>
    <w:p w14:paraId="58E3718B">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[9]戚聿东,肖旭.数字经济时代的企业管理变革[J].管理世界,2020,36(06):135-152+250.</w:t>
      </w:r>
    </w:p>
    <w:p w14:paraId="7FB3215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[10]钱海章,陶云清,曹松威,曹雨阳.中国数字金融发展与经济增长的理论与实证[J].数量经济技术经济研究,2020,37(06):26-46.</w:t>
      </w:r>
    </w:p>
    <w:p w14:paraId="0EC98727">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[11]许宪春,张美慧.中国数字经济规模测算研究——基于国际比较的视角[J].中国工业经济,2020(05):23-41.</w:t>
      </w:r>
    </w:p>
    <w:p w14:paraId="20505E29">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[12]丁志帆.数字经济驱动经济高质量发展的机制研究:一个理论分析框架[J].现代经济探讨,2020(01):85-92.</w:t>
      </w:r>
    </w:p>
    <w:p w14:paraId="1E4BA731">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[13]李晓华.数字经济新特征与数字经济新动能的形成机制[J].改革,2019(11):40-51.</w:t>
      </w:r>
    </w:p>
    <w:p w14:paraId="5EE2BF7D">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[14]马长山.智慧社会背景下的“第四代人权”及其保障[J].中国法学,2019(05):5-24.</w:t>
      </w:r>
    </w:p>
    <w:p w14:paraId="0B51B62E">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[15]张勋,万广华,张佳佳,何宗樾.数字经济、普惠金融与包容性增长[J].经济研究,2019,54(08):71-86.</w:t>
      </w:r>
    </w:p>
    <w:p w14:paraId="48B8ECF6">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[16]肖旭,戚聿东.产业数字化转型的价值维度与理论逻辑[J].改革,2019(08):61-70.</w:t>
      </w:r>
    </w:p>
    <w:p w14:paraId="523ECA28">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[17]刘淑春.中国数字经济高质量发展的靶向路径与政策供给[J].经济学家,2019(06):52-61.</w:t>
      </w:r>
    </w:p>
    <w:p w14:paraId="2952DB02">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[18]何帆,刘红霞.数字经济视角下实体企业数字化变革的业绩提升效应评估[J].改革,2019(04):137-148.</w:t>
      </w:r>
    </w:p>
    <w:p w14:paraId="7F18F8D2">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[19]荆文君,孙宝文.数字经济促进经济高质量发展:一个理论分析框架[J].经济学家,2019(02):66-73.</w:t>
      </w:r>
    </w:p>
    <w:p w14:paraId="3236646D">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[20]马述忠,房超,梁银锋.数字贸易及其时代价值与研究展望[J].国际贸易问题,2018(10):16-30.</w:t>
      </w:r>
    </w:p>
    <w:p w14:paraId="38BFF1B1">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[21]裴长洪,倪江飞,李越.数字经济的政治经济学分析[J].财贸经济,2018,39(09):5-22.</w:t>
      </w:r>
    </w:p>
    <w:p w14:paraId="2BEB4BCC">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[22]陈昌兵.新时代我国经济高质量发展动力转换研究[J].上海经济研究,2018(05):16-24+41.</w:t>
      </w:r>
    </w:p>
    <w:p w14:paraId="6063870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[23]李长江.关于数字经济内涵的初步探讨[J].电子政务,2017(09):84-92.</w:t>
      </w:r>
    </w:p>
    <w:p w14:paraId="0DEC8FED">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[24]张雪玲,焦月霞.中国数字经济发展指数及其行为初探[J].浙江社会科学,2017(04):32-40+157.</w:t>
      </w:r>
    </w:p>
    <w:p w14:paraId="66F169F4">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[25]逄健,朱欣民.国外数字经济发展趋势与数字经济国家发展战略[J].科技进步与对策,2013,30(08):124-128.</w:t>
      </w:r>
    </w:p>
    <w:p w14:paraId="05A9C7C3">
      <w:pPr>
        <w:widowControl w:val="0"/>
        <w:spacing w:line="360" w:lineRule="auto"/>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王前,人类社会正在加速迈向一个更加美好的数字经济时代,全球新一轮科技革命和产业变革深入推进。5G、大数据、区块链等新一代数字技术将属于经济社会建设融合。</w:t>
      </w:r>
    </w:p>
    <w:sectPr>
      <w:headerReference r:id="rId3" w:type="default"/>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w:altName w:val="宋体"/>
    <w:panose1 w:val="00000000000000000000"/>
    <w:charset w:val="86"/>
    <w:family w:val="auto"/>
    <w:pitch w:val="default"/>
    <w:sig w:usb0="00000000" w:usb1="00000000" w:usb2="00000000" w:usb3="00000000" w:csb0="00040000" w:csb1="00000000"/>
  </w:font>
  <w:font w:name="Songti SC Regular">
    <w:altName w:val="宋体"/>
    <w:panose1 w:val="00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B4AB0A6B">
    <w:panose1 w:val="020B0704020202020204"/>
    <w:charset w:val="00"/>
    <w:family w:val="auto"/>
    <w:pitch w:val="default"/>
    <w:sig w:usb0="00000001"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045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9C27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0219C272">
                    <w:pPr>
                      <w:pStyle w:val="7"/>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4CF40"/>
    <w:multiLevelType w:val="singleLevel"/>
    <w:tmpl w:val="80A4CF40"/>
    <w:lvl w:ilvl="0" w:tentative="0">
      <w:start w:val="3"/>
      <w:numFmt w:val="decimal"/>
      <w:suff w:val="nothing"/>
      <w:lvlText w:val="%1、"/>
      <w:lvlJc w:val="left"/>
    </w:lvl>
  </w:abstractNum>
  <w:abstractNum w:abstractNumId="1">
    <w:nsid w:val="84FC0399"/>
    <w:multiLevelType w:val="singleLevel"/>
    <w:tmpl w:val="84FC0399"/>
    <w:lvl w:ilvl="0" w:tentative="0">
      <w:start w:val="5"/>
      <w:numFmt w:val="chineseCounting"/>
      <w:suff w:val="space"/>
      <w:lvlText w:val="第%1节"/>
      <w:lvlJc w:val="left"/>
      <w:rPr>
        <w:rFonts w:hint="eastAsia"/>
      </w:rPr>
    </w:lvl>
  </w:abstractNum>
  <w:abstractNum w:abstractNumId="2">
    <w:nsid w:val="8AD70A45"/>
    <w:multiLevelType w:val="singleLevel"/>
    <w:tmpl w:val="8AD70A45"/>
    <w:lvl w:ilvl="0" w:tentative="0">
      <w:start w:val="1"/>
      <w:numFmt w:val="chineseCounting"/>
      <w:suff w:val="nothing"/>
      <w:lvlText w:val="第%1节、"/>
      <w:lvlJc w:val="left"/>
      <w:rPr>
        <w:rFonts w:hint="eastAsia"/>
      </w:rPr>
    </w:lvl>
  </w:abstractNum>
  <w:abstractNum w:abstractNumId="3">
    <w:nsid w:val="8ADC0575"/>
    <w:multiLevelType w:val="singleLevel"/>
    <w:tmpl w:val="8ADC0575"/>
    <w:lvl w:ilvl="0" w:tentative="0">
      <w:start w:val="1"/>
      <w:numFmt w:val="chineseCounting"/>
      <w:suff w:val="nothing"/>
      <w:lvlText w:val="第%1节、"/>
      <w:lvlJc w:val="left"/>
      <w:rPr>
        <w:rFonts w:hint="eastAsia"/>
      </w:rPr>
    </w:lvl>
  </w:abstractNum>
  <w:abstractNum w:abstractNumId="4">
    <w:nsid w:val="939915AE"/>
    <w:multiLevelType w:val="singleLevel"/>
    <w:tmpl w:val="939915AE"/>
    <w:lvl w:ilvl="0" w:tentative="0">
      <w:start w:val="1"/>
      <w:numFmt w:val="chineseCounting"/>
      <w:suff w:val="nothing"/>
      <w:lvlText w:val="%1、"/>
      <w:lvlJc w:val="left"/>
      <w:rPr>
        <w:rFonts w:hint="eastAsia"/>
      </w:rPr>
    </w:lvl>
  </w:abstractNum>
  <w:abstractNum w:abstractNumId="5">
    <w:nsid w:val="9EAEF6FA"/>
    <w:multiLevelType w:val="singleLevel"/>
    <w:tmpl w:val="9EAEF6FA"/>
    <w:lvl w:ilvl="0" w:tentative="0">
      <w:start w:val="2"/>
      <w:numFmt w:val="decimal"/>
      <w:suff w:val="nothing"/>
      <w:lvlText w:val="%1、"/>
      <w:lvlJc w:val="left"/>
    </w:lvl>
  </w:abstractNum>
  <w:abstractNum w:abstractNumId="6">
    <w:nsid w:val="A52DAC06"/>
    <w:multiLevelType w:val="singleLevel"/>
    <w:tmpl w:val="A52DAC06"/>
    <w:lvl w:ilvl="0" w:tentative="0">
      <w:start w:val="3"/>
      <w:numFmt w:val="decimal"/>
      <w:suff w:val="nothing"/>
      <w:lvlText w:val="%1、"/>
      <w:lvlJc w:val="left"/>
    </w:lvl>
  </w:abstractNum>
  <w:abstractNum w:abstractNumId="7">
    <w:nsid w:val="0BF34202"/>
    <w:multiLevelType w:val="singleLevel"/>
    <w:tmpl w:val="0BF34202"/>
    <w:lvl w:ilvl="0" w:tentative="0">
      <w:start w:val="2"/>
      <w:numFmt w:val="decimal"/>
      <w:suff w:val="nothing"/>
      <w:lvlText w:val="%1、"/>
      <w:lvlJc w:val="left"/>
    </w:lvl>
  </w:abstractNum>
  <w:abstractNum w:abstractNumId="8">
    <w:nsid w:val="0D31A2FB"/>
    <w:multiLevelType w:val="singleLevel"/>
    <w:tmpl w:val="0D31A2FB"/>
    <w:lvl w:ilvl="0" w:tentative="0">
      <w:start w:val="1"/>
      <w:numFmt w:val="chineseCounting"/>
      <w:suff w:val="nothing"/>
      <w:lvlText w:val="第%1节、"/>
      <w:lvlJc w:val="left"/>
      <w:rPr>
        <w:rFonts w:hint="eastAsia"/>
      </w:rPr>
    </w:lvl>
  </w:abstractNum>
  <w:abstractNum w:abstractNumId="9">
    <w:nsid w:val="12B5F96F"/>
    <w:multiLevelType w:val="singleLevel"/>
    <w:tmpl w:val="12B5F96F"/>
    <w:lvl w:ilvl="0" w:tentative="0">
      <w:start w:val="2"/>
      <w:numFmt w:val="chineseCounting"/>
      <w:suff w:val="space"/>
      <w:lvlText w:val="第%1部分"/>
      <w:lvlJc w:val="left"/>
      <w:pPr>
        <w:ind w:left="-6"/>
      </w:pPr>
      <w:rPr>
        <w:rFonts w:hint="eastAsia"/>
      </w:rPr>
    </w:lvl>
  </w:abstractNum>
  <w:abstractNum w:abstractNumId="10">
    <w:nsid w:val="1D780F1C"/>
    <w:multiLevelType w:val="singleLevel"/>
    <w:tmpl w:val="1D780F1C"/>
    <w:lvl w:ilvl="0" w:tentative="0">
      <w:start w:val="1"/>
      <w:numFmt w:val="chineseCounting"/>
      <w:suff w:val="nothing"/>
      <w:lvlText w:val="第%1节、"/>
      <w:lvlJc w:val="left"/>
      <w:rPr>
        <w:rFonts w:hint="eastAsia"/>
      </w:rPr>
    </w:lvl>
  </w:abstractNum>
  <w:abstractNum w:abstractNumId="11">
    <w:nsid w:val="2237E4E4"/>
    <w:multiLevelType w:val="singleLevel"/>
    <w:tmpl w:val="2237E4E4"/>
    <w:lvl w:ilvl="0" w:tentative="0">
      <w:start w:val="1"/>
      <w:numFmt w:val="decimal"/>
      <w:suff w:val="nothing"/>
      <w:lvlText w:val="%1、"/>
      <w:lvlJc w:val="left"/>
    </w:lvl>
  </w:abstractNum>
  <w:abstractNum w:abstractNumId="12">
    <w:nsid w:val="336859D9"/>
    <w:multiLevelType w:val="singleLevel"/>
    <w:tmpl w:val="336859D9"/>
    <w:lvl w:ilvl="0" w:tentative="0">
      <w:start w:val="1"/>
      <w:numFmt w:val="decimal"/>
      <w:suff w:val="nothing"/>
      <w:lvlText w:val="%1、"/>
      <w:lvlJc w:val="left"/>
      <w:pPr>
        <w:ind w:left="58"/>
      </w:pPr>
    </w:lvl>
  </w:abstractNum>
  <w:abstractNum w:abstractNumId="13">
    <w:nsid w:val="39A98A47"/>
    <w:multiLevelType w:val="singleLevel"/>
    <w:tmpl w:val="39A98A47"/>
    <w:lvl w:ilvl="0" w:tentative="0">
      <w:start w:val="1"/>
      <w:numFmt w:val="decimal"/>
      <w:suff w:val="nothing"/>
      <w:lvlText w:val="%1、"/>
      <w:lvlJc w:val="left"/>
    </w:lvl>
  </w:abstractNum>
  <w:abstractNum w:abstractNumId="14">
    <w:nsid w:val="6A280FB9"/>
    <w:multiLevelType w:val="singleLevel"/>
    <w:tmpl w:val="6A280FB9"/>
    <w:lvl w:ilvl="0" w:tentative="0">
      <w:start w:val="1"/>
      <w:numFmt w:val="decimal"/>
      <w:suff w:val="nothing"/>
      <w:lvlText w:val="%1、"/>
      <w:lvlJc w:val="left"/>
    </w:lvl>
  </w:abstractNum>
  <w:abstractNum w:abstractNumId="15">
    <w:nsid w:val="6DDA0A07"/>
    <w:multiLevelType w:val="multilevel"/>
    <w:tmpl w:val="6DDA0A0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DE074A0"/>
    <w:multiLevelType w:val="multilevel"/>
    <w:tmpl w:val="6DE074A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5"/>
  </w:num>
  <w:num w:numId="2">
    <w:abstractNumId w:val="16"/>
  </w:num>
  <w:num w:numId="3">
    <w:abstractNumId w:val="0"/>
  </w:num>
  <w:num w:numId="4">
    <w:abstractNumId w:val="6"/>
  </w:num>
  <w:num w:numId="5">
    <w:abstractNumId w:val="7"/>
  </w:num>
  <w:num w:numId="6">
    <w:abstractNumId w:val="13"/>
  </w:num>
  <w:num w:numId="7">
    <w:abstractNumId w:val="3"/>
  </w:num>
  <w:num w:numId="8">
    <w:abstractNumId w:val="14"/>
  </w:num>
  <w:num w:numId="9">
    <w:abstractNumId w:val="10"/>
  </w:num>
  <w:num w:numId="10">
    <w:abstractNumId w:val="12"/>
  </w:num>
  <w:num w:numId="11">
    <w:abstractNumId w:val="9"/>
  </w:num>
  <w:num w:numId="12">
    <w:abstractNumId w:val="1"/>
  </w:num>
  <w:num w:numId="13">
    <w:abstractNumId w:val="2"/>
  </w:num>
  <w:num w:numId="14">
    <w:abstractNumId w:val="11"/>
  </w:num>
  <w:num w:numId="15">
    <w:abstractNumId w:val="4"/>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ZjAyODJhOTc3YjY3NDdmZDU3YmYyMGViN2I5ZmMifQ=="/>
  </w:docVars>
  <w:rsids>
    <w:rsidRoot w:val="0001409E"/>
    <w:rsid w:val="0001409E"/>
    <w:rsid w:val="000A227C"/>
    <w:rsid w:val="00254574"/>
    <w:rsid w:val="0027556E"/>
    <w:rsid w:val="002C0A77"/>
    <w:rsid w:val="003A4F32"/>
    <w:rsid w:val="003E37AD"/>
    <w:rsid w:val="004271ED"/>
    <w:rsid w:val="004900D4"/>
    <w:rsid w:val="00513312"/>
    <w:rsid w:val="005D405A"/>
    <w:rsid w:val="005F0D67"/>
    <w:rsid w:val="006201B7"/>
    <w:rsid w:val="006A0410"/>
    <w:rsid w:val="006D0926"/>
    <w:rsid w:val="006F5E98"/>
    <w:rsid w:val="00833AAC"/>
    <w:rsid w:val="00905B27"/>
    <w:rsid w:val="00921FC0"/>
    <w:rsid w:val="009D6046"/>
    <w:rsid w:val="00C17556"/>
    <w:rsid w:val="00D60483"/>
    <w:rsid w:val="00D72E86"/>
    <w:rsid w:val="00D74352"/>
    <w:rsid w:val="00F13836"/>
    <w:rsid w:val="00FF33C7"/>
    <w:rsid w:val="01311D17"/>
    <w:rsid w:val="018467E3"/>
    <w:rsid w:val="01B46289"/>
    <w:rsid w:val="01F67DC4"/>
    <w:rsid w:val="025F0B06"/>
    <w:rsid w:val="02A41008"/>
    <w:rsid w:val="02AA554B"/>
    <w:rsid w:val="03305FFE"/>
    <w:rsid w:val="03655613"/>
    <w:rsid w:val="03752AE7"/>
    <w:rsid w:val="039B3950"/>
    <w:rsid w:val="03DB7E89"/>
    <w:rsid w:val="03ED071E"/>
    <w:rsid w:val="04460794"/>
    <w:rsid w:val="044814E3"/>
    <w:rsid w:val="045243B2"/>
    <w:rsid w:val="047E28B7"/>
    <w:rsid w:val="04D70E27"/>
    <w:rsid w:val="05533536"/>
    <w:rsid w:val="05B045A0"/>
    <w:rsid w:val="05DC0DD7"/>
    <w:rsid w:val="05E80ABB"/>
    <w:rsid w:val="06E551DE"/>
    <w:rsid w:val="06E65352"/>
    <w:rsid w:val="06F35682"/>
    <w:rsid w:val="070E6AED"/>
    <w:rsid w:val="07491CD5"/>
    <w:rsid w:val="08442237"/>
    <w:rsid w:val="086162B8"/>
    <w:rsid w:val="088A07A0"/>
    <w:rsid w:val="089F067F"/>
    <w:rsid w:val="089F47BF"/>
    <w:rsid w:val="096834A6"/>
    <w:rsid w:val="0A1B3564"/>
    <w:rsid w:val="0A83110A"/>
    <w:rsid w:val="0A90741C"/>
    <w:rsid w:val="0A9C12B8"/>
    <w:rsid w:val="0AA50E41"/>
    <w:rsid w:val="0ACB4F8A"/>
    <w:rsid w:val="0AE1644F"/>
    <w:rsid w:val="0B1E544B"/>
    <w:rsid w:val="0B3F54E4"/>
    <w:rsid w:val="0B5509DC"/>
    <w:rsid w:val="0BAF4E78"/>
    <w:rsid w:val="0BD12B1D"/>
    <w:rsid w:val="0BEB4028"/>
    <w:rsid w:val="0BEC5333"/>
    <w:rsid w:val="0C2658E3"/>
    <w:rsid w:val="0C41690C"/>
    <w:rsid w:val="0C512EC6"/>
    <w:rsid w:val="0C881DB2"/>
    <w:rsid w:val="0CE06691"/>
    <w:rsid w:val="0D0C00D4"/>
    <w:rsid w:val="0DD92454"/>
    <w:rsid w:val="0E211365"/>
    <w:rsid w:val="0EA57F58"/>
    <w:rsid w:val="0EAC63B6"/>
    <w:rsid w:val="0EBD421B"/>
    <w:rsid w:val="0F087E2F"/>
    <w:rsid w:val="0F3155D8"/>
    <w:rsid w:val="0F3D5D2B"/>
    <w:rsid w:val="0F525C40"/>
    <w:rsid w:val="0FD54520"/>
    <w:rsid w:val="10074EEE"/>
    <w:rsid w:val="107C2883"/>
    <w:rsid w:val="10FB0689"/>
    <w:rsid w:val="11031BDF"/>
    <w:rsid w:val="110A6212"/>
    <w:rsid w:val="11760389"/>
    <w:rsid w:val="119555F2"/>
    <w:rsid w:val="122178DC"/>
    <w:rsid w:val="1353104E"/>
    <w:rsid w:val="13CF0812"/>
    <w:rsid w:val="13D24F86"/>
    <w:rsid w:val="14595E98"/>
    <w:rsid w:val="145A5893"/>
    <w:rsid w:val="146C13A4"/>
    <w:rsid w:val="148D194C"/>
    <w:rsid w:val="14C87B1E"/>
    <w:rsid w:val="14E8186C"/>
    <w:rsid w:val="153B0F5F"/>
    <w:rsid w:val="155071B2"/>
    <w:rsid w:val="156A1844"/>
    <w:rsid w:val="158C5316"/>
    <w:rsid w:val="15DE38E7"/>
    <w:rsid w:val="15F51F02"/>
    <w:rsid w:val="165123F5"/>
    <w:rsid w:val="16B804D6"/>
    <w:rsid w:val="16EF740B"/>
    <w:rsid w:val="1727784B"/>
    <w:rsid w:val="17335AB8"/>
    <w:rsid w:val="1743619C"/>
    <w:rsid w:val="17575A43"/>
    <w:rsid w:val="1786635F"/>
    <w:rsid w:val="179072E5"/>
    <w:rsid w:val="17AE2E55"/>
    <w:rsid w:val="17C25ADF"/>
    <w:rsid w:val="17E71CF6"/>
    <w:rsid w:val="17EC02EE"/>
    <w:rsid w:val="17FF08E0"/>
    <w:rsid w:val="181347CA"/>
    <w:rsid w:val="18E03659"/>
    <w:rsid w:val="19051680"/>
    <w:rsid w:val="19112018"/>
    <w:rsid w:val="19265D49"/>
    <w:rsid w:val="19347B55"/>
    <w:rsid w:val="19A55097"/>
    <w:rsid w:val="1A4408B5"/>
    <w:rsid w:val="1A8B4DD7"/>
    <w:rsid w:val="1B501BFA"/>
    <w:rsid w:val="1BD6378F"/>
    <w:rsid w:val="1BE4499A"/>
    <w:rsid w:val="1C790CC2"/>
    <w:rsid w:val="1C897E65"/>
    <w:rsid w:val="1C965FE9"/>
    <w:rsid w:val="1CAC6131"/>
    <w:rsid w:val="1CC462A8"/>
    <w:rsid w:val="1CD11CBC"/>
    <w:rsid w:val="1D016163"/>
    <w:rsid w:val="1D4A3DD0"/>
    <w:rsid w:val="1D774288"/>
    <w:rsid w:val="1DDE4919"/>
    <w:rsid w:val="1E0A3BC4"/>
    <w:rsid w:val="1E2106D1"/>
    <w:rsid w:val="1E396257"/>
    <w:rsid w:val="1E6A7535"/>
    <w:rsid w:val="1EB3600A"/>
    <w:rsid w:val="1EDA3EAE"/>
    <w:rsid w:val="1EE12DE6"/>
    <w:rsid w:val="1F0E4BEE"/>
    <w:rsid w:val="1F240D25"/>
    <w:rsid w:val="1F666BD8"/>
    <w:rsid w:val="1F97224A"/>
    <w:rsid w:val="1FC524EF"/>
    <w:rsid w:val="1FF7088D"/>
    <w:rsid w:val="20644862"/>
    <w:rsid w:val="20DB3707"/>
    <w:rsid w:val="20F128FE"/>
    <w:rsid w:val="2123768F"/>
    <w:rsid w:val="21674B98"/>
    <w:rsid w:val="21933ED0"/>
    <w:rsid w:val="21F65156"/>
    <w:rsid w:val="222738F9"/>
    <w:rsid w:val="22D05153"/>
    <w:rsid w:val="232006F0"/>
    <w:rsid w:val="23653346"/>
    <w:rsid w:val="237F64BA"/>
    <w:rsid w:val="23A9020B"/>
    <w:rsid w:val="23D74F82"/>
    <w:rsid w:val="23F50FA2"/>
    <w:rsid w:val="248E360D"/>
    <w:rsid w:val="24B26D05"/>
    <w:rsid w:val="24C77706"/>
    <w:rsid w:val="24D57369"/>
    <w:rsid w:val="24D7418A"/>
    <w:rsid w:val="25727EAE"/>
    <w:rsid w:val="25863F2C"/>
    <w:rsid w:val="25AB2E9C"/>
    <w:rsid w:val="25EE7927"/>
    <w:rsid w:val="25FD1AC7"/>
    <w:rsid w:val="265542E8"/>
    <w:rsid w:val="268666EA"/>
    <w:rsid w:val="26C16DEA"/>
    <w:rsid w:val="26CA217C"/>
    <w:rsid w:val="26E36EC3"/>
    <w:rsid w:val="26F11C51"/>
    <w:rsid w:val="27013C95"/>
    <w:rsid w:val="273F6718"/>
    <w:rsid w:val="276C144B"/>
    <w:rsid w:val="27A45379"/>
    <w:rsid w:val="28011B94"/>
    <w:rsid w:val="28650375"/>
    <w:rsid w:val="287E7A98"/>
    <w:rsid w:val="28A53E7E"/>
    <w:rsid w:val="2910443B"/>
    <w:rsid w:val="2912392D"/>
    <w:rsid w:val="293F6F2E"/>
    <w:rsid w:val="29657F00"/>
    <w:rsid w:val="29684C67"/>
    <w:rsid w:val="299D24FB"/>
    <w:rsid w:val="29E90B31"/>
    <w:rsid w:val="2A0852DF"/>
    <w:rsid w:val="2A305142"/>
    <w:rsid w:val="2A517423"/>
    <w:rsid w:val="2AB40F49"/>
    <w:rsid w:val="2B136F1C"/>
    <w:rsid w:val="2B4B081A"/>
    <w:rsid w:val="2B571819"/>
    <w:rsid w:val="2B852ADC"/>
    <w:rsid w:val="2C46558A"/>
    <w:rsid w:val="2C623613"/>
    <w:rsid w:val="2D1F4C88"/>
    <w:rsid w:val="2D6A0110"/>
    <w:rsid w:val="2DDD00DA"/>
    <w:rsid w:val="2E1D72E8"/>
    <w:rsid w:val="2E3A7BAD"/>
    <w:rsid w:val="2E600CE3"/>
    <w:rsid w:val="2ED7364E"/>
    <w:rsid w:val="2ED74EF1"/>
    <w:rsid w:val="2EE45D81"/>
    <w:rsid w:val="2F754C15"/>
    <w:rsid w:val="2F8337D6"/>
    <w:rsid w:val="2FD64EDB"/>
    <w:rsid w:val="3029772C"/>
    <w:rsid w:val="305C0D0B"/>
    <w:rsid w:val="307024B6"/>
    <w:rsid w:val="308F7E72"/>
    <w:rsid w:val="30AC0EA3"/>
    <w:rsid w:val="30B81E83"/>
    <w:rsid w:val="317168C1"/>
    <w:rsid w:val="318523CA"/>
    <w:rsid w:val="319A3A88"/>
    <w:rsid w:val="31E40449"/>
    <w:rsid w:val="320C5314"/>
    <w:rsid w:val="32214672"/>
    <w:rsid w:val="32A40394"/>
    <w:rsid w:val="32D82083"/>
    <w:rsid w:val="32F55474"/>
    <w:rsid w:val="33E23111"/>
    <w:rsid w:val="33EA060C"/>
    <w:rsid w:val="344A6BD4"/>
    <w:rsid w:val="3469433F"/>
    <w:rsid w:val="347253F1"/>
    <w:rsid w:val="34B46C09"/>
    <w:rsid w:val="34F65EF8"/>
    <w:rsid w:val="35042C92"/>
    <w:rsid w:val="352811F3"/>
    <w:rsid w:val="3551763B"/>
    <w:rsid w:val="357E1F06"/>
    <w:rsid w:val="35B625A4"/>
    <w:rsid w:val="35F041C0"/>
    <w:rsid w:val="36574112"/>
    <w:rsid w:val="366E1AE5"/>
    <w:rsid w:val="372001F5"/>
    <w:rsid w:val="37FC04AB"/>
    <w:rsid w:val="38473A4E"/>
    <w:rsid w:val="38592596"/>
    <w:rsid w:val="3884683A"/>
    <w:rsid w:val="388D4D7E"/>
    <w:rsid w:val="38A3716B"/>
    <w:rsid w:val="38F66C54"/>
    <w:rsid w:val="39953FE5"/>
    <w:rsid w:val="39C84966"/>
    <w:rsid w:val="39D4657C"/>
    <w:rsid w:val="39E874F4"/>
    <w:rsid w:val="39EE4103"/>
    <w:rsid w:val="3A25040D"/>
    <w:rsid w:val="3A9512BB"/>
    <w:rsid w:val="3AA65ADC"/>
    <w:rsid w:val="3B7262DD"/>
    <w:rsid w:val="3BB10EBF"/>
    <w:rsid w:val="3BED7E33"/>
    <w:rsid w:val="3C465BE7"/>
    <w:rsid w:val="3C950FDD"/>
    <w:rsid w:val="3CDD08B0"/>
    <w:rsid w:val="3D0D7772"/>
    <w:rsid w:val="3D7F32BB"/>
    <w:rsid w:val="3DC72AE0"/>
    <w:rsid w:val="3E16017C"/>
    <w:rsid w:val="3E9B4698"/>
    <w:rsid w:val="3E9C2612"/>
    <w:rsid w:val="3EC43619"/>
    <w:rsid w:val="3ED94406"/>
    <w:rsid w:val="3EF24829"/>
    <w:rsid w:val="3F23643C"/>
    <w:rsid w:val="3F4729B1"/>
    <w:rsid w:val="3F623615"/>
    <w:rsid w:val="3F7D78FA"/>
    <w:rsid w:val="40194D85"/>
    <w:rsid w:val="406B3BF6"/>
    <w:rsid w:val="410A24B1"/>
    <w:rsid w:val="412F4D42"/>
    <w:rsid w:val="41365548"/>
    <w:rsid w:val="41700084"/>
    <w:rsid w:val="41B97751"/>
    <w:rsid w:val="41F4499C"/>
    <w:rsid w:val="41FF4DF0"/>
    <w:rsid w:val="42A310A1"/>
    <w:rsid w:val="42DD18EF"/>
    <w:rsid w:val="43BE6733"/>
    <w:rsid w:val="43D61334"/>
    <w:rsid w:val="43D77EA0"/>
    <w:rsid w:val="43F32881"/>
    <w:rsid w:val="43F91594"/>
    <w:rsid w:val="441D47BC"/>
    <w:rsid w:val="449F1C1A"/>
    <w:rsid w:val="44D76F83"/>
    <w:rsid w:val="4519103D"/>
    <w:rsid w:val="45814D2D"/>
    <w:rsid w:val="45B90327"/>
    <w:rsid w:val="4615043D"/>
    <w:rsid w:val="46152F37"/>
    <w:rsid w:val="46273108"/>
    <w:rsid w:val="469A2486"/>
    <w:rsid w:val="46B5206F"/>
    <w:rsid w:val="46C234C4"/>
    <w:rsid w:val="46DB35F5"/>
    <w:rsid w:val="46FA7354"/>
    <w:rsid w:val="47151852"/>
    <w:rsid w:val="477465BC"/>
    <w:rsid w:val="480E5638"/>
    <w:rsid w:val="481662BA"/>
    <w:rsid w:val="482F0479"/>
    <w:rsid w:val="485C35AC"/>
    <w:rsid w:val="48681EE9"/>
    <w:rsid w:val="48924993"/>
    <w:rsid w:val="48961184"/>
    <w:rsid w:val="48B210C6"/>
    <w:rsid w:val="48D273B4"/>
    <w:rsid w:val="492A6535"/>
    <w:rsid w:val="492D2FC0"/>
    <w:rsid w:val="49477AF0"/>
    <w:rsid w:val="497E63EF"/>
    <w:rsid w:val="4A0978F6"/>
    <w:rsid w:val="4A136EB3"/>
    <w:rsid w:val="4A663B65"/>
    <w:rsid w:val="4A690F75"/>
    <w:rsid w:val="4A7A03C6"/>
    <w:rsid w:val="4A985F30"/>
    <w:rsid w:val="4AAD305D"/>
    <w:rsid w:val="4AE66C9B"/>
    <w:rsid w:val="4B6062C7"/>
    <w:rsid w:val="4B827342"/>
    <w:rsid w:val="4BA73A3D"/>
    <w:rsid w:val="4BB6003E"/>
    <w:rsid w:val="4BBF4F09"/>
    <w:rsid w:val="4C347834"/>
    <w:rsid w:val="4CCC3D5C"/>
    <w:rsid w:val="4CE84212"/>
    <w:rsid w:val="4D852B80"/>
    <w:rsid w:val="4D8D1B51"/>
    <w:rsid w:val="4DD4366F"/>
    <w:rsid w:val="4E191FD2"/>
    <w:rsid w:val="4E37451A"/>
    <w:rsid w:val="4F267708"/>
    <w:rsid w:val="4F71793A"/>
    <w:rsid w:val="4F952A3E"/>
    <w:rsid w:val="4FA64685"/>
    <w:rsid w:val="4FE623E8"/>
    <w:rsid w:val="50083FA4"/>
    <w:rsid w:val="500A28C8"/>
    <w:rsid w:val="500B3219"/>
    <w:rsid w:val="500C0EAA"/>
    <w:rsid w:val="502E1640"/>
    <w:rsid w:val="502E2B4B"/>
    <w:rsid w:val="503C0432"/>
    <w:rsid w:val="503F4A7C"/>
    <w:rsid w:val="508118DF"/>
    <w:rsid w:val="50BD6410"/>
    <w:rsid w:val="50C17237"/>
    <w:rsid w:val="50D77292"/>
    <w:rsid w:val="50F54CE2"/>
    <w:rsid w:val="519470E9"/>
    <w:rsid w:val="519F42C1"/>
    <w:rsid w:val="51BA2C30"/>
    <w:rsid w:val="51D161CF"/>
    <w:rsid w:val="52063C95"/>
    <w:rsid w:val="521640C9"/>
    <w:rsid w:val="52595776"/>
    <w:rsid w:val="52AD106F"/>
    <w:rsid w:val="52C96D6C"/>
    <w:rsid w:val="532B216B"/>
    <w:rsid w:val="53355E45"/>
    <w:rsid w:val="536A2433"/>
    <w:rsid w:val="536E68F8"/>
    <w:rsid w:val="545B297F"/>
    <w:rsid w:val="547100D1"/>
    <w:rsid w:val="54B323CF"/>
    <w:rsid w:val="55000754"/>
    <w:rsid w:val="550F1463"/>
    <w:rsid w:val="55171B86"/>
    <w:rsid w:val="55AF05D2"/>
    <w:rsid w:val="564B654C"/>
    <w:rsid w:val="56AC656A"/>
    <w:rsid w:val="56B81FBA"/>
    <w:rsid w:val="56D007FF"/>
    <w:rsid w:val="57083F18"/>
    <w:rsid w:val="573826DD"/>
    <w:rsid w:val="57497EA1"/>
    <w:rsid w:val="576713DD"/>
    <w:rsid w:val="57770ADA"/>
    <w:rsid w:val="57A557E8"/>
    <w:rsid w:val="57B66234"/>
    <w:rsid w:val="582671E4"/>
    <w:rsid w:val="582E20B3"/>
    <w:rsid w:val="58434CEA"/>
    <w:rsid w:val="5867312E"/>
    <w:rsid w:val="586C6306"/>
    <w:rsid w:val="5875230C"/>
    <w:rsid w:val="58CF0AAE"/>
    <w:rsid w:val="59023F6F"/>
    <w:rsid w:val="595C281E"/>
    <w:rsid w:val="598B6552"/>
    <w:rsid w:val="5A9C75F4"/>
    <w:rsid w:val="5AAB1B4F"/>
    <w:rsid w:val="5AB15AE9"/>
    <w:rsid w:val="5ADC7773"/>
    <w:rsid w:val="5B5A2794"/>
    <w:rsid w:val="5B69046C"/>
    <w:rsid w:val="5B814540"/>
    <w:rsid w:val="5B9E3991"/>
    <w:rsid w:val="5C55276F"/>
    <w:rsid w:val="5C9A0FE8"/>
    <w:rsid w:val="5CA22C3E"/>
    <w:rsid w:val="5D3064EC"/>
    <w:rsid w:val="5D436289"/>
    <w:rsid w:val="5DC36F01"/>
    <w:rsid w:val="5DD4264E"/>
    <w:rsid w:val="5DD532B4"/>
    <w:rsid w:val="5DDE6DED"/>
    <w:rsid w:val="5E1C4F9F"/>
    <w:rsid w:val="5E3B5AFF"/>
    <w:rsid w:val="5E540585"/>
    <w:rsid w:val="5E5C267F"/>
    <w:rsid w:val="5E5F73CA"/>
    <w:rsid w:val="5EB84053"/>
    <w:rsid w:val="5ED45A19"/>
    <w:rsid w:val="5EF54CCE"/>
    <w:rsid w:val="5F122193"/>
    <w:rsid w:val="5F863257"/>
    <w:rsid w:val="5F963D88"/>
    <w:rsid w:val="5FA3793A"/>
    <w:rsid w:val="600B23EC"/>
    <w:rsid w:val="60471B32"/>
    <w:rsid w:val="604B0A34"/>
    <w:rsid w:val="60554720"/>
    <w:rsid w:val="6061359D"/>
    <w:rsid w:val="606F7572"/>
    <w:rsid w:val="60A06206"/>
    <w:rsid w:val="60AD6C1B"/>
    <w:rsid w:val="612C5289"/>
    <w:rsid w:val="614610F4"/>
    <w:rsid w:val="614E0C9F"/>
    <w:rsid w:val="618A5EFC"/>
    <w:rsid w:val="619729DD"/>
    <w:rsid w:val="61A62889"/>
    <w:rsid w:val="61D64241"/>
    <w:rsid w:val="61D87969"/>
    <w:rsid w:val="62030B0F"/>
    <w:rsid w:val="623B1E25"/>
    <w:rsid w:val="626F08D6"/>
    <w:rsid w:val="62D31273"/>
    <w:rsid w:val="63057A83"/>
    <w:rsid w:val="631E6F2F"/>
    <w:rsid w:val="631F6C3C"/>
    <w:rsid w:val="63497970"/>
    <w:rsid w:val="63D10E50"/>
    <w:rsid w:val="63F57AF7"/>
    <w:rsid w:val="63FF1670"/>
    <w:rsid w:val="642C28A1"/>
    <w:rsid w:val="644313C3"/>
    <w:rsid w:val="645C1D5E"/>
    <w:rsid w:val="64D01B7C"/>
    <w:rsid w:val="65130235"/>
    <w:rsid w:val="654D2E3E"/>
    <w:rsid w:val="65566905"/>
    <w:rsid w:val="65E5605B"/>
    <w:rsid w:val="65F53DDF"/>
    <w:rsid w:val="66173D55"/>
    <w:rsid w:val="6650067D"/>
    <w:rsid w:val="667411A7"/>
    <w:rsid w:val="66AB468C"/>
    <w:rsid w:val="67170E47"/>
    <w:rsid w:val="67197691"/>
    <w:rsid w:val="67CE5B8A"/>
    <w:rsid w:val="681012FF"/>
    <w:rsid w:val="68111D6F"/>
    <w:rsid w:val="681849AE"/>
    <w:rsid w:val="682A3704"/>
    <w:rsid w:val="683A4F96"/>
    <w:rsid w:val="68833EAE"/>
    <w:rsid w:val="68993147"/>
    <w:rsid w:val="68E54837"/>
    <w:rsid w:val="69224556"/>
    <w:rsid w:val="699B5881"/>
    <w:rsid w:val="69C22B6C"/>
    <w:rsid w:val="6A2A7ACE"/>
    <w:rsid w:val="6A416735"/>
    <w:rsid w:val="6A5A06B4"/>
    <w:rsid w:val="6A663D31"/>
    <w:rsid w:val="6A70612A"/>
    <w:rsid w:val="6AEB3A02"/>
    <w:rsid w:val="6B230079"/>
    <w:rsid w:val="6B6315F5"/>
    <w:rsid w:val="6BA40DF7"/>
    <w:rsid w:val="6C293A68"/>
    <w:rsid w:val="6CE331FF"/>
    <w:rsid w:val="6CF655EB"/>
    <w:rsid w:val="6D0435DA"/>
    <w:rsid w:val="6D4F352A"/>
    <w:rsid w:val="6D8B6DD7"/>
    <w:rsid w:val="6F1530E3"/>
    <w:rsid w:val="6F4322DF"/>
    <w:rsid w:val="6FB4658B"/>
    <w:rsid w:val="6FC36CFC"/>
    <w:rsid w:val="6FC50568"/>
    <w:rsid w:val="700F495D"/>
    <w:rsid w:val="706D7C5F"/>
    <w:rsid w:val="70865C9C"/>
    <w:rsid w:val="71F54391"/>
    <w:rsid w:val="720F447A"/>
    <w:rsid w:val="72260F00"/>
    <w:rsid w:val="72381844"/>
    <w:rsid w:val="72701EDF"/>
    <w:rsid w:val="727F51DE"/>
    <w:rsid w:val="72C34E38"/>
    <w:rsid w:val="72CE2D7B"/>
    <w:rsid w:val="732A300A"/>
    <w:rsid w:val="736507F6"/>
    <w:rsid w:val="739764D5"/>
    <w:rsid w:val="73A33A00"/>
    <w:rsid w:val="73CC7F1D"/>
    <w:rsid w:val="74100036"/>
    <w:rsid w:val="74797F6C"/>
    <w:rsid w:val="74862FA0"/>
    <w:rsid w:val="74991580"/>
    <w:rsid w:val="74B62502"/>
    <w:rsid w:val="74C4779E"/>
    <w:rsid w:val="74D07EF1"/>
    <w:rsid w:val="75E95D2F"/>
    <w:rsid w:val="75ED4AD2"/>
    <w:rsid w:val="76CF41D8"/>
    <w:rsid w:val="77071FEF"/>
    <w:rsid w:val="770D2CBE"/>
    <w:rsid w:val="773547FB"/>
    <w:rsid w:val="77B96808"/>
    <w:rsid w:val="77FD7E9C"/>
    <w:rsid w:val="78096823"/>
    <w:rsid w:val="783B7D77"/>
    <w:rsid w:val="793C305E"/>
    <w:rsid w:val="7A1B2338"/>
    <w:rsid w:val="7A60672F"/>
    <w:rsid w:val="7AE2272C"/>
    <w:rsid w:val="7B0D74AA"/>
    <w:rsid w:val="7B6D75F1"/>
    <w:rsid w:val="7B755680"/>
    <w:rsid w:val="7B7A3191"/>
    <w:rsid w:val="7CCD20C3"/>
    <w:rsid w:val="7CD12A58"/>
    <w:rsid w:val="7CF562A4"/>
    <w:rsid w:val="7CFB7AD5"/>
    <w:rsid w:val="7D057C70"/>
    <w:rsid w:val="7D23481F"/>
    <w:rsid w:val="7D4049BD"/>
    <w:rsid w:val="7D4337D6"/>
    <w:rsid w:val="7D4E0D50"/>
    <w:rsid w:val="7D802AA4"/>
    <w:rsid w:val="7E0135FC"/>
    <w:rsid w:val="7E652D8C"/>
    <w:rsid w:val="7E6653DA"/>
    <w:rsid w:val="7E6B2A38"/>
    <w:rsid w:val="7EB45776"/>
    <w:rsid w:val="7F174C5C"/>
    <w:rsid w:val="7F22514B"/>
    <w:rsid w:val="7F4D603C"/>
    <w:rsid w:val="7FE2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bCs/>
      <w:kern w:val="44"/>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rPr>
      <w:rFonts w:eastAsia="Songti SC"/>
    </w:rPr>
  </w:style>
  <w:style w:type="paragraph" w:styleId="4">
    <w:name w:val="toc 5"/>
    <w:basedOn w:val="1"/>
    <w:next w:val="1"/>
    <w:qFormat/>
    <w:uiPriority w:val="0"/>
    <w:pPr>
      <w:ind w:left="1680" w:leftChars="800"/>
    </w:p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0"/>
  </w:style>
  <w:style w:type="paragraph" w:styleId="9">
    <w:name w:val="toc 4"/>
    <w:basedOn w:val="1"/>
    <w:next w:val="1"/>
    <w:qFormat/>
    <w:uiPriority w:val="0"/>
    <w:pPr>
      <w:ind w:left="1260" w:leftChars="600"/>
    </w:pPr>
  </w:style>
  <w:style w:type="paragraph" w:styleId="10">
    <w:name w:val="toc 2"/>
    <w:basedOn w:val="1"/>
    <w:next w:val="1"/>
    <w:qFormat/>
    <w:uiPriority w:val="0"/>
    <w:pPr>
      <w:ind w:left="420" w:leftChars="200"/>
    </w:pPr>
  </w:style>
  <w:style w:type="paragraph" w:styleId="11">
    <w:name w:val="Normal (Web)"/>
    <w:basedOn w:val="1"/>
    <w:qFormat/>
    <w:uiPriority w:val="0"/>
    <w:pPr>
      <w:spacing w:beforeAutospacing="1" w:afterAutospacing="1"/>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265</Pages>
  <Words>8885</Words>
  <Characters>9282</Characters>
  <Lines>4223</Lines>
  <Paragraphs>2338</Paragraphs>
  <TotalTime>89</TotalTime>
  <ScaleCrop>false</ScaleCrop>
  <LinksUpToDate>false</LinksUpToDate>
  <CharactersWithSpaces>9851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2022-11-21T05:03:00Z</dcterms:created>
  <dc:creator>Administrator</dc:creator>
  <cp:lastModifiedBy>数创人家一许铭记</cp:lastModifiedBy>
  <cp:lastPrinted>2023-03-12T23:39:00Z</cp:lastPrinted>
  <dcterms:modified xsi:type="dcterms:W3CDTF">2026-03-05T02:24:13Z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1BAA0FD0B13A420FBF05F776DDFE0CB0_13</vt:lpwstr>
  </property>
  <property fmtid="{D5CDD505-2E9C-101B-9397-08002B2CF9AE}" pid="4" name="KSOTemplateDocerSaveRecord">
    <vt:lpwstr>eyJoZGlkIjoiNGM0MTVlOGFjNDA1NjdlMWJmZDFjNjYzYzdkOTA3YzUiLCJ1c2VySWQiOiIxMjA1MzU4NjQ4In0=</vt:lpwstr>
  </property>
</Properties>
</file>